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29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980"/>
        <w:gridCol w:w="3060"/>
        <w:gridCol w:w="445"/>
        <w:gridCol w:w="1715"/>
        <w:gridCol w:w="900"/>
      </w:tblGrid>
      <w:tr w:rsidR="001271C8" w:rsidRPr="002D418A" w:rsidTr="0064221F">
        <w:trPr>
          <w:trHeight w:val="1975"/>
        </w:trPr>
        <w:tc>
          <w:tcPr>
            <w:tcW w:w="9648" w:type="dxa"/>
            <w:gridSpan w:val="6"/>
            <w:tcBorders>
              <w:top w:val="nil"/>
              <w:left w:val="nil"/>
              <w:bottom w:val="nil"/>
              <w:right w:val="nil"/>
            </w:tcBorders>
          </w:tcPr>
          <w:p w:rsidR="001271C8" w:rsidRPr="00F37AB6" w:rsidRDefault="001271C8" w:rsidP="0064221F">
            <w:pPr>
              <w:jc w:val="center"/>
              <w:rPr>
                <w:b/>
                <w:spacing w:val="20"/>
              </w:rPr>
            </w:pPr>
            <w:r>
              <w:rPr>
                <w:b/>
                <w:noProof/>
                <w:spacing w:val="20"/>
              </w:rPr>
              <w:drawing>
                <wp:inline distT="0" distB="0" distL="0" distR="0">
                  <wp:extent cx="657225" cy="809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809625"/>
                          </a:xfrm>
                          <a:prstGeom prst="rect">
                            <a:avLst/>
                          </a:prstGeom>
                          <a:noFill/>
                        </pic:spPr>
                      </pic:pic>
                    </a:graphicData>
                  </a:graphic>
                </wp:inline>
              </w:drawing>
            </w:r>
          </w:p>
          <w:p w:rsidR="001271C8" w:rsidRPr="00F45FE5" w:rsidRDefault="001271C8" w:rsidP="0064221F">
            <w:pPr>
              <w:ind w:firstLine="900"/>
              <w:jc w:val="center"/>
              <w:rPr>
                <w:b/>
                <w:sz w:val="28"/>
                <w:szCs w:val="28"/>
              </w:rPr>
            </w:pPr>
            <w:r>
              <w:rPr>
                <w:b/>
                <w:sz w:val="28"/>
                <w:szCs w:val="28"/>
              </w:rPr>
              <w:t>АДМИНИСТРАЦИЯ</w:t>
            </w:r>
            <w:r w:rsidRPr="00BE59BD">
              <w:rPr>
                <w:b/>
                <w:sz w:val="28"/>
                <w:szCs w:val="28"/>
              </w:rPr>
              <w:t xml:space="preserve"> </w:t>
            </w:r>
            <w:r>
              <w:rPr>
                <w:b/>
                <w:sz w:val="28"/>
                <w:szCs w:val="28"/>
              </w:rPr>
              <w:t>КРАСНОСЕЛЬСКОГО ГОРОДСКОГО ПОСЕЛЕНИЯ ГУЛЬКЕВИЧСКОГО</w:t>
            </w:r>
            <w:r w:rsidRPr="00F45FE5">
              <w:rPr>
                <w:b/>
                <w:sz w:val="28"/>
                <w:szCs w:val="28"/>
              </w:rPr>
              <w:t xml:space="preserve"> РАЙОН</w:t>
            </w:r>
            <w:r>
              <w:rPr>
                <w:b/>
                <w:sz w:val="28"/>
                <w:szCs w:val="28"/>
              </w:rPr>
              <w:t>А</w:t>
            </w:r>
          </w:p>
          <w:p w:rsidR="001271C8" w:rsidRPr="004F20D6" w:rsidRDefault="000246B4" w:rsidP="0064221F">
            <w:pPr>
              <w:jc w:val="center"/>
              <w:rPr>
                <w:b/>
                <w:spacing w:val="20"/>
              </w:rPr>
            </w:pPr>
            <w:r>
              <w:rPr>
                <w:b/>
                <w:spacing w:val="20"/>
              </w:rPr>
              <w:t>ПРОЕКТ</w:t>
            </w:r>
          </w:p>
          <w:p w:rsidR="001271C8" w:rsidRPr="002D5D97" w:rsidRDefault="001271C8" w:rsidP="0064221F">
            <w:pPr>
              <w:ind w:firstLine="3240"/>
              <w:jc w:val="both"/>
              <w:rPr>
                <w:b/>
                <w:spacing w:val="20"/>
                <w:sz w:val="32"/>
                <w:szCs w:val="32"/>
              </w:rPr>
            </w:pPr>
            <w:r w:rsidRPr="001339FE">
              <w:rPr>
                <w:b/>
                <w:spacing w:val="20"/>
                <w:sz w:val="32"/>
                <w:szCs w:val="32"/>
              </w:rPr>
              <w:t>ПОСТАНОВЛЕНИЕ</w:t>
            </w:r>
          </w:p>
        </w:tc>
      </w:tr>
      <w:tr w:rsidR="001271C8" w:rsidRPr="002D418A" w:rsidTr="0064221F">
        <w:trPr>
          <w:trHeight w:val="173"/>
        </w:trPr>
        <w:tc>
          <w:tcPr>
            <w:tcW w:w="1548" w:type="dxa"/>
            <w:tcBorders>
              <w:top w:val="nil"/>
              <w:left w:val="nil"/>
              <w:bottom w:val="nil"/>
              <w:right w:val="nil"/>
            </w:tcBorders>
            <w:vAlign w:val="bottom"/>
          </w:tcPr>
          <w:p w:rsidR="001271C8" w:rsidRPr="002D5D97" w:rsidRDefault="001271C8" w:rsidP="0064221F">
            <w:pPr>
              <w:jc w:val="right"/>
              <w:rPr>
                <w:b/>
                <w:sz w:val="28"/>
                <w:szCs w:val="28"/>
              </w:rPr>
            </w:pPr>
            <w:r w:rsidRPr="002D5D97">
              <w:rPr>
                <w:b/>
                <w:sz w:val="28"/>
                <w:szCs w:val="28"/>
              </w:rPr>
              <w:t>от</w:t>
            </w:r>
          </w:p>
        </w:tc>
        <w:tc>
          <w:tcPr>
            <w:tcW w:w="1980" w:type="dxa"/>
            <w:tcBorders>
              <w:top w:val="nil"/>
              <w:left w:val="nil"/>
              <w:bottom w:val="single" w:sz="4" w:space="0" w:color="auto"/>
              <w:right w:val="nil"/>
            </w:tcBorders>
          </w:tcPr>
          <w:p w:rsidR="001271C8" w:rsidRPr="00EF5B3F" w:rsidRDefault="001271C8" w:rsidP="0064221F">
            <w:pPr>
              <w:jc w:val="center"/>
              <w:rPr>
                <w:sz w:val="28"/>
                <w:szCs w:val="28"/>
              </w:rPr>
            </w:pPr>
          </w:p>
        </w:tc>
        <w:tc>
          <w:tcPr>
            <w:tcW w:w="3060" w:type="dxa"/>
            <w:tcBorders>
              <w:top w:val="nil"/>
              <w:left w:val="nil"/>
              <w:bottom w:val="nil"/>
              <w:right w:val="nil"/>
            </w:tcBorders>
          </w:tcPr>
          <w:p w:rsidR="001271C8" w:rsidRPr="002D7887" w:rsidRDefault="001271C8" w:rsidP="0064221F">
            <w:pPr>
              <w:jc w:val="center"/>
              <w:rPr>
                <w:b/>
                <w:sz w:val="32"/>
                <w:szCs w:val="32"/>
              </w:rPr>
            </w:pPr>
          </w:p>
        </w:tc>
        <w:tc>
          <w:tcPr>
            <w:tcW w:w="445" w:type="dxa"/>
            <w:tcBorders>
              <w:top w:val="nil"/>
              <w:left w:val="nil"/>
              <w:bottom w:val="nil"/>
              <w:right w:val="nil"/>
            </w:tcBorders>
            <w:vAlign w:val="bottom"/>
          </w:tcPr>
          <w:p w:rsidR="001271C8" w:rsidRPr="002D5D97" w:rsidRDefault="001271C8" w:rsidP="0064221F">
            <w:pPr>
              <w:jc w:val="center"/>
              <w:rPr>
                <w:b/>
                <w:sz w:val="28"/>
                <w:szCs w:val="28"/>
              </w:rPr>
            </w:pPr>
            <w:r w:rsidRPr="002D5D97">
              <w:rPr>
                <w:b/>
                <w:sz w:val="28"/>
                <w:szCs w:val="28"/>
              </w:rPr>
              <w:t>№</w:t>
            </w:r>
          </w:p>
        </w:tc>
        <w:tc>
          <w:tcPr>
            <w:tcW w:w="1715" w:type="dxa"/>
            <w:tcBorders>
              <w:top w:val="nil"/>
              <w:left w:val="nil"/>
              <w:bottom w:val="single" w:sz="4" w:space="0" w:color="auto"/>
              <w:right w:val="nil"/>
            </w:tcBorders>
          </w:tcPr>
          <w:p w:rsidR="001271C8" w:rsidRPr="00EF5B3F" w:rsidRDefault="001271C8" w:rsidP="0064221F">
            <w:pPr>
              <w:jc w:val="center"/>
              <w:rPr>
                <w:sz w:val="28"/>
                <w:szCs w:val="28"/>
              </w:rPr>
            </w:pPr>
          </w:p>
        </w:tc>
        <w:tc>
          <w:tcPr>
            <w:tcW w:w="900" w:type="dxa"/>
            <w:tcBorders>
              <w:top w:val="nil"/>
              <w:left w:val="nil"/>
              <w:bottom w:val="nil"/>
              <w:right w:val="nil"/>
            </w:tcBorders>
          </w:tcPr>
          <w:p w:rsidR="001271C8" w:rsidRPr="002D418A" w:rsidRDefault="001271C8" w:rsidP="0064221F">
            <w:pPr>
              <w:jc w:val="center"/>
              <w:rPr>
                <w:b/>
                <w:sz w:val="28"/>
                <w:szCs w:val="28"/>
              </w:rPr>
            </w:pPr>
          </w:p>
        </w:tc>
      </w:tr>
      <w:tr w:rsidR="001271C8" w:rsidRPr="002D418A" w:rsidTr="0064221F">
        <w:trPr>
          <w:trHeight w:val="350"/>
        </w:trPr>
        <w:tc>
          <w:tcPr>
            <w:tcW w:w="9648" w:type="dxa"/>
            <w:gridSpan w:val="6"/>
            <w:tcBorders>
              <w:top w:val="nil"/>
              <w:left w:val="nil"/>
              <w:bottom w:val="nil"/>
              <w:right w:val="nil"/>
            </w:tcBorders>
            <w:vAlign w:val="bottom"/>
          </w:tcPr>
          <w:p w:rsidR="001271C8" w:rsidRPr="009C52B9" w:rsidRDefault="001271C8" w:rsidP="0064221F">
            <w:pPr>
              <w:jc w:val="center"/>
            </w:pPr>
            <w:proofErr w:type="spellStart"/>
            <w:r>
              <w:t>пос.Красносельский</w:t>
            </w:r>
            <w:proofErr w:type="spellEnd"/>
          </w:p>
        </w:tc>
      </w:tr>
      <w:tr w:rsidR="001271C8" w:rsidRPr="002D418A" w:rsidTr="0064221F">
        <w:trPr>
          <w:trHeight w:val="630"/>
          <w:hidden/>
        </w:trPr>
        <w:tc>
          <w:tcPr>
            <w:tcW w:w="9648" w:type="dxa"/>
            <w:gridSpan w:val="6"/>
            <w:tcBorders>
              <w:top w:val="nil"/>
              <w:left w:val="nil"/>
              <w:bottom w:val="nil"/>
              <w:right w:val="nil"/>
            </w:tcBorders>
          </w:tcPr>
          <w:p w:rsidR="001271C8" w:rsidRDefault="001271C8" w:rsidP="0064221F">
            <w:pPr>
              <w:jc w:val="center"/>
              <w:rPr>
                <w:b/>
                <w:vanish/>
                <w:sz w:val="28"/>
                <w:szCs w:val="28"/>
              </w:rPr>
            </w:pPr>
            <w:r w:rsidRPr="00F9285E">
              <w:rPr>
                <w:b/>
                <w:vanish/>
                <w:sz w:val="28"/>
                <w:szCs w:val="28"/>
              </w:rPr>
              <w:t>отступ</w:t>
            </w:r>
          </w:p>
          <w:p w:rsidR="001271C8" w:rsidRPr="0010185B" w:rsidRDefault="001271C8" w:rsidP="0064221F">
            <w:pPr>
              <w:jc w:val="center"/>
              <w:rPr>
                <w:b/>
                <w:vanish/>
                <w:sz w:val="28"/>
                <w:szCs w:val="28"/>
              </w:rPr>
            </w:pPr>
          </w:p>
        </w:tc>
      </w:tr>
      <w:tr w:rsidR="001271C8" w:rsidRPr="002D418A" w:rsidTr="0064221F">
        <w:trPr>
          <w:trHeight w:val="357"/>
        </w:trPr>
        <w:tc>
          <w:tcPr>
            <w:tcW w:w="9648" w:type="dxa"/>
            <w:gridSpan w:val="6"/>
            <w:tcBorders>
              <w:top w:val="nil"/>
              <w:left w:val="nil"/>
              <w:bottom w:val="nil"/>
              <w:right w:val="nil"/>
            </w:tcBorders>
          </w:tcPr>
          <w:p w:rsidR="001271C8" w:rsidRDefault="001271C8" w:rsidP="001271C8">
            <w:pPr>
              <w:jc w:val="center"/>
              <w:rPr>
                <w:b/>
                <w:sz w:val="28"/>
                <w:szCs w:val="28"/>
              </w:rPr>
            </w:pPr>
            <w:r w:rsidRPr="001271C8">
              <w:rPr>
                <w:b/>
                <w:sz w:val="28"/>
                <w:szCs w:val="28"/>
              </w:rPr>
              <w:t>О вне</w:t>
            </w:r>
            <w:r>
              <w:rPr>
                <w:b/>
                <w:sz w:val="28"/>
                <w:szCs w:val="28"/>
              </w:rPr>
              <w:t>сении изменений в постановление администрации</w:t>
            </w:r>
          </w:p>
          <w:p w:rsidR="001271C8" w:rsidRDefault="001271C8" w:rsidP="001271C8">
            <w:pPr>
              <w:jc w:val="center"/>
              <w:rPr>
                <w:b/>
                <w:sz w:val="28"/>
                <w:szCs w:val="28"/>
              </w:rPr>
            </w:pPr>
            <w:r w:rsidRPr="001271C8">
              <w:rPr>
                <w:b/>
                <w:sz w:val="28"/>
                <w:szCs w:val="28"/>
              </w:rPr>
              <w:t>Красносельского городского</w:t>
            </w:r>
            <w:r>
              <w:rPr>
                <w:b/>
                <w:sz w:val="28"/>
                <w:szCs w:val="28"/>
              </w:rPr>
              <w:t xml:space="preserve"> поселения Гулькевичского района</w:t>
            </w:r>
          </w:p>
          <w:p w:rsidR="001271C8" w:rsidRDefault="001271C8" w:rsidP="001271C8">
            <w:pPr>
              <w:jc w:val="center"/>
              <w:rPr>
                <w:b/>
                <w:sz w:val="28"/>
                <w:szCs w:val="28"/>
              </w:rPr>
            </w:pPr>
            <w:r w:rsidRPr="001271C8">
              <w:rPr>
                <w:b/>
                <w:sz w:val="28"/>
                <w:szCs w:val="28"/>
              </w:rPr>
              <w:t>от 27 октябр</w:t>
            </w:r>
            <w:r>
              <w:rPr>
                <w:b/>
                <w:sz w:val="28"/>
                <w:szCs w:val="28"/>
              </w:rPr>
              <w:t xml:space="preserve">я 2021 г. № 184 «Об утверждении </w:t>
            </w:r>
            <w:r w:rsidRPr="001271C8">
              <w:rPr>
                <w:b/>
                <w:sz w:val="28"/>
                <w:szCs w:val="28"/>
              </w:rPr>
              <w:t>правил определения норм</w:t>
            </w:r>
            <w:r>
              <w:rPr>
                <w:b/>
                <w:sz w:val="28"/>
                <w:szCs w:val="28"/>
              </w:rPr>
              <w:t xml:space="preserve">ативных затрат </w:t>
            </w:r>
            <w:r w:rsidRPr="001271C8">
              <w:rPr>
                <w:b/>
                <w:sz w:val="28"/>
                <w:szCs w:val="28"/>
              </w:rPr>
              <w:t>на об</w:t>
            </w:r>
            <w:r>
              <w:rPr>
                <w:b/>
                <w:sz w:val="28"/>
                <w:szCs w:val="28"/>
              </w:rPr>
              <w:t xml:space="preserve">еспечение функций муниципальных </w:t>
            </w:r>
            <w:r w:rsidRPr="001271C8">
              <w:rPr>
                <w:b/>
                <w:sz w:val="28"/>
                <w:szCs w:val="28"/>
              </w:rPr>
              <w:t>орг</w:t>
            </w:r>
            <w:r>
              <w:rPr>
                <w:b/>
                <w:sz w:val="28"/>
                <w:szCs w:val="28"/>
              </w:rPr>
              <w:t xml:space="preserve">анов Красносельского городского </w:t>
            </w:r>
            <w:r w:rsidRPr="001271C8">
              <w:rPr>
                <w:b/>
                <w:sz w:val="28"/>
                <w:szCs w:val="28"/>
              </w:rPr>
              <w:t>поселения</w:t>
            </w:r>
            <w:r>
              <w:rPr>
                <w:b/>
                <w:sz w:val="28"/>
                <w:szCs w:val="28"/>
              </w:rPr>
              <w:t xml:space="preserve"> Гулькевичского района,</w:t>
            </w:r>
          </w:p>
          <w:p w:rsidR="001271C8" w:rsidRPr="00BC1C99" w:rsidRDefault="001271C8" w:rsidP="001271C8">
            <w:pPr>
              <w:jc w:val="center"/>
              <w:rPr>
                <w:b/>
                <w:sz w:val="28"/>
                <w:szCs w:val="28"/>
              </w:rPr>
            </w:pPr>
            <w:r>
              <w:rPr>
                <w:b/>
                <w:sz w:val="28"/>
                <w:szCs w:val="28"/>
              </w:rPr>
              <w:t xml:space="preserve">включая </w:t>
            </w:r>
            <w:r w:rsidRPr="001271C8">
              <w:rPr>
                <w:b/>
                <w:sz w:val="28"/>
                <w:szCs w:val="28"/>
              </w:rPr>
              <w:t>подведомственные казенные учреждения»</w:t>
            </w:r>
          </w:p>
        </w:tc>
      </w:tr>
      <w:tr w:rsidR="001271C8" w:rsidRPr="002D418A" w:rsidTr="0064221F">
        <w:trPr>
          <w:trHeight w:val="703"/>
          <w:hidden/>
        </w:trPr>
        <w:tc>
          <w:tcPr>
            <w:tcW w:w="9648" w:type="dxa"/>
            <w:gridSpan w:val="6"/>
            <w:tcBorders>
              <w:top w:val="nil"/>
              <w:left w:val="nil"/>
              <w:bottom w:val="nil"/>
              <w:right w:val="nil"/>
            </w:tcBorders>
          </w:tcPr>
          <w:p w:rsidR="001271C8" w:rsidRPr="00F9285E" w:rsidRDefault="001271C8" w:rsidP="0064221F">
            <w:pPr>
              <w:jc w:val="center"/>
              <w:rPr>
                <w:b/>
                <w:vanish/>
                <w:sz w:val="28"/>
                <w:szCs w:val="28"/>
              </w:rPr>
            </w:pPr>
            <w:r w:rsidRPr="00F9285E">
              <w:rPr>
                <w:b/>
                <w:vanish/>
                <w:sz w:val="28"/>
                <w:szCs w:val="28"/>
              </w:rPr>
              <w:t>отступ</w:t>
            </w:r>
          </w:p>
          <w:p w:rsidR="001271C8" w:rsidRPr="00F9285E" w:rsidRDefault="001271C8" w:rsidP="0064221F">
            <w:pPr>
              <w:jc w:val="center"/>
              <w:rPr>
                <w:b/>
                <w:sz w:val="28"/>
                <w:szCs w:val="28"/>
              </w:rPr>
            </w:pPr>
          </w:p>
        </w:tc>
      </w:tr>
    </w:tbl>
    <w:p w:rsidR="00B66330" w:rsidRDefault="00B66330"/>
    <w:p w:rsidR="001271C8" w:rsidRDefault="001271C8" w:rsidP="001271C8">
      <w:pPr>
        <w:widowControl w:val="0"/>
        <w:ind w:firstLine="720"/>
        <w:jc w:val="both"/>
        <w:rPr>
          <w:rStyle w:val="FontStyle26"/>
          <w:sz w:val="28"/>
          <w:szCs w:val="28"/>
        </w:rPr>
      </w:pPr>
      <w:r w:rsidRPr="00F979BB">
        <w:rPr>
          <w:sz w:val="28"/>
          <w:szCs w:val="28"/>
        </w:rPr>
        <w:t>В соответствии с пунктом 2 части 4 статьи 19 Федерального закона</w:t>
      </w:r>
      <w:r w:rsidR="0064221F">
        <w:rPr>
          <w:sz w:val="28"/>
          <w:szCs w:val="28"/>
        </w:rPr>
        <w:t xml:space="preserve"> </w:t>
      </w:r>
      <w:r>
        <w:rPr>
          <w:sz w:val="28"/>
          <w:szCs w:val="28"/>
        </w:rPr>
        <w:t xml:space="preserve">от </w:t>
      </w:r>
      <w:r w:rsidRPr="00B41934">
        <w:rPr>
          <w:sz w:val="28"/>
          <w:szCs w:val="28"/>
        </w:rPr>
        <w:t>5</w:t>
      </w:r>
      <w:r>
        <w:rPr>
          <w:sz w:val="28"/>
          <w:szCs w:val="28"/>
        </w:rPr>
        <w:t xml:space="preserve"> апреля </w:t>
      </w:r>
      <w:r w:rsidRPr="00B41934">
        <w:rPr>
          <w:sz w:val="28"/>
          <w:szCs w:val="28"/>
        </w:rPr>
        <w:t>2013</w:t>
      </w:r>
      <w:r>
        <w:rPr>
          <w:sz w:val="28"/>
          <w:szCs w:val="28"/>
        </w:rPr>
        <w:t xml:space="preserve"> г.</w:t>
      </w:r>
      <w:r w:rsidRPr="00B41934">
        <w:rPr>
          <w:sz w:val="28"/>
          <w:szCs w:val="28"/>
        </w:rPr>
        <w:t xml:space="preserve"> </w:t>
      </w:r>
      <w:r>
        <w:rPr>
          <w:sz w:val="28"/>
          <w:szCs w:val="28"/>
        </w:rPr>
        <w:t>№</w:t>
      </w:r>
      <w:r w:rsidRPr="00B41934">
        <w:rPr>
          <w:sz w:val="28"/>
          <w:szCs w:val="28"/>
        </w:rPr>
        <w:t xml:space="preserve"> 44-ФЗ </w:t>
      </w:r>
      <w:r>
        <w:rPr>
          <w:sz w:val="28"/>
          <w:szCs w:val="28"/>
        </w:rPr>
        <w:t>«</w:t>
      </w:r>
      <w:r w:rsidRPr="00F979BB">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FB28E5">
        <w:rPr>
          <w:sz w:val="28"/>
          <w:szCs w:val="28"/>
        </w:rPr>
        <w:t xml:space="preserve">, руководствуясь статьей 66 устава </w:t>
      </w:r>
      <w:r w:rsidRPr="008D17DE">
        <w:rPr>
          <w:sz w:val="28"/>
          <w:szCs w:val="28"/>
        </w:rPr>
        <w:t xml:space="preserve">администрации Красносельского </w:t>
      </w:r>
      <w:r>
        <w:rPr>
          <w:sz w:val="28"/>
          <w:szCs w:val="28"/>
        </w:rPr>
        <w:t xml:space="preserve">городского </w:t>
      </w:r>
      <w:r w:rsidRPr="008D17DE">
        <w:rPr>
          <w:sz w:val="28"/>
          <w:szCs w:val="28"/>
        </w:rPr>
        <w:t>поселения Гулькевичского района</w:t>
      </w:r>
      <w:r w:rsidRPr="00FB28E5">
        <w:rPr>
          <w:sz w:val="28"/>
          <w:szCs w:val="28"/>
        </w:rPr>
        <w:t xml:space="preserve">, п о с </w:t>
      </w:r>
      <w:proofErr w:type="gramStart"/>
      <w:r w:rsidRPr="00FB28E5">
        <w:rPr>
          <w:sz w:val="28"/>
          <w:szCs w:val="28"/>
        </w:rPr>
        <w:t>т</w:t>
      </w:r>
      <w:proofErr w:type="gramEnd"/>
      <w:r w:rsidRPr="00FB28E5">
        <w:rPr>
          <w:sz w:val="28"/>
          <w:szCs w:val="28"/>
        </w:rPr>
        <w:t xml:space="preserve"> а н о в л я ю: </w:t>
      </w:r>
    </w:p>
    <w:p w:rsidR="001271C8" w:rsidRDefault="001271C8" w:rsidP="001271C8">
      <w:pPr>
        <w:widowControl w:val="0"/>
        <w:ind w:firstLine="720"/>
        <w:jc w:val="both"/>
        <w:rPr>
          <w:sz w:val="28"/>
          <w:szCs w:val="28"/>
        </w:rPr>
      </w:pPr>
      <w:r w:rsidRPr="00DF6933">
        <w:rPr>
          <w:sz w:val="28"/>
          <w:szCs w:val="28"/>
        </w:rPr>
        <w:t>1. Внести в постановление администрации Красносельского городского поселения Гулькевичского района от 27 октября 2021 г. № 184 «Об утверждении правил определения нормативных затрат на обеспечение функций муниципальных органов Красносельского городского поселения Гулькевичского района, включая подведомственные казенные учреждения»</w:t>
      </w:r>
      <w:r>
        <w:rPr>
          <w:sz w:val="28"/>
          <w:szCs w:val="28"/>
        </w:rPr>
        <w:t xml:space="preserve"> следующие изменения:</w:t>
      </w:r>
    </w:p>
    <w:p w:rsidR="001271C8" w:rsidRPr="001271C8" w:rsidRDefault="001271C8" w:rsidP="001271C8">
      <w:pPr>
        <w:widowControl w:val="0"/>
        <w:ind w:firstLine="720"/>
        <w:jc w:val="both"/>
        <w:rPr>
          <w:sz w:val="28"/>
          <w:szCs w:val="28"/>
        </w:rPr>
      </w:pPr>
      <w:r w:rsidRPr="001271C8">
        <w:rPr>
          <w:sz w:val="28"/>
          <w:szCs w:val="28"/>
        </w:rPr>
        <w:t>1) дополнить пунктом 2 (1) следующего содержания:</w:t>
      </w:r>
    </w:p>
    <w:p w:rsidR="001271C8" w:rsidRPr="001271C8" w:rsidRDefault="001271C8" w:rsidP="001271C8">
      <w:pPr>
        <w:widowControl w:val="0"/>
        <w:ind w:firstLine="720"/>
        <w:jc w:val="both"/>
        <w:rPr>
          <w:sz w:val="28"/>
          <w:szCs w:val="28"/>
        </w:rPr>
      </w:pPr>
      <w:r w:rsidRPr="001271C8">
        <w:rPr>
          <w:sz w:val="28"/>
          <w:szCs w:val="28"/>
        </w:rPr>
        <w:t>«2 (1). Установить, что в случае принятия в соответствии с Правилами, руководителями муниципальных органов Красносельского городского поселения Гулькевичского района решений об изменении нормативов цены приобретения средств связи и расходов на услуги связи, нормативов цены приобретения планшетных компьютеров и расходов на услуги связи, нормативов цены приобретения ноутбуков и расходов на услуги связи, нормативов цены приобретения транспортных средств допускается увеличение предусмотренных Правилами указанных нормативов путем их умножения на следующие величины, составляющие по состоянию на 1 января 2022 г.:</w:t>
      </w:r>
    </w:p>
    <w:p w:rsidR="001271C8" w:rsidRPr="001271C8" w:rsidRDefault="001271C8" w:rsidP="001271C8">
      <w:pPr>
        <w:widowControl w:val="0"/>
        <w:ind w:firstLine="720"/>
        <w:jc w:val="both"/>
        <w:rPr>
          <w:sz w:val="28"/>
          <w:szCs w:val="28"/>
        </w:rPr>
      </w:pPr>
      <w:r w:rsidRPr="001271C8">
        <w:rPr>
          <w:sz w:val="28"/>
          <w:szCs w:val="28"/>
        </w:rPr>
        <w:t>1,49 - в отношении цены приобретения средств связи и расходов на услуги связи;</w:t>
      </w:r>
    </w:p>
    <w:p w:rsidR="001271C8" w:rsidRPr="001271C8" w:rsidRDefault="001271C8" w:rsidP="001271C8">
      <w:pPr>
        <w:widowControl w:val="0"/>
        <w:ind w:firstLine="720"/>
        <w:jc w:val="both"/>
        <w:rPr>
          <w:sz w:val="28"/>
          <w:szCs w:val="28"/>
        </w:rPr>
      </w:pPr>
      <w:r w:rsidRPr="001271C8">
        <w:rPr>
          <w:sz w:val="28"/>
          <w:szCs w:val="28"/>
        </w:rPr>
        <w:lastRenderedPageBreak/>
        <w:t>1,084 - в отношении цены приобретения планшетных компьютеров и расходов на услуги связи, цены приобретения ноутбуков и расходов на услуги связи;</w:t>
      </w:r>
    </w:p>
    <w:p w:rsidR="001271C8" w:rsidRPr="001271C8" w:rsidRDefault="001271C8" w:rsidP="001271C8">
      <w:pPr>
        <w:widowControl w:val="0"/>
        <w:ind w:firstLine="720"/>
        <w:jc w:val="both"/>
        <w:rPr>
          <w:sz w:val="28"/>
          <w:szCs w:val="28"/>
        </w:rPr>
      </w:pPr>
      <w:r w:rsidRPr="001271C8">
        <w:rPr>
          <w:sz w:val="28"/>
          <w:szCs w:val="28"/>
        </w:rPr>
        <w:t>1,855 - в отношении цены приобретения транспортных средств.»;</w:t>
      </w:r>
    </w:p>
    <w:p w:rsidR="001271C8" w:rsidRDefault="001271C8" w:rsidP="001271C8">
      <w:pPr>
        <w:widowControl w:val="0"/>
        <w:ind w:firstLine="720"/>
        <w:jc w:val="both"/>
        <w:rPr>
          <w:sz w:val="28"/>
          <w:szCs w:val="28"/>
        </w:rPr>
      </w:pPr>
      <w:r w:rsidRPr="001271C8">
        <w:rPr>
          <w:sz w:val="28"/>
          <w:szCs w:val="28"/>
        </w:rPr>
        <w:t>2) правила определения нормативных затрат на обеспечение функций муниципальных органов Красносельского городского поселения Гулькевичского района, включая подведомственные казенные учреждения (далее – Правила) изложить в новой редакции (прилагается).</w:t>
      </w:r>
    </w:p>
    <w:p w:rsidR="001271C8" w:rsidRPr="001271C8" w:rsidRDefault="001271C8" w:rsidP="001271C8">
      <w:pPr>
        <w:ind w:firstLine="708"/>
        <w:jc w:val="both"/>
        <w:rPr>
          <w:color w:val="FF0000"/>
          <w:sz w:val="28"/>
          <w:szCs w:val="28"/>
        </w:rPr>
      </w:pPr>
      <w:r w:rsidRPr="001271C8">
        <w:rPr>
          <w:sz w:val="28"/>
          <w:szCs w:val="28"/>
        </w:rPr>
        <w:t>2. Опубликовать настоящее постановление в общественно-политической газете Гулькевичского района «В 24 часа» и разместить на сайте</w:t>
      </w:r>
      <w:r w:rsidRPr="001271C8">
        <w:rPr>
          <w:color w:val="FF0000"/>
          <w:sz w:val="28"/>
          <w:szCs w:val="28"/>
        </w:rPr>
        <w:t xml:space="preserve"> </w:t>
      </w:r>
      <w:r w:rsidRPr="001271C8">
        <w:rPr>
          <w:bCs/>
          <w:sz w:val="28"/>
          <w:szCs w:val="28"/>
        </w:rPr>
        <w:t>Красносельского</w:t>
      </w:r>
      <w:r w:rsidRPr="001271C8">
        <w:rPr>
          <w:sz w:val="28"/>
          <w:szCs w:val="28"/>
        </w:rPr>
        <w:t xml:space="preserve"> городского поселения Гулькевичского района в информационно-телекоммуникационной сети «Интернет».</w:t>
      </w:r>
    </w:p>
    <w:p w:rsidR="001271C8" w:rsidRPr="001271C8" w:rsidRDefault="001271C8" w:rsidP="001271C8">
      <w:pPr>
        <w:ind w:firstLine="708"/>
        <w:jc w:val="both"/>
        <w:rPr>
          <w:sz w:val="28"/>
          <w:szCs w:val="28"/>
        </w:rPr>
      </w:pPr>
      <w:r w:rsidRPr="001271C8">
        <w:rPr>
          <w:sz w:val="28"/>
          <w:szCs w:val="28"/>
        </w:rPr>
        <w:t xml:space="preserve">3. </w:t>
      </w:r>
      <w:r w:rsidRPr="001271C8">
        <w:rPr>
          <w:bCs/>
          <w:sz w:val="28"/>
          <w:szCs w:val="28"/>
        </w:rPr>
        <w:t>Контроль за выполнением настоящего постановления оставляю за собой.</w:t>
      </w:r>
    </w:p>
    <w:p w:rsidR="001271C8" w:rsidRPr="001271C8" w:rsidRDefault="001271C8" w:rsidP="001271C8">
      <w:pPr>
        <w:ind w:firstLine="708"/>
        <w:jc w:val="both"/>
        <w:rPr>
          <w:sz w:val="28"/>
          <w:szCs w:val="28"/>
        </w:rPr>
      </w:pPr>
      <w:r w:rsidRPr="001271C8">
        <w:rPr>
          <w:sz w:val="28"/>
          <w:szCs w:val="28"/>
        </w:rPr>
        <w:t xml:space="preserve">4. Постановление вступает в силу после его официального </w:t>
      </w:r>
      <w:r w:rsidR="00EE7C07">
        <w:rPr>
          <w:sz w:val="28"/>
          <w:szCs w:val="28"/>
        </w:rPr>
        <w:t>о</w:t>
      </w:r>
      <w:r w:rsidR="00EE7C07" w:rsidRPr="00EE7C07">
        <w:rPr>
          <w:sz w:val="28"/>
          <w:szCs w:val="28"/>
        </w:rPr>
        <w:t>публикова</w:t>
      </w:r>
      <w:r w:rsidR="00EE7C07">
        <w:rPr>
          <w:sz w:val="28"/>
          <w:szCs w:val="28"/>
        </w:rPr>
        <w:t>ния</w:t>
      </w:r>
      <w:r w:rsidRPr="001271C8">
        <w:rPr>
          <w:sz w:val="28"/>
          <w:szCs w:val="28"/>
        </w:rPr>
        <w:t>.</w:t>
      </w:r>
    </w:p>
    <w:tbl>
      <w:tblPr>
        <w:tblpPr w:leftFromText="180" w:rightFromText="180" w:vertAnchor="text" w:horzAnchor="margin" w:tblpX="-72" w:tblpY="7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3"/>
        <w:gridCol w:w="2800"/>
        <w:gridCol w:w="2536"/>
      </w:tblGrid>
      <w:tr w:rsidR="001271C8" w:rsidRPr="001271C8" w:rsidTr="0064221F">
        <w:trPr>
          <w:trHeight w:val="368"/>
          <w:hidden/>
        </w:trPr>
        <w:tc>
          <w:tcPr>
            <w:tcW w:w="9889" w:type="dxa"/>
            <w:gridSpan w:val="3"/>
            <w:tcBorders>
              <w:top w:val="nil"/>
              <w:left w:val="nil"/>
              <w:bottom w:val="nil"/>
              <w:right w:val="nil"/>
            </w:tcBorders>
          </w:tcPr>
          <w:p w:rsidR="001271C8" w:rsidRPr="001271C8" w:rsidRDefault="001271C8" w:rsidP="001271C8">
            <w:pPr>
              <w:jc w:val="center"/>
              <w:rPr>
                <w:b/>
                <w:vanish/>
                <w:sz w:val="28"/>
                <w:szCs w:val="28"/>
              </w:rPr>
            </w:pPr>
            <w:r w:rsidRPr="001271C8">
              <w:rPr>
                <w:b/>
                <w:vanish/>
                <w:sz w:val="28"/>
                <w:szCs w:val="28"/>
              </w:rPr>
              <w:t>отступ</w:t>
            </w:r>
          </w:p>
          <w:p w:rsidR="001271C8" w:rsidRPr="001271C8" w:rsidRDefault="001271C8" w:rsidP="001271C8">
            <w:pPr>
              <w:jc w:val="center"/>
              <w:rPr>
                <w:b/>
                <w:sz w:val="28"/>
                <w:szCs w:val="28"/>
              </w:rPr>
            </w:pPr>
          </w:p>
        </w:tc>
      </w:tr>
      <w:tr w:rsidR="001271C8" w:rsidRPr="001271C8" w:rsidTr="0064221F">
        <w:trPr>
          <w:trHeight w:val="690"/>
        </w:trPr>
        <w:tc>
          <w:tcPr>
            <w:tcW w:w="4553" w:type="dxa"/>
            <w:tcBorders>
              <w:top w:val="nil"/>
              <w:left w:val="nil"/>
              <w:bottom w:val="nil"/>
              <w:right w:val="nil"/>
            </w:tcBorders>
          </w:tcPr>
          <w:p w:rsidR="001271C8" w:rsidRPr="001271C8" w:rsidRDefault="001271C8" w:rsidP="001271C8">
            <w:pPr>
              <w:rPr>
                <w:sz w:val="28"/>
                <w:szCs w:val="28"/>
              </w:rPr>
            </w:pPr>
            <w:r w:rsidRPr="001271C8">
              <w:rPr>
                <w:sz w:val="28"/>
                <w:szCs w:val="28"/>
              </w:rPr>
              <w:t>Глава Красносельского городского</w:t>
            </w:r>
          </w:p>
          <w:p w:rsidR="001271C8" w:rsidRPr="001271C8" w:rsidRDefault="001271C8" w:rsidP="001271C8">
            <w:pPr>
              <w:rPr>
                <w:sz w:val="28"/>
                <w:szCs w:val="28"/>
              </w:rPr>
            </w:pPr>
            <w:r w:rsidRPr="001271C8">
              <w:rPr>
                <w:sz w:val="28"/>
                <w:szCs w:val="28"/>
              </w:rPr>
              <w:t>поселения Гулькевичского района</w:t>
            </w:r>
          </w:p>
        </w:tc>
        <w:tc>
          <w:tcPr>
            <w:tcW w:w="2800" w:type="dxa"/>
            <w:tcBorders>
              <w:top w:val="nil"/>
              <w:left w:val="nil"/>
              <w:bottom w:val="nil"/>
              <w:right w:val="nil"/>
            </w:tcBorders>
          </w:tcPr>
          <w:p w:rsidR="001271C8" w:rsidRPr="001271C8" w:rsidRDefault="001271C8" w:rsidP="001271C8">
            <w:pPr>
              <w:rPr>
                <w:sz w:val="28"/>
                <w:szCs w:val="28"/>
              </w:rPr>
            </w:pPr>
          </w:p>
        </w:tc>
        <w:tc>
          <w:tcPr>
            <w:tcW w:w="2536" w:type="dxa"/>
            <w:tcBorders>
              <w:top w:val="nil"/>
              <w:left w:val="nil"/>
              <w:bottom w:val="nil"/>
              <w:right w:val="nil"/>
            </w:tcBorders>
            <w:vAlign w:val="bottom"/>
          </w:tcPr>
          <w:p w:rsidR="001271C8" w:rsidRPr="001271C8" w:rsidRDefault="001271C8" w:rsidP="001271C8">
            <w:pPr>
              <w:jc w:val="right"/>
              <w:rPr>
                <w:sz w:val="28"/>
                <w:szCs w:val="28"/>
              </w:rPr>
            </w:pPr>
            <w:r w:rsidRPr="001271C8">
              <w:rPr>
                <w:sz w:val="28"/>
                <w:szCs w:val="28"/>
              </w:rPr>
              <w:t>А.И. Рогоза</w:t>
            </w:r>
          </w:p>
        </w:tc>
      </w:tr>
    </w:tbl>
    <w:p w:rsidR="000246B4" w:rsidRDefault="000246B4" w:rsidP="001271C8">
      <w:pPr>
        <w:widowControl w:val="0"/>
        <w:ind w:firstLine="720"/>
        <w:jc w:val="both"/>
        <w:rPr>
          <w:sz w:val="28"/>
          <w:szCs w:val="28"/>
        </w:rPr>
      </w:pPr>
      <w:r>
        <w:rPr>
          <w:sz w:val="28"/>
          <w:szCs w:val="28"/>
        </w:rPr>
        <w:br w:type="page"/>
      </w:r>
    </w:p>
    <w:tbl>
      <w:tblPr>
        <w:tblW w:w="9747" w:type="dxa"/>
        <w:tblLook w:val="04A0" w:firstRow="1" w:lastRow="0" w:firstColumn="1" w:lastColumn="0" w:noHBand="0" w:noVBand="1"/>
      </w:tblPr>
      <w:tblGrid>
        <w:gridCol w:w="4219"/>
        <w:gridCol w:w="5528"/>
      </w:tblGrid>
      <w:tr w:rsidR="0064221F" w:rsidRPr="00477F18" w:rsidTr="0064221F">
        <w:tc>
          <w:tcPr>
            <w:tcW w:w="4219" w:type="dxa"/>
            <w:shd w:val="clear" w:color="auto" w:fill="auto"/>
          </w:tcPr>
          <w:p w:rsidR="0064221F" w:rsidRPr="00477F18" w:rsidRDefault="0064221F" w:rsidP="0064221F">
            <w:pPr>
              <w:rPr>
                <w:sz w:val="28"/>
                <w:szCs w:val="28"/>
              </w:rPr>
            </w:pPr>
          </w:p>
        </w:tc>
        <w:tc>
          <w:tcPr>
            <w:tcW w:w="5528" w:type="dxa"/>
            <w:shd w:val="clear" w:color="auto" w:fill="auto"/>
          </w:tcPr>
          <w:p w:rsidR="0064221F" w:rsidRPr="00477F18" w:rsidRDefault="0064221F" w:rsidP="0064221F">
            <w:pPr>
              <w:rPr>
                <w:sz w:val="28"/>
                <w:szCs w:val="28"/>
              </w:rPr>
            </w:pPr>
            <w:r w:rsidRPr="00477F18">
              <w:rPr>
                <w:sz w:val="28"/>
                <w:szCs w:val="28"/>
              </w:rPr>
              <w:t xml:space="preserve">Приложение </w:t>
            </w:r>
            <w:r>
              <w:rPr>
                <w:sz w:val="28"/>
                <w:szCs w:val="28"/>
              </w:rPr>
              <w:t xml:space="preserve">№ </w:t>
            </w:r>
            <w:r w:rsidRPr="00477F18">
              <w:rPr>
                <w:sz w:val="28"/>
                <w:szCs w:val="28"/>
              </w:rPr>
              <w:t>1</w:t>
            </w:r>
          </w:p>
          <w:p w:rsidR="0064221F" w:rsidRPr="00723022" w:rsidRDefault="0064221F" w:rsidP="0064221F">
            <w:pPr>
              <w:rPr>
                <w:sz w:val="28"/>
                <w:szCs w:val="28"/>
              </w:rPr>
            </w:pPr>
            <w:r w:rsidRPr="00477F18">
              <w:rPr>
                <w:sz w:val="28"/>
                <w:szCs w:val="28"/>
              </w:rPr>
              <w:t xml:space="preserve">к Методике </w:t>
            </w:r>
            <w:r w:rsidRPr="00F827D5">
              <w:rPr>
                <w:sz w:val="28"/>
                <w:szCs w:val="28"/>
              </w:rPr>
              <w:t xml:space="preserve">определения нормативных затрат на обеспечение функций </w:t>
            </w:r>
            <w:r w:rsidRPr="00530FD0">
              <w:rPr>
                <w:sz w:val="28"/>
                <w:szCs w:val="28"/>
              </w:rPr>
              <w:t>муниципальных органов</w:t>
            </w:r>
            <w:r>
              <w:rPr>
                <w:sz w:val="28"/>
                <w:szCs w:val="28"/>
              </w:rPr>
              <w:t xml:space="preserve"> </w:t>
            </w:r>
            <w:r w:rsidRPr="00723022">
              <w:rPr>
                <w:sz w:val="28"/>
                <w:szCs w:val="28"/>
              </w:rPr>
              <w:t xml:space="preserve">Красносельского </w:t>
            </w:r>
          </w:p>
          <w:p w:rsidR="0064221F" w:rsidRPr="00477F18" w:rsidRDefault="0064221F" w:rsidP="0064221F">
            <w:pPr>
              <w:rPr>
                <w:sz w:val="28"/>
                <w:szCs w:val="28"/>
              </w:rPr>
            </w:pPr>
            <w:r w:rsidRPr="00723022">
              <w:rPr>
                <w:sz w:val="28"/>
                <w:szCs w:val="28"/>
              </w:rPr>
              <w:t xml:space="preserve">городского поселения </w:t>
            </w:r>
            <w:r>
              <w:rPr>
                <w:sz w:val="28"/>
                <w:szCs w:val="28"/>
              </w:rPr>
              <w:t xml:space="preserve">Гулькевичского района, включая </w:t>
            </w:r>
            <w:r w:rsidRPr="00723022">
              <w:rPr>
                <w:sz w:val="28"/>
                <w:szCs w:val="28"/>
              </w:rPr>
              <w:t>подведомственные казенные учреждения</w:t>
            </w:r>
          </w:p>
        </w:tc>
      </w:tr>
    </w:tbl>
    <w:p w:rsidR="0064221F" w:rsidRDefault="0064221F" w:rsidP="0064221F">
      <w:pPr>
        <w:rPr>
          <w:sz w:val="28"/>
          <w:szCs w:val="28"/>
        </w:rPr>
      </w:pPr>
    </w:p>
    <w:p w:rsidR="0064221F" w:rsidRPr="007F17C5" w:rsidRDefault="0064221F" w:rsidP="0064221F">
      <w:pPr>
        <w:jc w:val="center"/>
        <w:rPr>
          <w:b/>
          <w:sz w:val="28"/>
          <w:szCs w:val="28"/>
        </w:rPr>
      </w:pPr>
      <w:r w:rsidRPr="007F17C5">
        <w:rPr>
          <w:b/>
          <w:sz w:val="28"/>
          <w:szCs w:val="28"/>
        </w:rPr>
        <w:t>НОРМАТИВЫ</w:t>
      </w:r>
    </w:p>
    <w:p w:rsidR="0064221F" w:rsidRPr="00723022" w:rsidRDefault="0064221F" w:rsidP="0064221F">
      <w:pPr>
        <w:jc w:val="center"/>
        <w:rPr>
          <w:b/>
          <w:sz w:val="28"/>
          <w:szCs w:val="28"/>
        </w:rPr>
      </w:pPr>
      <w:r w:rsidRPr="007F17C5">
        <w:rPr>
          <w:b/>
          <w:sz w:val="28"/>
          <w:szCs w:val="28"/>
        </w:rPr>
        <w:t xml:space="preserve">обеспечения функций </w:t>
      </w:r>
      <w:r w:rsidRPr="00530FD0">
        <w:rPr>
          <w:b/>
          <w:sz w:val="28"/>
          <w:szCs w:val="28"/>
        </w:rPr>
        <w:t>муниципальных органов</w:t>
      </w:r>
      <w:r>
        <w:rPr>
          <w:b/>
          <w:sz w:val="28"/>
          <w:szCs w:val="28"/>
        </w:rPr>
        <w:t xml:space="preserve"> </w:t>
      </w:r>
      <w:r w:rsidRPr="00723022">
        <w:rPr>
          <w:b/>
          <w:sz w:val="28"/>
          <w:szCs w:val="28"/>
        </w:rPr>
        <w:t xml:space="preserve">Красносельского </w:t>
      </w:r>
    </w:p>
    <w:p w:rsidR="0064221F" w:rsidRPr="00723022" w:rsidRDefault="0064221F" w:rsidP="0064221F">
      <w:pPr>
        <w:jc w:val="center"/>
        <w:rPr>
          <w:b/>
          <w:sz w:val="28"/>
          <w:szCs w:val="28"/>
        </w:rPr>
      </w:pPr>
      <w:r w:rsidRPr="00723022">
        <w:rPr>
          <w:b/>
          <w:sz w:val="28"/>
          <w:szCs w:val="28"/>
        </w:rPr>
        <w:t xml:space="preserve">городского поселения Гулькевичского района, включая </w:t>
      </w:r>
    </w:p>
    <w:p w:rsidR="0064221F" w:rsidRDefault="0064221F" w:rsidP="0064221F">
      <w:pPr>
        <w:jc w:val="center"/>
        <w:rPr>
          <w:b/>
          <w:sz w:val="28"/>
          <w:szCs w:val="28"/>
        </w:rPr>
      </w:pPr>
      <w:r w:rsidRPr="00723022">
        <w:rPr>
          <w:b/>
          <w:sz w:val="28"/>
          <w:szCs w:val="28"/>
        </w:rPr>
        <w:t>подведомственные казенные учреждения</w:t>
      </w:r>
      <w:r>
        <w:rPr>
          <w:b/>
          <w:sz w:val="28"/>
          <w:szCs w:val="28"/>
        </w:rPr>
        <w:t>,</w:t>
      </w:r>
      <w:r w:rsidRPr="007F17C5">
        <w:rPr>
          <w:b/>
          <w:sz w:val="28"/>
          <w:szCs w:val="28"/>
        </w:rPr>
        <w:t xml:space="preserve"> при расчете нормативных затрат </w:t>
      </w:r>
    </w:p>
    <w:p w:rsidR="0064221F" w:rsidRDefault="0064221F" w:rsidP="0064221F">
      <w:pPr>
        <w:jc w:val="center"/>
        <w:rPr>
          <w:b/>
          <w:sz w:val="28"/>
          <w:szCs w:val="28"/>
        </w:rPr>
      </w:pPr>
      <w:r w:rsidRPr="007F17C5">
        <w:rPr>
          <w:b/>
          <w:sz w:val="28"/>
          <w:szCs w:val="28"/>
        </w:rPr>
        <w:t xml:space="preserve">на приобретение средств подвижной связи, услуг </w:t>
      </w:r>
    </w:p>
    <w:p w:rsidR="0064221F" w:rsidRPr="007F17C5" w:rsidRDefault="0064221F" w:rsidP="0064221F">
      <w:pPr>
        <w:jc w:val="center"/>
        <w:rPr>
          <w:b/>
          <w:sz w:val="28"/>
          <w:szCs w:val="28"/>
        </w:rPr>
      </w:pPr>
      <w:r w:rsidRPr="007F17C5">
        <w:rPr>
          <w:b/>
          <w:sz w:val="28"/>
          <w:szCs w:val="28"/>
        </w:rPr>
        <w:t>подвижной связи, планшетных компьютеров, ноутбуков</w:t>
      </w:r>
    </w:p>
    <w:p w:rsidR="0064221F" w:rsidRDefault="0064221F" w:rsidP="0064221F">
      <w:pPr>
        <w:jc w:val="center"/>
        <w:rPr>
          <w:sz w:val="28"/>
          <w:szCs w:val="28"/>
        </w:rPr>
      </w:pPr>
    </w:p>
    <w:p w:rsidR="0064221F" w:rsidRDefault="0064221F" w:rsidP="0064221F">
      <w:pPr>
        <w:pStyle w:val="ConsPlusNormal"/>
        <w:tabs>
          <w:tab w:val="left" w:pos="709"/>
        </w:tabs>
        <w:jc w:val="right"/>
        <w:rPr>
          <w:rFonts w:ascii="Times New Roman" w:hAnsi="Times New Roman" w:cs="Times New Roman"/>
          <w:bCs/>
          <w:iCs/>
          <w:sz w:val="28"/>
          <w:szCs w:val="28"/>
        </w:rPr>
      </w:pPr>
      <w:r>
        <w:rPr>
          <w:rFonts w:ascii="Times New Roman" w:hAnsi="Times New Roman" w:cs="Times New Roman"/>
          <w:bCs/>
          <w:iCs/>
          <w:sz w:val="28"/>
          <w:szCs w:val="28"/>
        </w:rPr>
        <w:t>Таблица 1</w:t>
      </w:r>
    </w:p>
    <w:p w:rsidR="0064221F" w:rsidRPr="00406F80" w:rsidRDefault="0064221F" w:rsidP="0064221F">
      <w:pPr>
        <w:pStyle w:val="ConsPlusNormal"/>
        <w:tabs>
          <w:tab w:val="left" w:pos="709"/>
        </w:tabs>
        <w:jc w:val="right"/>
        <w:rPr>
          <w:rFonts w:ascii="Times New Roman" w:hAnsi="Times New Roman" w:cs="Times New Roman"/>
          <w:bCs/>
          <w:iCs/>
          <w:sz w:val="28"/>
          <w:szCs w:val="28"/>
        </w:rPr>
      </w:pPr>
    </w:p>
    <w:p w:rsidR="0064221F" w:rsidRDefault="0064221F" w:rsidP="0064221F">
      <w:pPr>
        <w:jc w:val="center"/>
        <w:rPr>
          <w:sz w:val="28"/>
          <w:szCs w:val="28"/>
        </w:rPr>
      </w:pPr>
      <w:r>
        <w:rPr>
          <w:sz w:val="28"/>
          <w:szCs w:val="28"/>
        </w:rPr>
        <w:t>Затраты на приобретение средств подвижной связи, услуг подвижной связи</w:t>
      </w:r>
    </w:p>
    <w:p w:rsidR="0064221F" w:rsidRDefault="0064221F" w:rsidP="0064221F">
      <w:pPr>
        <w:jc w:val="center"/>
        <w:rPr>
          <w:sz w:val="28"/>
          <w:szCs w:val="28"/>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134"/>
        <w:gridCol w:w="1843"/>
        <w:gridCol w:w="1418"/>
        <w:gridCol w:w="1701"/>
        <w:gridCol w:w="1843"/>
      </w:tblGrid>
      <w:tr w:rsidR="0064221F" w:rsidRPr="002631AB" w:rsidTr="0064221F">
        <w:tc>
          <w:tcPr>
            <w:tcW w:w="1809" w:type="dxa"/>
            <w:vAlign w:val="center"/>
          </w:tcPr>
          <w:p w:rsidR="0064221F" w:rsidRPr="00EE00D2" w:rsidRDefault="0064221F" w:rsidP="0064221F">
            <w:pPr>
              <w:jc w:val="center"/>
            </w:pPr>
            <w:r>
              <w:t>Должность</w:t>
            </w:r>
          </w:p>
        </w:tc>
        <w:tc>
          <w:tcPr>
            <w:tcW w:w="1134" w:type="dxa"/>
            <w:vAlign w:val="center"/>
          </w:tcPr>
          <w:p w:rsidR="0064221F" w:rsidRPr="00B579A0" w:rsidRDefault="0064221F" w:rsidP="0064221F">
            <w:pPr>
              <w:jc w:val="center"/>
              <w:rPr>
                <w:szCs w:val="28"/>
              </w:rPr>
            </w:pPr>
            <w:r w:rsidRPr="00B579A0">
              <w:rPr>
                <w:szCs w:val="28"/>
              </w:rPr>
              <w:t>Вид связи</w:t>
            </w:r>
          </w:p>
        </w:tc>
        <w:tc>
          <w:tcPr>
            <w:tcW w:w="1843" w:type="dxa"/>
            <w:vAlign w:val="center"/>
          </w:tcPr>
          <w:p w:rsidR="0064221F" w:rsidRPr="00B579A0" w:rsidRDefault="0064221F" w:rsidP="0064221F">
            <w:pPr>
              <w:jc w:val="center"/>
              <w:rPr>
                <w:szCs w:val="28"/>
              </w:rPr>
            </w:pPr>
            <w:r w:rsidRPr="00B579A0">
              <w:rPr>
                <w:szCs w:val="28"/>
              </w:rPr>
              <w:t>Количество средств связи</w:t>
            </w:r>
          </w:p>
        </w:tc>
        <w:tc>
          <w:tcPr>
            <w:tcW w:w="1418" w:type="dxa"/>
            <w:vAlign w:val="center"/>
          </w:tcPr>
          <w:p w:rsidR="0064221F" w:rsidRDefault="0064221F" w:rsidP="0064221F">
            <w:pPr>
              <w:jc w:val="center"/>
              <w:rPr>
                <w:szCs w:val="28"/>
              </w:rPr>
            </w:pPr>
            <w:r>
              <w:t>Количество SIM-карт на одну должность</w:t>
            </w:r>
          </w:p>
        </w:tc>
        <w:tc>
          <w:tcPr>
            <w:tcW w:w="1701" w:type="dxa"/>
            <w:vAlign w:val="center"/>
          </w:tcPr>
          <w:p w:rsidR="0064221F" w:rsidRPr="004C295D" w:rsidRDefault="0064221F" w:rsidP="0064221F">
            <w:pPr>
              <w:jc w:val="center"/>
              <w:rPr>
                <w:szCs w:val="28"/>
                <w:vertAlign w:val="superscript"/>
              </w:rPr>
            </w:pPr>
            <w:r w:rsidRPr="00B579A0">
              <w:rPr>
                <w:szCs w:val="28"/>
              </w:rPr>
              <w:t>Цена приобретения средств связи</w:t>
            </w:r>
            <w:r>
              <w:rPr>
                <w:szCs w:val="28"/>
                <w:vertAlign w:val="superscript"/>
              </w:rPr>
              <w:t>1,2</w:t>
            </w:r>
            <w:r w:rsidRPr="002951B6">
              <w:rPr>
                <w:color w:val="FF0000"/>
                <w:szCs w:val="28"/>
                <w:vertAlign w:val="superscript"/>
              </w:rPr>
              <w:t>,3</w:t>
            </w:r>
          </w:p>
        </w:tc>
        <w:tc>
          <w:tcPr>
            <w:tcW w:w="1843" w:type="dxa"/>
            <w:vAlign w:val="center"/>
          </w:tcPr>
          <w:p w:rsidR="0064221F" w:rsidRPr="00B579A0" w:rsidRDefault="0064221F" w:rsidP="0064221F">
            <w:pPr>
              <w:jc w:val="center"/>
              <w:rPr>
                <w:szCs w:val="28"/>
              </w:rPr>
            </w:pPr>
            <w:r w:rsidRPr="00B579A0">
              <w:rPr>
                <w:szCs w:val="28"/>
              </w:rPr>
              <w:t>Расходы на услуги связи</w:t>
            </w:r>
            <w:r w:rsidRPr="002951B6">
              <w:rPr>
                <w:color w:val="FF0000"/>
                <w:szCs w:val="28"/>
                <w:vertAlign w:val="superscript"/>
              </w:rPr>
              <w:t>3</w:t>
            </w:r>
          </w:p>
        </w:tc>
      </w:tr>
    </w:tbl>
    <w:p w:rsidR="0064221F" w:rsidRPr="00160DC4" w:rsidRDefault="0064221F" w:rsidP="0064221F">
      <w:pPr>
        <w:jc w:val="center"/>
        <w:rPr>
          <w:sz w:val="2"/>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134"/>
        <w:gridCol w:w="1843"/>
        <w:gridCol w:w="1418"/>
        <w:gridCol w:w="1701"/>
        <w:gridCol w:w="1842"/>
      </w:tblGrid>
      <w:tr w:rsidR="0064221F" w:rsidRPr="00CB5808" w:rsidTr="0064221F">
        <w:trPr>
          <w:tblHeader/>
        </w:trPr>
        <w:tc>
          <w:tcPr>
            <w:tcW w:w="1809" w:type="dxa"/>
            <w:vAlign w:val="center"/>
          </w:tcPr>
          <w:p w:rsidR="0064221F" w:rsidRPr="00CB5808" w:rsidRDefault="0064221F" w:rsidP="0064221F">
            <w:pPr>
              <w:jc w:val="center"/>
              <w:rPr>
                <w:color w:val="000000"/>
              </w:rPr>
            </w:pPr>
            <w:r w:rsidRPr="00CB5808">
              <w:rPr>
                <w:color w:val="000000"/>
              </w:rPr>
              <w:t>1</w:t>
            </w:r>
          </w:p>
        </w:tc>
        <w:tc>
          <w:tcPr>
            <w:tcW w:w="1134" w:type="dxa"/>
            <w:vAlign w:val="center"/>
          </w:tcPr>
          <w:p w:rsidR="0064221F" w:rsidRPr="00CB5808" w:rsidRDefault="0064221F" w:rsidP="0064221F">
            <w:pPr>
              <w:jc w:val="center"/>
              <w:rPr>
                <w:color w:val="000000"/>
              </w:rPr>
            </w:pPr>
            <w:r w:rsidRPr="00CB5808">
              <w:rPr>
                <w:color w:val="000000"/>
              </w:rPr>
              <w:t>2</w:t>
            </w:r>
          </w:p>
        </w:tc>
        <w:tc>
          <w:tcPr>
            <w:tcW w:w="1843" w:type="dxa"/>
            <w:vAlign w:val="center"/>
          </w:tcPr>
          <w:p w:rsidR="0064221F" w:rsidRPr="00CB5808" w:rsidRDefault="0064221F" w:rsidP="0064221F">
            <w:pPr>
              <w:jc w:val="center"/>
              <w:rPr>
                <w:color w:val="000000"/>
              </w:rPr>
            </w:pPr>
            <w:r w:rsidRPr="00CB5808">
              <w:rPr>
                <w:color w:val="000000"/>
              </w:rPr>
              <w:t>3</w:t>
            </w:r>
          </w:p>
        </w:tc>
        <w:tc>
          <w:tcPr>
            <w:tcW w:w="1418" w:type="dxa"/>
            <w:vAlign w:val="center"/>
          </w:tcPr>
          <w:p w:rsidR="0064221F" w:rsidRPr="00CB5808" w:rsidRDefault="0064221F" w:rsidP="0064221F">
            <w:pPr>
              <w:jc w:val="center"/>
              <w:rPr>
                <w:color w:val="000000"/>
              </w:rPr>
            </w:pPr>
            <w:r w:rsidRPr="00CB5808">
              <w:rPr>
                <w:color w:val="000000"/>
              </w:rPr>
              <w:t>4</w:t>
            </w:r>
          </w:p>
        </w:tc>
        <w:tc>
          <w:tcPr>
            <w:tcW w:w="1701" w:type="dxa"/>
            <w:vAlign w:val="center"/>
          </w:tcPr>
          <w:p w:rsidR="0064221F" w:rsidRPr="00CB5808" w:rsidRDefault="0064221F" w:rsidP="0064221F">
            <w:pPr>
              <w:jc w:val="center"/>
              <w:rPr>
                <w:color w:val="000000"/>
              </w:rPr>
            </w:pPr>
            <w:r w:rsidRPr="00CB5808">
              <w:rPr>
                <w:color w:val="000000"/>
              </w:rPr>
              <w:t>5</w:t>
            </w:r>
          </w:p>
        </w:tc>
        <w:tc>
          <w:tcPr>
            <w:tcW w:w="1842" w:type="dxa"/>
            <w:vAlign w:val="center"/>
          </w:tcPr>
          <w:p w:rsidR="0064221F" w:rsidRPr="00CB5808" w:rsidRDefault="0064221F" w:rsidP="0064221F">
            <w:pPr>
              <w:jc w:val="center"/>
              <w:rPr>
                <w:color w:val="000000"/>
              </w:rPr>
            </w:pPr>
            <w:r w:rsidRPr="00CB5808">
              <w:rPr>
                <w:color w:val="000000"/>
              </w:rPr>
              <w:t>6</w:t>
            </w:r>
          </w:p>
        </w:tc>
      </w:tr>
      <w:tr w:rsidR="0064221F" w:rsidRPr="00CB5808" w:rsidTr="0064221F">
        <w:tc>
          <w:tcPr>
            <w:tcW w:w="1809" w:type="dxa"/>
            <w:vAlign w:val="center"/>
          </w:tcPr>
          <w:p w:rsidR="0064221F" w:rsidRPr="00CB5808" w:rsidRDefault="0064221F" w:rsidP="0064221F">
            <w:pPr>
              <w:autoSpaceDE w:val="0"/>
              <w:autoSpaceDN w:val="0"/>
              <w:adjustRightInd w:val="0"/>
              <w:jc w:val="center"/>
              <w:rPr>
                <w:color w:val="000000"/>
              </w:rPr>
            </w:pPr>
            <w:r w:rsidRPr="00CB5808">
              <w:rPr>
                <w:color w:val="000000"/>
              </w:rPr>
              <w:t xml:space="preserve">Замещающий </w:t>
            </w:r>
            <w:proofErr w:type="spellStart"/>
            <w:proofErr w:type="gramStart"/>
            <w:r w:rsidRPr="00CB5808">
              <w:rPr>
                <w:color w:val="000000"/>
              </w:rPr>
              <w:t>муниципаль-ную</w:t>
            </w:r>
            <w:proofErr w:type="spellEnd"/>
            <w:proofErr w:type="gramEnd"/>
            <w:r w:rsidRPr="00CB5808">
              <w:rPr>
                <w:color w:val="000000"/>
              </w:rPr>
              <w:t xml:space="preserve"> должность</w:t>
            </w:r>
          </w:p>
        </w:tc>
        <w:tc>
          <w:tcPr>
            <w:tcW w:w="1134" w:type="dxa"/>
            <w:vAlign w:val="center"/>
          </w:tcPr>
          <w:p w:rsidR="0064221F" w:rsidRPr="00CB5808" w:rsidRDefault="0064221F" w:rsidP="0064221F">
            <w:pPr>
              <w:jc w:val="center"/>
              <w:rPr>
                <w:color w:val="000000"/>
              </w:rPr>
            </w:pPr>
            <w:proofErr w:type="spellStart"/>
            <w:proofErr w:type="gramStart"/>
            <w:r w:rsidRPr="00CB5808">
              <w:rPr>
                <w:color w:val="000000"/>
              </w:rPr>
              <w:t>Подвиж-ная</w:t>
            </w:r>
            <w:proofErr w:type="spellEnd"/>
            <w:proofErr w:type="gramEnd"/>
            <w:r w:rsidRPr="00CB5808">
              <w:rPr>
                <w:color w:val="000000"/>
              </w:rPr>
              <w:t xml:space="preserve"> связь</w:t>
            </w:r>
          </w:p>
        </w:tc>
        <w:tc>
          <w:tcPr>
            <w:tcW w:w="1843" w:type="dxa"/>
            <w:vAlign w:val="center"/>
          </w:tcPr>
          <w:p w:rsidR="0064221F" w:rsidRPr="00CB5808" w:rsidRDefault="0064221F" w:rsidP="0064221F">
            <w:pPr>
              <w:autoSpaceDE w:val="0"/>
              <w:autoSpaceDN w:val="0"/>
              <w:adjustRightInd w:val="0"/>
              <w:jc w:val="center"/>
              <w:rPr>
                <w:color w:val="000000"/>
              </w:rPr>
            </w:pPr>
            <w:r w:rsidRPr="00CB5808">
              <w:rPr>
                <w:color w:val="000000"/>
              </w:rPr>
              <w:t xml:space="preserve">не более 1 единицы в расчете на лицо, замещающее </w:t>
            </w:r>
            <w:proofErr w:type="spellStart"/>
            <w:proofErr w:type="gramStart"/>
            <w:r w:rsidRPr="00CB5808">
              <w:rPr>
                <w:color w:val="000000"/>
              </w:rPr>
              <w:t>муниципаль-ную</w:t>
            </w:r>
            <w:proofErr w:type="spellEnd"/>
            <w:proofErr w:type="gramEnd"/>
            <w:r w:rsidRPr="00CB5808">
              <w:rPr>
                <w:color w:val="000000"/>
              </w:rPr>
              <w:t xml:space="preserve"> должность</w:t>
            </w:r>
          </w:p>
        </w:tc>
        <w:tc>
          <w:tcPr>
            <w:tcW w:w="1418" w:type="dxa"/>
            <w:vAlign w:val="center"/>
          </w:tcPr>
          <w:p w:rsidR="0064221F" w:rsidRPr="00CB5808" w:rsidRDefault="0064221F" w:rsidP="0064221F">
            <w:pPr>
              <w:jc w:val="center"/>
              <w:rPr>
                <w:color w:val="000000"/>
              </w:rPr>
            </w:pPr>
            <w:r w:rsidRPr="00CB5808">
              <w:rPr>
                <w:color w:val="000000"/>
              </w:rPr>
              <w:t>1</w:t>
            </w:r>
          </w:p>
        </w:tc>
        <w:tc>
          <w:tcPr>
            <w:tcW w:w="1701" w:type="dxa"/>
            <w:vAlign w:val="center"/>
          </w:tcPr>
          <w:p w:rsidR="0064221F" w:rsidRPr="00CB5808" w:rsidRDefault="0064221F" w:rsidP="0064221F">
            <w:pPr>
              <w:jc w:val="center"/>
              <w:rPr>
                <w:color w:val="000000"/>
              </w:rPr>
            </w:pPr>
            <w:r w:rsidRPr="00CB5808">
              <w:rPr>
                <w:color w:val="000000"/>
              </w:rPr>
              <w:t xml:space="preserve">не более 15 тыс. рублей включительно за 1 единицу в расчете на лицо, замещающее </w:t>
            </w:r>
            <w:proofErr w:type="spellStart"/>
            <w:proofErr w:type="gramStart"/>
            <w:r w:rsidRPr="00CB5808">
              <w:rPr>
                <w:color w:val="000000"/>
              </w:rPr>
              <w:t>муниципаль-ную</w:t>
            </w:r>
            <w:proofErr w:type="spellEnd"/>
            <w:proofErr w:type="gramEnd"/>
            <w:r w:rsidRPr="00CB5808">
              <w:rPr>
                <w:color w:val="000000"/>
              </w:rPr>
              <w:t xml:space="preserve"> должность</w:t>
            </w:r>
          </w:p>
        </w:tc>
        <w:tc>
          <w:tcPr>
            <w:tcW w:w="1842" w:type="dxa"/>
            <w:vAlign w:val="center"/>
          </w:tcPr>
          <w:p w:rsidR="0064221F" w:rsidRPr="00CB5808" w:rsidRDefault="0064221F" w:rsidP="0064221F">
            <w:pPr>
              <w:jc w:val="center"/>
              <w:rPr>
                <w:color w:val="000000"/>
              </w:rPr>
            </w:pPr>
            <w:r w:rsidRPr="00CB5808">
              <w:rPr>
                <w:color w:val="000000"/>
              </w:rPr>
              <w:t xml:space="preserve">ежемесячные расходы не более 4 тыс. рублей включительно в расчете на лицо, замещающее </w:t>
            </w:r>
            <w:proofErr w:type="spellStart"/>
            <w:proofErr w:type="gramStart"/>
            <w:r w:rsidRPr="00CB5808">
              <w:rPr>
                <w:color w:val="000000"/>
              </w:rPr>
              <w:t>муниципаль-ную</w:t>
            </w:r>
            <w:proofErr w:type="spellEnd"/>
            <w:proofErr w:type="gramEnd"/>
            <w:r w:rsidRPr="00CB5808">
              <w:rPr>
                <w:color w:val="000000"/>
              </w:rPr>
              <w:t xml:space="preserve"> должность</w:t>
            </w:r>
          </w:p>
        </w:tc>
      </w:tr>
      <w:tr w:rsidR="0064221F" w:rsidRPr="00CB5808" w:rsidTr="0064221F">
        <w:tc>
          <w:tcPr>
            <w:tcW w:w="1809" w:type="dxa"/>
            <w:vAlign w:val="center"/>
          </w:tcPr>
          <w:p w:rsidR="0064221F" w:rsidRPr="00CB5808" w:rsidRDefault="0064221F" w:rsidP="0064221F">
            <w:pPr>
              <w:autoSpaceDE w:val="0"/>
              <w:autoSpaceDN w:val="0"/>
              <w:adjustRightInd w:val="0"/>
              <w:jc w:val="center"/>
              <w:rPr>
                <w:color w:val="000000"/>
              </w:rPr>
            </w:pPr>
            <w:r w:rsidRPr="00CB5808">
              <w:rPr>
                <w:color w:val="000000"/>
              </w:rPr>
              <w:t xml:space="preserve">Главные должности </w:t>
            </w:r>
            <w:proofErr w:type="spellStart"/>
            <w:proofErr w:type="gramStart"/>
            <w:r w:rsidRPr="00CB5808">
              <w:rPr>
                <w:color w:val="000000"/>
              </w:rPr>
              <w:t>муниципаль</w:t>
            </w:r>
            <w:proofErr w:type="spellEnd"/>
            <w:r w:rsidRPr="00CB5808">
              <w:rPr>
                <w:color w:val="000000"/>
              </w:rPr>
              <w:t>-ной</w:t>
            </w:r>
            <w:proofErr w:type="gramEnd"/>
            <w:r w:rsidRPr="00CB5808">
              <w:rPr>
                <w:color w:val="000000"/>
              </w:rPr>
              <w:t xml:space="preserve"> службы</w:t>
            </w:r>
          </w:p>
        </w:tc>
        <w:tc>
          <w:tcPr>
            <w:tcW w:w="1134" w:type="dxa"/>
            <w:vAlign w:val="center"/>
          </w:tcPr>
          <w:p w:rsidR="0064221F" w:rsidRPr="00CB5808" w:rsidRDefault="0064221F" w:rsidP="0064221F">
            <w:pPr>
              <w:jc w:val="center"/>
              <w:rPr>
                <w:color w:val="000000"/>
              </w:rPr>
            </w:pPr>
            <w:proofErr w:type="spellStart"/>
            <w:proofErr w:type="gramStart"/>
            <w:r w:rsidRPr="00CB5808">
              <w:rPr>
                <w:color w:val="000000"/>
              </w:rPr>
              <w:t>Подвиж-ная</w:t>
            </w:r>
            <w:proofErr w:type="spellEnd"/>
            <w:proofErr w:type="gramEnd"/>
            <w:r w:rsidRPr="00CB5808">
              <w:rPr>
                <w:color w:val="000000"/>
              </w:rPr>
              <w:t xml:space="preserve"> связь</w:t>
            </w:r>
          </w:p>
        </w:tc>
        <w:tc>
          <w:tcPr>
            <w:tcW w:w="1843" w:type="dxa"/>
            <w:vAlign w:val="center"/>
          </w:tcPr>
          <w:p w:rsidR="0064221F" w:rsidRPr="00CB5808" w:rsidRDefault="0064221F" w:rsidP="0064221F">
            <w:pPr>
              <w:autoSpaceDE w:val="0"/>
              <w:autoSpaceDN w:val="0"/>
              <w:adjustRightInd w:val="0"/>
              <w:jc w:val="center"/>
              <w:rPr>
                <w:color w:val="000000"/>
              </w:rPr>
            </w:pPr>
            <w:r w:rsidRPr="00CB5808">
              <w:rPr>
                <w:color w:val="000000"/>
              </w:rPr>
              <w:t xml:space="preserve">не более 1 единицы в расчете на </w:t>
            </w:r>
            <w:proofErr w:type="spellStart"/>
            <w:proofErr w:type="gramStart"/>
            <w:r w:rsidRPr="00CB5808">
              <w:rPr>
                <w:color w:val="000000"/>
              </w:rPr>
              <w:t>муниципально-го</w:t>
            </w:r>
            <w:proofErr w:type="spellEnd"/>
            <w:proofErr w:type="gramEnd"/>
            <w:r w:rsidRPr="00CB5808">
              <w:rPr>
                <w:color w:val="000000"/>
              </w:rPr>
              <w:t xml:space="preserve"> служащего, замещающего должность муниципальной службы</w:t>
            </w:r>
          </w:p>
        </w:tc>
        <w:tc>
          <w:tcPr>
            <w:tcW w:w="1418" w:type="dxa"/>
            <w:vAlign w:val="center"/>
          </w:tcPr>
          <w:p w:rsidR="0064221F" w:rsidRPr="00CB5808" w:rsidRDefault="0064221F" w:rsidP="0064221F">
            <w:pPr>
              <w:jc w:val="center"/>
              <w:rPr>
                <w:color w:val="000000"/>
              </w:rPr>
            </w:pPr>
            <w:r w:rsidRPr="00CB5808">
              <w:rPr>
                <w:color w:val="000000"/>
              </w:rPr>
              <w:t>1</w:t>
            </w:r>
          </w:p>
        </w:tc>
        <w:tc>
          <w:tcPr>
            <w:tcW w:w="1701" w:type="dxa"/>
            <w:vAlign w:val="center"/>
          </w:tcPr>
          <w:p w:rsidR="0064221F" w:rsidRPr="00CB5808" w:rsidRDefault="0064221F" w:rsidP="0064221F">
            <w:pPr>
              <w:jc w:val="center"/>
              <w:rPr>
                <w:color w:val="000000"/>
              </w:rPr>
            </w:pPr>
            <w:r w:rsidRPr="00CB5808">
              <w:rPr>
                <w:color w:val="000000"/>
              </w:rPr>
              <w:t>не более 15 тыс. рублей включительно за 1 единицу в расчете на муниципального служащего, замещающего должность муниципальной службы</w:t>
            </w:r>
          </w:p>
        </w:tc>
        <w:tc>
          <w:tcPr>
            <w:tcW w:w="1842" w:type="dxa"/>
            <w:vAlign w:val="center"/>
          </w:tcPr>
          <w:p w:rsidR="0064221F" w:rsidRPr="00CB5808" w:rsidRDefault="0064221F" w:rsidP="0064221F">
            <w:pPr>
              <w:jc w:val="center"/>
              <w:rPr>
                <w:color w:val="000000"/>
              </w:rPr>
            </w:pPr>
            <w:r w:rsidRPr="00CB5808">
              <w:rPr>
                <w:color w:val="000000"/>
              </w:rPr>
              <w:t>ежемесячные расходы не более 4 тыс. рублей включительно в расчете на муниципального служащего, замещающего должность муниципальной службы</w:t>
            </w:r>
          </w:p>
        </w:tc>
      </w:tr>
      <w:tr w:rsidR="0064221F" w:rsidRPr="00CB5808" w:rsidTr="0064221F">
        <w:tc>
          <w:tcPr>
            <w:tcW w:w="9747" w:type="dxa"/>
            <w:gridSpan w:val="6"/>
            <w:vAlign w:val="center"/>
          </w:tcPr>
          <w:p w:rsidR="0064221F" w:rsidRPr="00CB5808" w:rsidRDefault="0064221F" w:rsidP="0064221F">
            <w:pPr>
              <w:jc w:val="center"/>
              <w:rPr>
                <w:color w:val="000000"/>
              </w:rPr>
            </w:pPr>
            <w:r w:rsidRPr="00CB5808">
              <w:rPr>
                <w:color w:val="000000"/>
              </w:rPr>
              <w:t xml:space="preserve">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w:t>
            </w:r>
            <w:r w:rsidRPr="00CB5808">
              <w:rPr>
                <w:color w:val="000000"/>
              </w:rPr>
              <w:lastRenderedPageBreak/>
              <w:t>поселения Гулькевичского района»</w:t>
            </w:r>
          </w:p>
        </w:tc>
      </w:tr>
      <w:tr w:rsidR="0064221F" w:rsidRPr="00CB5808" w:rsidTr="0064221F">
        <w:tc>
          <w:tcPr>
            <w:tcW w:w="1809" w:type="dxa"/>
            <w:vAlign w:val="center"/>
          </w:tcPr>
          <w:p w:rsidR="0064221F" w:rsidRPr="00CB5808" w:rsidRDefault="0064221F" w:rsidP="0064221F">
            <w:pPr>
              <w:autoSpaceDE w:val="0"/>
              <w:autoSpaceDN w:val="0"/>
              <w:adjustRightInd w:val="0"/>
              <w:jc w:val="center"/>
              <w:rPr>
                <w:color w:val="000000"/>
              </w:rPr>
            </w:pPr>
            <w:r w:rsidRPr="00CB5808">
              <w:rPr>
                <w:color w:val="000000"/>
              </w:rPr>
              <w:lastRenderedPageBreak/>
              <w:t>Руководитель</w:t>
            </w:r>
          </w:p>
        </w:tc>
        <w:tc>
          <w:tcPr>
            <w:tcW w:w="1134" w:type="dxa"/>
            <w:vAlign w:val="center"/>
          </w:tcPr>
          <w:p w:rsidR="0064221F" w:rsidRPr="00CB5808" w:rsidRDefault="0064221F" w:rsidP="0064221F">
            <w:pPr>
              <w:jc w:val="center"/>
              <w:rPr>
                <w:color w:val="000000"/>
              </w:rPr>
            </w:pPr>
            <w:proofErr w:type="spellStart"/>
            <w:proofErr w:type="gramStart"/>
            <w:r w:rsidRPr="00CB5808">
              <w:rPr>
                <w:color w:val="000000"/>
              </w:rPr>
              <w:t>Подвиж-ная</w:t>
            </w:r>
            <w:proofErr w:type="spellEnd"/>
            <w:proofErr w:type="gramEnd"/>
            <w:r w:rsidRPr="00CB5808">
              <w:rPr>
                <w:color w:val="000000"/>
              </w:rPr>
              <w:t xml:space="preserve"> связь</w:t>
            </w:r>
          </w:p>
        </w:tc>
        <w:tc>
          <w:tcPr>
            <w:tcW w:w="1843" w:type="dxa"/>
            <w:vAlign w:val="center"/>
          </w:tcPr>
          <w:p w:rsidR="0064221F" w:rsidRPr="00CB5808" w:rsidRDefault="0064221F" w:rsidP="0064221F">
            <w:pPr>
              <w:autoSpaceDE w:val="0"/>
              <w:autoSpaceDN w:val="0"/>
              <w:adjustRightInd w:val="0"/>
              <w:jc w:val="center"/>
              <w:rPr>
                <w:color w:val="000000"/>
              </w:rPr>
            </w:pPr>
            <w:r w:rsidRPr="00CB5808">
              <w:rPr>
                <w:color w:val="000000"/>
              </w:rPr>
              <w:t>Не более 1 единицы</w:t>
            </w:r>
          </w:p>
        </w:tc>
        <w:tc>
          <w:tcPr>
            <w:tcW w:w="1418" w:type="dxa"/>
            <w:vAlign w:val="center"/>
          </w:tcPr>
          <w:p w:rsidR="0064221F" w:rsidRPr="00CB5808" w:rsidRDefault="0064221F" w:rsidP="0064221F">
            <w:pPr>
              <w:jc w:val="center"/>
              <w:rPr>
                <w:color w:val="000000"/>
              </w:rPr>
            </w:pPr>
            <w:r w:rsidRPr="00CB5808">
              <w:rPr>
                <w:color w:val="000000"/>
              </w:rPr>
              <w:t>1</w:t>
            </w:r>
          </w:p>
        </w:tc>
        <w:tc>
          <w:tcPr>
            <w:tcW w:w="1701" w:type="dxa"/>
            <w:vAlign w:val="center"/>
          </w:tcPr>
          <w:p w:rsidR="0064221F" w:rsidRPr="00CB5808" w:rsidRDefault="0064221F" w:rsidP="0064221F">
            <w:pPr>
              <w:jc w:val="center"/>
              <w:rPr>
                <w:color w:val="000000"/>
              </w:rPr>
            </w:pPr>
            <w:r w:rsidRPr="00CB5808">
              <w:rPr>
                <w:color w:val="000000"/>
              </w:rPr>
              <w:t>не более 15 тыс. рублей включительно за 1 единицу</w:t>
            </w:r>
          </w:p>
        </w:tc>
        <w:tc>
          <w:tcPr>
            <w:tcW w:w="1842" w:type="dxa"/>
            <w:vAlign w:val="center"/>
          </w:tcPr>
          <w:p w:rsidR="0064221F" w:rsidRPr="00CB5808" w:rsidRDefault="0064221F" w:rsidP="0064221F">
            <w:pPr>
              <w:jc w:val="center"/>
              <w:rPr>
                <w:color w:val="000000"/>
              </w:rPr>
            </w:pPr>
            <w:r w:rsidRPr="00CB5808">
              <w:rPr>
                <w:color w:val="000000"/>
              </w:rPr>
              <w:t>ежемесячные расходы не более 4 тыс. рублей включительно</w:t>
            </w:r>
          </w:p>
        </w:tc>
      </w:tr>
      <w:tr w:rsidR="0064221F" w:rsidRPr="00CB5808" w:rsidTr="0064221F">
        <w:tc>
          <w:tcPr>
            <w:tcW w:w="9747" w:type="dxa"/>
            <w:gridSpan w:val="6"/>
            <w:vAlign w:val="center"/>
          </w:tcPr>
          <w:p w:rsidR="0064221F" w:rsidRPr="00CB5808" w:rsidRDefault="0064221F" w:rsidP="0064221F">
            <w:pPr>
              <w:jc w:val="center"/>
              <w:rPr>
                <w:color w:val="000000"/>
              </w:rPr>
            </w:pPr>
            <w:r w:rsidRPr="00CB5808">
              <w:rPr>
                <w:color w:val="000000"/>
              </w:rPr>
              <w:t>Муниципальное казенное учреждение культуры «Центр культуры и досуга Красносельского городского поселения Гулькевичского района»</w:t>
            </w:r>
          </w:p>
        </w:tc>
      </w:tr>
      <w:tr w:rsidR="0064221F" w:rsidRPr="00CB5808" w:rsidTr="0064221F">
        <w:tc>
          <w:tcPr>
            <w:tcW w:w="1809" w:type="dxa"/>
            <w:vAlign w:val="center"/>
          </w:tcPr>
          <w:p w:rsidR="0064221F" w:rsidRPr="00CB5808" w:rsidRDefault="0064221F" w:rsidP="0064221F">
            <w:pPr>
              <w:autoSpaceDE w:val="0"/>
              <w:autoSpaceDN w:val="0"/>
              <w:adjustRightInd w:val="0"/>
              <w:jc w:val="center"/>
              <w:rPr>
                <w:color w:val="000000"/>
              </w:rPr>
            </w:pPr>
            <w:r w:rsidRPr="00CB5808">
              <w:rPr>
                <w:color w:val="000000"/>
              </w:rPr>
              <w:t>Руководитель</w:t>
            </w:r>
          </w:p>
        </w:tc>
        <w:tc>
          <w:tcPr>
            <w:tcW w:w="1134" w:type="dxa"/>
            <w:vAlign w:val="center"/>
          </w:tcPr>
          <w:p w:rsidR="0064221F" w:rsidRPr="00CB5808" w:rsidRDefault="0064221F" w:rsidP="0064221F">
            <w:pPr>
              <w:jc w:val="center"/>
              <w:rPr>
                <w:color w:val="000000"/>
              </w:rPr>
            </w:pPr>
            <w:proofErr w:type="spellStart"/>
            <w:proofErr w:type="gramStart"/>
            <w:r w:rsidRPr="00CB5808">
              <w:rPr>
                <w:color w:val="000000"/>
              </w:rPr>
              <w:t>Подвиж-ная</w:t>
            </w:r>
            <w:proofErr w:type="spellEnd"/>
            <w:proofErr w:type="gramEnd"/>
            <w:r w:rsidRPr="00CB5808">
              <w:rPr>
                <w:color w:val="000000"/>
              </w:rPr>
              <w:t xml:space="preserve"> связь</w:t>
            </w:r>
          </w:p>
        </w:tc>
        <w:tc>
          <w:tcPr>
            <w:tcW w:w="1843" w:type="dxa"/>
            <w:vAlign w:val="center"/>
          </w:tcPr>
          <w:p w:rsidR="0064221F" w:rsidRPr="00CB5808" w:rsidRDefault="0064221F" w:rsidP="0064221F">
            <w:pPr>
              <w:autoSpaceDE w:val="0"/>
              <w:autoSpaceDN w:val="0"/>
              <w:adjustRightInd w:val="0"/>
              <w:jc w:val="center"/>
              <w:rPr>
                <w:color w:val="000000"/>
              </w:rPr>
            </w:pPr>
            <w:r w:rsidRPr="00CB5808">
              <w:rPr>
                <w:color w:val="000000"/>
              </w:rPr>
              <w:t>Не более 1 единицы</w:t>
            </w:r>
          </w:p>
        </w:tc>
        <w:tc>
          <w:tcPr>
            <w:tcW w:w="1418" w:type="dxa"/>
            <w:vAlign w:val="center"/>
          </w:tcPr>
          <w:p w:rsidR="0064221F" w:rsidRPr="00CB5808" w:rsidRDefault="0064221F" w:rsidP="0064221F">
            <w:pPr>
              <w:jc w:val="center"/>
              <w:rPr>
                <w:color w:val="000000"/>
              </w:rPr>
            </w:pPr>
            <w:r w:rsidRPr="00CB5808">
              <w:rPr>
                <w:color w:val="000000"/>
              </w:rPr>
              <w:t>1</w:t>
            </w:r>
          </w:p>
        </w:tc>
        <w:tc>
          <w:tcPr>
            <w:tcW w:w="1701" w:type="dxa"/>
            <w:vAlign w:val="center"/>
          </w:tcPr>
          <w:p w:rsidR="0064221F" w:rsidRPr="00CB5808" w:rsidRDefault="0064221F" w:rsidP="0064221F">
            <w:pPr>
              <w:jc w:val="center"/>
              <w:rPr>
                <w:color w:val="000000"/>
              </w:rPr>
            </w:pPr>
            <w:r w:rsidRPr="00CB5808">
              <w:rPr>
                <w:color w:val="000000"/>
              </w:rPr>
              <w:t>не более 15 тыс. рублей включительно за 1 единицу</w:t>
            </w:r>
          </w:p>
        </w:tc>
        <w:tc>
          <w:tcPr>
            <w:tcW w:w="1842" w:type="dxa"/>
            <w:vAlign w:val="center"/>
          </w:tcPr>
          <w:p w:rsidR="0064221F" w:rsidRPr="00CB5808" w:rsidRDefault="0064221F" w:rsidP="0064221F">
            <w:pPr>
              <w:jc w:val="center"/>
              <w:rPr>
                <w:color w:val="000000"/>
              </w:rPr>
            </w:pPr>
            <w:r w:rsidRPr="00CB5808">
              <w:rPr>
                <w:color w:val="000000"/>
              </w:rPr>
              <w:t>ежемесячные расходы не более 4 тыс. рублей включительно</w:t>
            </w:r>
          </w:p>
        </w:tc>
      </w:tr>
    </w:tbl>
    <w:p w:rsidR="0064221F" w:rsidRDefault="0064221F" w:rsidP="0064221F">
      <w:pPr>
        <w:autoSpaceDE w:val="0"/>
        <w:autoSpaceDN w:val="0"/>
        <w:adjustRightInd w:val="0"/>
        <w:ind w:firstLine="709"/>
        <w:jc w:val="both"/>
        <w:rPr>
          <w:sz w:val="28"/>
          <w:szCs w:val="28"/>
          <w:vertAlign w:val="superscript"/>
        </w:rPr>
      </w:pPr>
    </w:p>
    <w:p w:rsidR="0064221F" w:rsidRPr="003E5A22" w:rsidRDefault="0064221F" w:rsidP="0064221F">
      <w:pPr>
        <w:autoSpaceDE w:val="0"/>
        <w:autoSpaceDN w:val="0"/>
        <w:adjustRightInd w:val="0"/>
        <w:ind w:firstLine="709"/>
        <w:jc w:val="both"/>
        <w:rPr>
          <w:sz w:val="28"/>
          <w:szCs w:val="28"/>
        </w:rPr>
      </w:pPr>
      <w:r w:rsidRPr="003E5A22">
        <w:rPr>
          <w:sz w:val="28"/>
          <w:szCs w:val="28"/>
          <w:vertAlign w:val="superscript"/>
        </w:rPr>
        <w:t xml:space="preserve">1 </w:t>
      </w:r>
      <w:r w:rsidRPr="003E5A22">
        <w:rPr>
          <w:sz w:val="28"/>
          <w:szCs w:val="28"/>
        </w:rPr>
        <w:t>Периодичность приобретения средств связи определяется максимальным сроком полезного использования и составляет 5 лет.</w:t>
      </w:r>
    </w:p>
    <w:p w:rsidR="0064221F" w:rsidRDefault="0064221F" w:rsidP="0064221F">
      <w:pPr>
        <w:ind w:firstLine="709"/>
        <w:jc w:val="both"/>
        <w:rPr>
          <w:sz w:val="28"/>
          <w:szCs w:val="28"/>
        </w:rPr>
      </w:pPr>
      <w:r w:rsidRPr="003E5A22">
        <w:rPr>
          <w:sz w:val="28"/>
          <w:szCs w:val="28"/>
          <w:vertAlign w:val="superscript"/>
        </w:rPr>
        <w:t xml:space="preserve">2 </w:t>
      </w:r>
      <w:r w:rsidRPr="002951B6">
        <w:rPr>
          <w:sz w:val="28"/>
          <w:szCs w:val="28"/>
        </w:rPr>
        <w:t>Муниципальные служащие обеспечиваются средствами связи по решению руководителей муниципальных органов Красносельского городского поселения Гулькевичского района. Также по решению руководителей муниципальных органов Красносельского городского поселения Гулькевичского района указанной категории работников осуществляется возмещение расходов на услуги связи.</w:t>
      </w:r>
    </w:p>
    <w:p w:rsidR="0064221F" w:rsidRPr="00CB5808" w:rsidRDefault="0064221F" w:rsidP="0064221F">
      <w:pPr>
        <w:ind w:firstLine="709"/>
        <w:jc w:val="both"/>
        <w:rPr>
          <w:color w:val="000000"/>
          <w:sz w:val="28"/>
          <w:szCs w:val="28"/>
        </w:rPr>
      </w:pPr>
      <w:r w:rsidRPr="00CB5808">
        <w:rPr>
          <w:color w:val="000000"/>
          <w:sz w:val="28"/>
          <w:szCs w:val="28"/>
          <w:vertAlign w:val="superscript"/>
        </w:rPr>
        <w:t xml:space="preserve">3 </w:t>
      </w:r>
      <w:r w:rsidRPr="00CB5808">
        <w:rPr>
          <w:color w:val="000000"/>
          <w:sz w:val="28"/>
          <w:szCs w:val="28"/>
        </w:rPr>
        <w:t>По решению руководителей муниципальных органов Красносельского городского поселения Гулькевичского района нормативы цены приобретения средств связи и расходов на услуги связи могут быть </w:t>
      </w:r>
      <w:hyperlink r:id="rId6" w:anchor="/document/70772754/entry/22" w:history="1">
        <w:r w:rsidRPr="0064221F">
          <w:rPr>
            <w:rStyle w:val="a6"/>
            <w:color w:val="000000"/>
            <w:sz w:val="28"/>
            <w:szCs w:val="28"/>
            <w:u w:val="none"/>
          </w:rPr>
          <w:t>изменены</w:t>
        </w:r>
      </w:hyperlink>
      <w:r w:rsidRPr="00CB5808">
        <w:rPr>
          <w:color w:val="000000"/>
          <w:sz w:val="28"/>
          <w:szCs w:val="28"/>
        </w:rPr>
        <w:t>, но не более чем на </w:t>
      </w:r>
      <w:hyperlink r:id="rId7" w:anchor="/document/149900/entry/0" w:history="1">
        <w:r w:rsidRPr="0064221F">
          <w:rPr>
            <w:rStyle w:val="a6"/>
            <w:color w:val="000000"/>
            <w:sz w:val="28"/>
            <w:szCs w:val="28"/>
            <w:u w:val="none"/>
          </w:rPr>
          <w:t>индекс</w:t>
        </w:r>
      </w:hyperlink>
      <w:r w:rsidRPr="00CB5808">
        <w:rPr>
          <w:color w:val="000000"/>
          <w:sz w:val="28"/>
          <w:szCs w:val="28"/>
        </w:rPr>
        <w:t> потребительских цен на товары и услуги по данным Управления Федеральной службы государственной статистики по Краснодарскому краю и Республике Адыгея за период действия указанных нормативов.</w:t>
      </w:r>
    </w:p>
    <w:p w:rsidR="0064221F" w:rsidRDefault="0064221F" w:rsidP="0064221F">
      <w:pPr>
        <w:pStyle w:val="ConsPlusNormal"/>
        <w:tabs>
          <w:tab w:val="left" w:pos="709"/>
        </w:tabs>
        <w:jc w:val="right"/>
        <w:rPr>
          <w:rFonts w:ascii="Times New Roman" w:hAnsi="Times New Roman" w:cs="Times New Roman"/>
          <w:bCs/>
          <w:iCs/>
          <w:sz w:val="28"/>
          <w:szCs w:val="28"/>
        </w:rPr>
      </w:pPr>
      <w:r w:rsidRPr="00406F80">
        <w:rPr>
          <w:rFonts w:ascii="Times New Roman" w:hAnsi="Times New Roman" w:cs="Times New Roman"/>
          <w:bCs/>
          <w:iCs/>
          <w:sz w:val="28"/>
          <w:szCs w:val="28"/>
        </w:rPr>
        <w:t xml:space="preserve">Таблица </w:t>
      </w:r>
      <w:r>
        <w:rPr>
          <w:rFonts w:ascii="Times New Roman" w:hAnsi="Times New Roman" w:cs="Times New Roman"/>
          <w:bCs/>
          <w:iCs/>
          <w:sz w:val="28"/>
          <w:szCs w:val="28"/>
        </w:rPr>
        <w:t>2</w:t>
      </w:r>
    </w:p>
    <w:p w:rsidR="0064221F" w:rsidRPr="00ED00DB" w:rsidRDefault="0064221F" w:rsidP="0064221F">
      <w:pPr>
        <w:jc w:val="center"/>
      </w:pPr>
    </w:p>
    <w:p w:rsidR="0064221F" w:rsidRDefault="0064221F" w:rsidP="0064221F">
      <w:pPr>
        <w:jc w:val="center"/>
        <w:rPr>
          <w:sz w:val="28"/>
          <w:szCs w:val="28"/>
        </w:rPr>
      </w:pPr>
      <w:r>
        <w:rPr>
          <w:sz w:val="28"/>
          <w:szCs w:val="28"/>
        </w:rPr>
        <w:t>З</w:t>
      </w:r>
      <w:r w:rsidRPr="004C295D">
        <w:rPr>
          <w:sz w:val="28"/>
          <w:szCs w:val="28"/>
        </w:rPr>
        <w:t>атрат</w:t>
      </w:r>
      <w:r>
        <w:rPr>
          <w:sz w:val="28"/>
          <w:szCs w:val="28"/>
        </w:rPr>
        <w:t xml:space="preserve">ы </w:t>
      </w:r>
      <w:r w:rsidRPr="004C295D">
        <w:rPr>
          <w:sz w:val="28"/>
          <w:szCs w:val="28"/>
        </w:rPr>
        <w:t>на приобрете</w:t>
      </w:r>
      <w:r>
        <w:rPr>
          <w:sz w:val="28"/>
          <w:szCs w:val="28"/>
        </w:rPr>
        <w:t xml:space="preserve">ние планшетных компьютеров и </w:t>
      </w:r>
      <w:r>
        <w:rPr>
          <w:sz w:val="28"/>
          <w:szCs w:val="28"/>
          <w:lang w:val="en-US"/>
        </w:rPr>
        <w:t>SIM</w:t>
      </w:r>
      <w:r w:rsidRPr="004C295D">
        <w:rPr>
          <w:sz w:val="28"/>
          <w:szCs w:val="28"/>
        </w:rPr>
        <w:t>-карт</w:t>
      </w:r>
    </w:p>
    <w:p w:rsidR="0064221F" w:rsidRDefault="0064221F" w:rsidP="0064221F">
      <w:pPr>
        <w:jc w:val="center"/>
        <w:rPr>
          <w:sz w:val="28"/>
          <w:szCs w:val="28"/>
        </w:rPr>
      </w:pPr>
      <w:r w:rsidRPr="004C295D">
        <w:rPr>
          <w:sz w:val="28"/>
          <w:szCs w:val="28"/>
        </w:rPr>
        <w:t xml:space="preserve">с услугой </w:t>
      </w:r>
      <w:proofErr w:type="spellStart"/>
      <w:r w:rsidRPr="004C295D">
        <w:rPr>
          <w:sz w:val="28"/>
          <w:szCs w:val="28"/>
        </w:rPr>
        <w:t>интернет-провайдера</w:t>
      </w:r>
      <w:proofErr w:type="spellEnd"/>
      <w:r w:rsidRPr="004C295D">
        <w:rPr>
          <w:sz w:val="28"/>
          <w:szCs w:val="28"/>
        </w:rPr>
        <w:t xml:space="preserve"> по передаче данных</w:t>
      </w:r>
      <w:r>
        <w:rPr>
          <w:sz w:val="28"/>
          <w:szCs w:val="28"/>
        </w:rPr>
        <w:t xml:space="preserve"> </w:t>
      </w:r>
      <w:r w:rsidRPr="004C295D">
        <w:rPr>
          <w:sz w:val="28"/>
          <w:szCs w:val="28"/>
        </w:rPr>
        <w:t>с использованием информационно-телекоммуникационной</w:t>
      </w:r>
      <w:r>
        <w:rPr>
          <w:sz w:val="28"/>
          <w:szCs w:val="28"/>
        </w:rPr>
        <w:t xml:space="preserve"> </w:t>
      </w:r>
      <w:r w:rsidRPr="004C295D">
        <w:rPr>
          <w:sz w:val="28"/>
          <w:szCs w:val="28"/>
        </w:rPr>
        <w:t xml:space="preserve">сети </w:t>
      </w:r>
      <w:r>
        <w:rPr>
          <w:sz w:val="28"/>
          <w:szCs w:val="28"/>
        </w:rPr>
        <w:t>«И</w:t>
      </w:r>
      <w:r w:rsidRPr="004C295D">
        <w:rPr>
          <w:sz w:val="28"/>
          <w:szCs w:val="28"/>
        </w:rPr>
        <w:t>нтернет</w:t>
      </w:r>
      <w:r>
        <w:rPr>
          <w:sz w:val="28"/>
          <w:szCs w:val="28"/>
        </w:rPr>
        <w:t>»</w:t>
      </w:r>
    </w:p>
    <w:p w:rsidR="0064221F" w:rsidRDefault="0064221F" w:rsidP="0064221F">
      <w:pPr>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1985"/>
        <w:gridCol w:w="1842"/>
        <w:gridCol w:w="1701"/>
        <w:gridCol w:w="2268"/>
      </w:tblGrid>
      <w:tr w:rsidR="0064221F" w:rsidRPr="002631AB" w:rsidTr="0064221F">
        <w:tc>
          <w:tcPr>
            <w:tcW w:w="1951" w:type="dxa"/>
            <w:vAlign w:val="center"/>
          </w:tcPr>
          <w:p w:rsidR="0064221F" w:rsidRPr="00520F7D" w:rsidRDefault="0064221F" w:rsidP="0064221F">
            <w:pPr>
              <w:jc w:val="center"/>
              <w:rPr>
                <w:szCs w:val="28"/>
              </w:rPr>
            </w:pPr>
            <w:r>
              <w:t>Должность</w:t>
            </w:r>
          </w:p>
        </w:tc>
        <w:tc>
          <w:tcPr>
            <w:tcW w:w="1985" w:type="dxa"/>
            <w:vAlign w:val="center"/>
          </w:tcPr>
          <w:p w:rsidR="0064221F" w:rsidRPr="00B579A0" w:rsidRDefault="0064221F" w:rsidP="0064221F">
            <w:pPr>
              <w:jc w:val="center"/>
              <w:rPr>
                <w:szCs w:val="28"/>
              </w:rPr>
            </w:pPr>
            <w:r w:rsidRPr="00520F7D">
              <w:rPr>
                <w:szCs w:val="28"/>
              </w:rPr>
              <w:t>Количество планшетных компьютеров на одну должность</w:t>
            </w:r>
          </w:p>
        </w:tc>
        <w:tc>
          <w:tcPr>
            <w:tcW w:w="1842" w:type="dxa"/>
            <w:vAlign w:val="center"/>
          </w:tcPr>
          <w:p w:rsidR="0064221F" w:rsidRDefault="0064221F" w:rsidP="0064221F">
            <w:pPr>
              <w:jc w:val="center"/>
              <w:rPr>
                <w:szCs w:val="28"/>
              </w:rPr>
            </w:pPr>
            <w:r>
              <w:t>Количество SIM-карт на одну должность</w:t>
            </w:r>
            <w:r>
              <w:rPr>
                <w:vertAlign w:val="superscript"/>
              </w:rPr>
              <w:t>1</w:t>
            </w:r>
          </w:p>
        </w:tc>
        <w:tc>
          <w:tcPr>
            <w:tcW w:w="1701" w:type="dxa"/>
            <w:vAlign w:val="center"/>
          </w:tcPr>
          <w:p w:rsidR="0064221F" w:rsidRPr="004C295D" w:rsidRDefault="0064221F" w:rsidP="0064221F">
            <w:pPr>
              <w:jc w:val="center"/>
              <w:rPr>
                <w:szCs w:val="28"/>
                <w:vertAlign w:val="superscript"/>
              </w:rPr>
            </w:pPr>
            <w:r w:rsidRPr="00520F7D">
              <w:rPr>
                <w:szCs w:val="28"/>
              </w:rPr>
              <w:t>Цена приобретения планшетного компьютера</w:t>
            </w:r>
            <w:r>
              <w:rPr>
                <w:szCs w:val="28"/>
                <w:vertAlign w:val="superscript"/>
              </w:rPr>
              <w:t>2</w:t>
            </w:r>
            <w:r w:rsidRPr="002951B6">
              <w:rPr>
                <w:color w:val="FF0000"/>
                <w:szCs w:val="28"/>
                <w:vertAlign w:val="superscript"/>
              </w:rPr>
              <w:t>,3</w:t>
            </w:r>
          </w:p>
        </w:tc>
        <w:tc>
          <w:tcPr>
            <w:tcW w:w="2268" w:type="dxa"/>
            <w:vAlign w:val="center"/>
          </w:tcPr>
          <w:p w:rsidR="0064221F" w:rsidRPr="004C295D" w:rsidRDefault="0064221F" w:rsidP="0064221F">
            <w:pPr>
              <w:jc w:val="center"/>
              <w:rPr>
                <w:szCs w:val="28"/>
                <w:vertAlign w:val="superscript"/>
              </w:rPr>
            </w:pPr>
            <w:r w:rsidRPr="00B579A0">
              <w:rPr>
                <w:szCs w:val="28"/>
              </w:rPr>
              <w:t>Расходы на услуги связи</w:t>
            </w:r>
            <w:r w:rsidRPr="002951B6">
              <w:rPr>
                <w:color w:val="FF0000"/>
                <w:szCs w:val="28"/>
                <w:vertAlign w:val="superscript"/>
              </w:rPr>
              <w:t>3</w:t>
            </w:r>
          </w:p>
        </w:tc>
      </w:tr>
    </w:tbl>
    <w:p w:rsidR="0064221F" w:rsidRPr="00160DC4" w:rsidRDefault="0064221F" w:rsidP="0064221F">
      <w:pPr>
        <w:jc w:val="center"/>
        <w:rPr>
          <w:sz w:val="2"/>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1985"/>
        <w:gridCol w:w="1842"/>
        <w:gridCol w:w="1701"/>
        <w:gridCol w:w="2268"/>
      </w:tblGrid>
      <w:tr w:rsidR="0064221F" w:rsidRPr="00CB5808" w:rsidTr="0064221F">
        <w:trPr>
          <w:tblHeader/>
        </w:trPr>
        <w:tc>
          <w:tcPr>
            <w:tcW w:w="1951" w:type="dxa"/>
            <w:vAlign w:val="center"/>
          </w:tcPr>
          <w:p w:rsidR="0064221F" w:rsidRPr="00CB5808" w:rsidRDefault="0064221F" w:rsidP="0064221F">
            <w:pPr>
              <w:jc w:val="center"/>
              <w:rPr>
                <w:color w:val="000000"/>
              </w:rPr>
            </w:pPr>
            <w:r w:rsidRPr="00CB5808">
              <w:rPr>
                <w:color w:val="000000"/>
              </w:rPr>
              <w:t>1</w:t>
            </w:r>
          </w:p>
        </w:tc>
        <w:tc>
          <w:tcPr>
            <w:tcW w:w="1985" w:type="dxa"/>
            <w:vAlign w:val="center"/>
          </w:tcPr>
          <w:p w:rsidR="0064221F" w:rsidRPr="00CB5808" w:rsidRDefault="0064221F" w:rsidP="0064221F">
            <w:pPr>
              <w:jc w:val="center"/>
              <w:rPr>
                <w:color w:val="000000"/>
              </w:rPr>
            </w:pPr>
            <w:r w:rsidRPr="00CB5808">
              <w:rPr>
                <w:color w:val="000000"/>
              </w:rPr>
              <w:t>2</w:t>
            </w:r>
          </w:p>
        </w:tc>
        <w:tc>
          <w:tcPr>
            <w:tcW w:w="1842" w:type="dxa"/>
            <w:vAlign w:val="center"/>
          </w:tcPr>
          <w:p w:rsidR="0064221F" w:rsidRPr="00CB5808" w:rsidRDefault="0064221F" w:rsidP="0064221F">
            <w:pPr>
              <w:jc w:val="center"/>
              <w:rPr>
                <w:color w:val="000000"/>
              </w:rPr>
            </w:pPr>
            <w:r w:rsidRPr="00CB5808">
              <w:rPr>
                <w:color w:val="000000"/>
              </w:rPr>
              <w:t>3</w:t>
            </w:r>
          </w:p>
        </w:tc>
        <w:tc>
          <w:tcPr>
            <w:tcW w:w="1701" w:type="dxa"/>
            <w:vAlign w:val="center"/>
          </w:tcPr>
          <w:p w:rsidR="0064221F" w:rsidRPr="00CB5808" w:rsidRDefault="0064221F" w:rsidP="0064221F">
            <w:pPr>
              <w:jc w:val="center"/>
              <w:rPr>
                <w:color w:val="000000"/>
              </w:rPr>
            </w:pPr>
            <w:r w:rsidRPr="00CB5808">
              <w:rPr>
                <w:color w:val="000000"/>
              </w:rPr>
              <w:t>4</w:t>
            </w:r>
          </w:p>
        </w:tc>
        <w:tc>
          <w:tcPr>
            <w:tcW w:w="2268" w:type="dxa"/>
            <w:vAlign w:val="center"/>
          </w:tcPr>
          <w:p w:rsidR="0064221F" w:rsidRPr="00CB5808" w:rsidRDefault="0064221F" w:rsidP="0064221F">
            <w:pPr>
              <w:jc w:val="center"/>
              <w:rPr>
                <w:color w:val="000000"/>
              </w:rPr>
            </w:pPr>
            <w:r w:rsidRPr="00CB5808">
              <w:rPr>
                <w:color w:val="000000"/>
              </w:rPr>
              <w:t>5</w:t>
            </w:r>
          </w:p>
        </w:tc>
      </w:tr>
      <w:tr w:rsidR="0064221F" w:rsidRPr="00CB5808" w:rsidTr="0064221F">
        <w:tc>
          <w:tcPr>
            <w:tcW w:w="1951" w:type="dxa"/>
            <w:vAlign w:val="center"/>
          </w:tcPr>
          <w:p w:rsidR="0064221F" w:rsidRPr="00CB5808" w:rsidRDefault="0064221F" w:rsidP="0064221F">
            <w:pPr>
              <w:autoSpaceDE w:val="0"/>
              <w:autoSpaceDN w:val="0"/>
              <w:adjustRightInd w:val="0"/>
              <w:jc w:val="center"/>
              <w:rPr>
                <w:color w:val="000000"/>
              </w:rPr>
            </w:pPr>
            <w:r w:rsidRPr="00CB5808">
              <w:rPr>
                <w:color w:val="000000"/>
              </w:rPr>
              <w:t xml:space="preserve">Замещающий </w:t>
            </w:r>
            <w:proofErr w:type="spellStart"/>
            <w:proofErr w:type="gramStart"/>
            <w:r w:rsidRPr="00CB5808">
              <w:rPr>
                <w:color w:val="000000"/>
              </w:rPr>
              <w:t>муниципаль-ную</w:t>
            </w:r>
            <w:proofErr w:type="spellEnd"/>
            <w:proofErr w:type="gramEnd"/>
            <w:r w:rsidRPr="00CB5808">
              <w:rPr>
                <w:color w:val="000000"/>
              </w:rPr>
              <w:t xml:space="preserve"> должность</w:t>
            </w:r>
          </w:p>
        </w:tc>
        <w:tc>
          <w:tcPr>
            <w:tcW w:w="1985" w:type="dxa"/>
            <w:vAlign w:val="center"/>
          </w:tcPr>
          <w:p w:rsidR="0064221F" w:rsidRPr="00CB5808" w:rsidRDefault="0064221F" w:rsidP="0064221F">
            <w:pPr>
              <w:jc w:val="center"/>
              <w:rPr>
                <w:color w:val="000000"/>
              </w:rPr>
            </w:pPr>
            <w:r w:rsidRPr="00CB5808">
              <w:rPr>
                <w:color w:val="000000"/>
              </w:rPr>
              <w:t>не более 1 единицы в расчете на лицо, замещающее муниципальную должность</w:t>
            </w:r>
          </w:p>
        </w:tc>
        <w:tc>
          <w:tcPr>
            <w:tcW w:w="1842" w:type="dxa"/>
            <w:vAlign w:val="center"/>
          </w:tcPr>
          <w:p w:rsidR="0064221F" w:rsidRPr="00CB5808" w:rsidRDefault="0064221F" w:rsidP="0064221F">
            <w:pPr>
              <w:jc w:val="center"/>
              <w:rPr>
                <w:color w:val="000000"/>
              </w:rPr>
            </w:pPr>
            <w:r w:rsidRPr="00CB5808">
              <w:rPr>
                <w:color w:val="000000"/>
              </w:rPr>
              <w:t>1</w:t>
            </w:r>
          </w:p>
        </w:tc>
        <w:tc>
          <w:tcPr>
            <w:tcW w:w="1701" w:type="dxa"/>
            <w:vAlign w:val="center"/>
          </w:tcPr>
          <w:p w:rsidR="0064221F" w:rsidRPr="00CB5808" w:rsidRDefault="0064221F" w:rsidP="0064221F">
            <w:pPr>
              <w:jc w:val="center"/>
              <w:rPr>
                <w:color w:val="000000"/>
              </w:rPr>
            </w:pPr>
            <w:r w:rsidRPr="00CB5808">
              <w:rPr>
                <w:color w:val="000000"/>
              </w:rPr>
              <w:t xml:space="preserve">не более 60 тыс. рублей включительно за 1 единицу в расчете на лицо, замещающее </w:t>
            </w:r>
            <w:proofErr w:type="spellStart"/>
            <w:proofErr w:type="gramStart"/>
            <w:r w:rsidRPr="00CB5808">
              <w:rPr>
                <w:color w:val="000000"/>
              </w:rPr>
              <w:lastRenderedPageBreak/>
              <w:t>муниципаль-ную</w:t>
            </w:r>
            <w:proofErr w:type="spellEnd"/>
            <w:proofErr w:type="gramEnd"/>
            <w:r w:rsidRPr="00CB5808">
              <w:rPr>
                <w:color w:val="000000"/>
              </w:rPr>
              <w:t xml:space="preserve"> должность</w:t>
            </w:r>
          </w:p>
        </w:tc>
        <w:tc>
          <w:tcPr>
            <w:tcW w:w="2268" w:type="dxa"/>
            <w:vAlign w:val="center"/>
          </w:tcPr>
          <w:p w:rsidR="0064221F" w:rsidRPr="00CB5808" w:rsidRDefault="0064221F" w:rsidP="0064221F">
            <w:pPr>
              <w:jc w:val="center"/>
              <w:rPr>
                <w:color w:val="000000"/>
              </w:rPr>
            </w:pPr>
            <w:r w:rsidRPr="00CB5808">
              <w:rPr>
                <w:color w:val="000000"/>
              </w:rPr>
              <w:lastRenderedPageBreak/>
              <w:t xml:space="preserve">ежемесячные расходы не более 4 тыс. рублей включительно в расчете на лицо, замещающее муниципальную </w:t>
            </w:r>
            <w:r w:rsidRPr="00CB5808">
              <w:rPr>
                <w:color w:val="000000"/>
              </w:rPr>
              <w:lastRenderedPageBreak/>
              <w:t>должность</w:t>
            </w:r>
          </w:p>
        </w:tc>
      </w:tr>
      <w:tr w:rsidR="0064221F" w:rsidRPr="00CB5808" w:rsidTr="0064221F">
        <w:tc>
          <w:tcPr>
            <w:tcW w:w="1951" w:type="dxa"/>
            <w:vAlign w:val="center"/>
          </w:tcPr>
          <w:p w:rsidR="0064221F" w:rsidRPr="00CB5808" w:rsidRDefault="0064221F" w:rsidP="0064221F">
            <w:pPr>
              <w:autoSpaceDE w:val="0"/>
              <w:autoSpaceDN w:val="0"/>
              <w:adjustRightInd w:val="0"/>
              <w:jc w:val="center"/>
              <w:rPr>
                <w:color w:val="000000"/>
              </w:rPr>
            </w:pPr>
            <w:r w:rsidRPr="00CB5808">
              <w:rPr>
                <w:color w:val="000000"/>
              </w:rPr>
              <w:lastRenderedPageBreak/>
              <w:t>Главные должности муниципальной службы</w:t>
            </w:r>
          </w:p>
        </w:tc>
        <w:tc>
          <w:tcPr>
            <w:tcW w:w="1985" w:type="dxa"/>
            <w:vAlign w:val="center"/>
          </w:tcPr>
          <w:p w:rsidR="0064221F" w:rsidRPr="00CB5808" w:rsidRDefault="0064221F" w:rsidP="0064221F">
            <w:pPr>
              <w:jc w:val="center"/>
              <w:rPr>
                <w:color w:val="000000"/>
              </w:rPr>
            </w:pPr>
            <w:r w:rsidRPr="00CB5808">
              <w:rPr>
                <w:color w:val="000000"/>
              </w:rPr>
              <w:t xml:space="preserve">не более 1 единицы в расчете на </w:t>
            </w:r>
            <w:proofErr w:type="spellStart"/>
            <w:proofErr w:type="gramStart"/>
            <w:r w:rsidRPr="00CB5808">
              <w:rPr>
                <w:color w:val="000000"/>
              </w:rPr>
              <w:t>муниципально-го</w:t>
            </w:r>
            <w:proofErr w:type="spellEnd"/>
            <w:proofErr w:type="gramEnd"/>
            <w:r w:rsidRPr="00CB5808">
              <w:rPr>
                <w:color w:val="000000"/>
              </w:rPr>
              <w:t xml:space="preserve"> служащего, замещающего должность муниципальной службы</w:t>
            </w:r>
          </w:p>
        </w:tc>
        <w:tc>
          <w:tcPr>
            <w:tcW w:w="1842" w:type="dxa"/>
            <w:vAlign w:val="center"/>
          </w:tcPr>
          <w:p w:rsidR="0064221F" w:rsidRPr="00CB5808" w:rsidRDefault="0064221F" w:rsidP="0064221F">
            <w:pPr>
              <w:jc w:val="center"/>
              <w:rPr>
                <w:color w:val="000000"/>
              </w:rPr>
            </w:pPr>
            <w:r w:rsidRPr="00CB5808">
              <w:rPr>
                <w:color w:val="000000"/>
              </w:rPr>
              <w:t>1</w:t>
            </w:r>
          </w:p>
        </w:tc>
        <w:tc>
          <w:tcPr>
            <w:tcW w:w="1701" w:type="dxa"/>
            <w:vAlign w:val="center"/>
          </w:tcPr>
          <w:p w:rsidR="0064221F" w:rsidRPr="00CB5808" w:rsidRDefault="0064221F" w:rsidP="0064221F">
            <w:pPr>
              <w:jc w:val="center"/>
              <w:rPr>
                <w:color w:val="000000"/>
              </w:rPr>
            </w:pPr>
            <w:r w:rsidRPr="00CB5808">
              <w:rPr>
                <w:color w:val="000000"/>
              </w:rPr>
              <w:t xml:space="preserve">не более 60 тыс. рублей включительно за 1 единицу в расчете на </w:t>
            </w:r>
            <w:proofErr w:type="spellStart"/>
            <w:proofErr w:type="gramStart"/>
            <w:r w:rsidRPr="00CB5808">
              <w:rPr>
                <w:color w:val="000000"/>
              </w:rPr>
              <w:t>муниципаль-ного</w:t>
            </w:r>
            <w:proofErr w:type="spellEnd"/>
            <w:proofErr w:type="gramEnd"/>
            <w:r w:rsidRPr="00CB5808">
              <w:rPr>
                <w:color w:val="000000"/>
              </w:rPr>
              <w:t xml:space="preserve"> служащего, замещающего должность </w:t>
            </w:r>
            <w:proofErr w:type="spellStart"/>
            <w:r w:rsidRPr="00CB5808">
              <w:rPr>
                <w:color w:val="000000"/>
              </w:rPr>
              <w:t>муниципаль</w:t>
            </w:r>
            <w:proofErr w:type="spellEnd"/>
            <w:r w:rsidRPr="00CB5808">
              <w:rPr>
                <w:color w:val="000000"/>
              </w:rPr>
              <w:t>-ной службы</w:t>
            </w:r>
          </w:p>
        </w:tc>
        <w:tc>
          <w:tcPr>
            <w:tcW w:w="2268" w:type="dxa"/>
            <w:vAlign w:val="center"/>
          </w:tcPr>
          <w:p w:rsidR="0064221F" w:rsidRPr="00CB5808" w:rsidRDefault="0064221F" w:rsidP="0064221F">
            <w:pPr>
              <w:jc w:val="center"/>
              <w:rPr>
                <w:color w:val="000000"/>
              </w:rPr>
            </w:pPr>
            <w:r w:rsidRPr="00CB5808">
              <w:rPr>
                <w:color w:val="000000"/>
              </w:rPr>
              <w:t>ежемесячные расходы не более 4 тыс. рублей включительно в расчете на муниципального служащего, замещающего должность муниципальной службы</w:t>
            </w:r>
          </w:p>
        </w:tc>
      </w:tr>
      <w:tr w:rsidR="0064221F" w:rsidRPr="00CB5808" w:rsidTr="0064221F">
        <w:tc>
          <w:tcPr>
            <w:tcW w:w="9747" w:type="dxa"/>
            <w:gridSpan w:val="5"/>
            <w:vAlign w:val="center"/>
          </w:tcPr>
          <w:p w:rsidR="0064221F" w:rsidRPr="00CB5808" w:rsidRDefault="0064221F" w:rsidP="0064221F">
            <w:pPr>
              <w:jc w:val="center"/>
              <w:rPr>
                <w:color w:val="000000"/>
              </w:rPr>
            </w:pPr>
            <w:r w:rsidRPr="00CB5808">
              <w:rPr>
                <w:color w:val="000000"/>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64221F" w:rsidRPr="00CB5808" w:rsidTr="0064221F">
        <w:tc>
          <w:tcPr>
            <w:tcW w:w="1951" w:type="dxa"/>
            <w:vAlign w:val="center"/>
          </w:tcPr>
          <w:p w:rsidR="0064221F" w:rsidRPr="00CB5808" w:rsidRDefault="0064221F" w:rsidP="0064221F">
            <w:pPr>
              <w:autoSpaceDE w:val="0"/>
              <w:autoSpaceDN w:val="0"/>
              <w:adjustRightInd w:val="0"/>
              <w:jc w:val="center"/>
              <w:rPr>
                <w:color w:val="000000"/>
              </w:rPr>
            </w:pPr>
            <w:r w:rsidRPr="00CB5808">
              <w:rPr>
                <w:color w:val="000000"/>
              </w:rPr>
              <w:t>Руководитель</w:t>
            </w:r>
          </w:p>
        </w:tc>
        <w:tc>
          <w:tcPr>
            <w:tcW w:w="1985" w:type="dxa"/>
            <w:vAlign w:val="center"/>
          </w:tcPr>
          <w:p w:rsidR="0064221F" w:rsidRPr="00CB5808" w:rsidRDefault="0064221F" w:rsidP="0064221F">
            <w:pPr>
              <w:jc w:val="center"/>
              <w:rPr>
                <w:color w:val="000000"/>
              </w:rPr>
            </w:pPr>
            <w:r w:rsidRPr="00CB5808">
              <w:rPr>
                <w:color w:val="000000"/>
              </w:rPr>
              <w:t>не более 1 единицы</w:t>
            </w:r>
          </w:p>
        </w:tc>
        <w:tc>
          <w:tcPr>
            <w:tcW w:w="1842" w:type="dxa"/>
            <w:vAlign w:val="center"/>
          </w:tcPr>
          <w:p w:rsidR="0064221F" w:rsidRPr="00CB5808" w:rsidRDefault="0064221F" w:rsidP="0064221F">
            <w:pPr>
              <w:jc w:val="center"/>
              <w:rPr>
                <w:color w:val="000000"/>
              </w:rPr>
            </w:pPr>
            <w:r w:rsidRPr="00CB5808">
              <w:rPr>
                <w:color w:val="000000"/>
              </w:rPr>
              <w:t>1</w:t>
            </w:r>
          </w:p>
        </w:tc>
        <w:tc>
          <w:tcPr>
            <w:tcW w:w="1701" w:type="dxa"/>
            <w:vAlign w:val="center"/>
          </w:tcPr>
          <w:p w:rsidR="0064221F" w:rsidRPr="00CB5808" w:rsidRDefault="0064221F" w:rsidP="0064221F">
            <w:pPr>
              <w:jc w:val="center"/>
              <w:rPr>
                <w:color w:val="000000"/>
              </w:rPr>
            </w:pPr>
            <w:r w:rsidRPr="00CB5808">
              <w:rPr>
                <w:color w:val="000000"/>
              </w:rPr>
              <w:t>не более 60 тыс. рублей включительно за 1 единицу</w:t>
            </w:r>
          </w:p>
        </w:tc>
        <w:tc>
          <w:tcPr>
            <w:tcW w:w="2268" w:type="dxa"/>
            <w:vAlign w:val="center"/>
          </w:tcPr>
          <w:p w:rsidR="0064221F" w:rsidRPr="00CB5808" w:rsidRDefault="0064221F" w:rsidP="0064221F">
            <w:pPr>
              <w:jc w:val="center"/>
              <w:rPr>
                <w:color w:val="000000"/>
              </w:rPr>
            </w:pPr>
            <w:r w:rsidRPr="00CB5808">
              <w:rPr>
                <w:color w:val="000000"/>
              </w:rPr>
              <w:t>ежемесячные расходы не более 4 тыс. рублей включительно</w:t>
            </w:r>
          </w:p>
        </w:tc>
      </w:tr>
      <w:tr w:rsidR="0064221F" w:rsidRPr="00CB5808" w:rsidTr="0064221F">
        <w:tc>
          <w:tcPr>
            <w:tcW w:w="9747" w:type="dxa"/>
            <w:gridSpan w:val="5"/>
            <w:vAlign w:val="center"/>
          </w:tcPr>
          <w:p w:rsidR="0064221F" w:rsidRPr="00CB5808" w:rsidRDefault="0064221F" w:rsidP="0064221F">
            <w:pPr>
              <w:jc w:val="center"/>
              <w:rPr>
                <w:color w:val="000000"/>
              </w:rPr>
            </w:pPr>
            <w:r w:rsidRPr="00CB5808">
              <w:rPr>
                <w:color w:val="000000"/>
              </w:rPr>
              <w:t>Муниципальное казенное учреждение культуры «Центр культуры и досуга Красносельского городского поселения Гулькевичского района»</w:t>
            </w:r>
          </w:p>
        </w:tc>
      </w:tr>
      <w:tr w:rsidR="0064221F" w:rsidRPr="00CB5808" w:rsidTr="0064221F">
        <w:tc>
          <w:tcPr>
            <w:tcW w:w="1951" w:type="dxa"/>
            <w:vAlign w:val="center"/>
          </w:tcPr>
          <w:p w:rsidR="0064221F" w:rsidRPr="00CB5808" w:rsidRDefault="0064221F" w:rsidP="0064221F">
            <w:pPr>
              <w:autoSpaceDE w:val="0"/>
              <w:autoSpaceDN w:val="0"/>
              <w:adjustRightInd w:val="0"/>
              <w:jc w:val="center"/>
              <w:rPr>
                <w:color w:val="000000"/>
              </w:rPr>
            </w:pPr>
            <w:r w:rsidRPr="00CB5808">
              <w:rPr>
                <w:color w:val="000000"/>
              </w:rPr>
              <w:t>Руководитель</w:t>
            </w:r>
          </w:p>
        </w:tc>
        <w:tc>
          <w:tcPr>
            <w:tcW w:w="1985" w:type="dxa"/>
            <w:vAlign w:val="center"/>
          </w:tcPr>
          <w:p w:rsidR="0064221F" w:rsidRPr="00CB5808" w:rsidRDefault="0064221F" w:rsidP="0064221F">
            <w:pPr>
              <w:jc w:val="center"/>
              <w:rPr>
                <w:color w:val="000000"/>
              </w:rPr>
            </w:pPr>
            <w:r w:rsidRPr="00CB5808">
              <w:rPr>
                <w:color w:val="000000"/>
              </w:rPr>
              <w:t>не более 1 единицы</w:t>
            </w:r>
          </w:p>
        </w:tc>
        <w:tc>
          <w:tcPr>
            <w:tcW w:w="1842" w:type="dxa"/>
            <w:vAlign w:val="center"/>
          </w:tcPr>
          <w:p w:rsidR="0064221F" w:rsidRPr="00CB5808" w:rsidRDefault="0064221F" w:rsidP="0064221F">
            <w:pPr>
              <w:jc w:val="center"/>
              <w:rPr>
                <w:color w:val="000000"/>
              </w:rPr>
            </w:pPr>
            <w:r w:rsidRPr="00CB5808">
              <w:rPr>
                <w:color w:val="000000"/>
              </w:rPr>
              <w:t>1</w:t>
            </w:r>
          </w:p>
        </w:tc>
        <w:tc>
          <w:tcPr>
            <w:tcW w:w="1701" w:type="dxa"/>
            <w:vAlign w:val="center"/>
          </w:tcPr>
          <w:p w:rsidR="0064221F" w:rsidRPr="00CB5808" w:rsidRDefault="0064221F" w:rsidP="0064221F">
            <w:pPr>
              <w:jc w:val="center"/>
              <w:rPr>
                <w:color w:val="000000"/>
              </w:rPr>
            </w:pPr>
            <w:r w:rsidRPr="00CB5808">
              <w:rPr>
                <w:color w:val="000000"/>
              </w:rPr>
              <w:t>не более 60 тыс. рублей включительно за 1 единицу</w:t>
            </w:r>
          </w:p>
        </w:tc>
        <w:tc>
          <w:tcPr>
            <w:tcW w:w="2268" w:type="dxa"/>
            <w:vAlign w:val="center"/>
          </w:tcPr>
          <w:p w:rsidR="0064221F" w:rsidRPr="00CB5808" w:rsidRDefault="0064221F" w:rsidP="0064221F">
            <w:pPr>
              <w:jc w:val="center"/>
              <w:rPr>
                <w:color w:val="000000"/>
              </w:rPr>
            </w:pPr>
            <w:r w:rsidRPr="00CB5808">
              <w:rPr>
                <w:color w:val="000000"/>
              </w:rPr>
              <w:t>ежемесячные расходы не более 4 тыс. рублей включительно</w:t>
            </w:r>
          </w:p>
        </w:tc>
      </w:tr>
    </w:tbl>
    <w:p w:rsidR="0064221F" w:rsidRDefault="0064221F" w:rsidP="0064221F">
      <w:pPr>
        <w:rPr>
          <w:sz w:val="28"/>
          <w:szCs w:val="28"/>
        </w:rPr>
      </w:pPr>
    </w:p>
    <w:p w:rsidR="0064221F" w:rsidRPr="00A40906" w:rsidRDefault="0064221F" w:rsidP="0064221F">
      <w:pPr>
        <w:ind w:firstLine="709"/>
        <w:jc w:val="both"/>
        <w:rPr>
          <w:sz w:val="28"/>
          <w:szCs w:val="28"/>
        </w:rPr>
      </w:pPr>
      <w:r w:rsidRPr="002951B6">
        <w:rPr>
          <w:sz w:val="28"/>
          <w:szCs w:val="28"/>
          <w:vertAlign w:val="superscript"/>
        </w:rPr>
        <w:t xml:space="preserve">1 </w:t>
      </w:r>
      <w:r w:rsidRPr="002951B6">
        <w:rPr>
          <w:sz w:val="28"/>
          <w:szCs w:val="28"/>
        </w:rPr>
        <w:t xml:space="preserve">По решению руководителей муниципальных органов Красносельского городского поселения Гулькевичского района, в функции которых входит осуществление контрольных (надзорных) полномочий, осуществляемых путем проведения регулярных выездных проверок, планшетными компьютерами с услугой </w:t>
      </w:r>
      <w:proofErr w:type="spellStart"/>
      <w:r w:rsidRPr="002951B6">
        <w:rPr>
          <w:sz w:val="28"/>
          <w:szCs w:val="28"/>
        </w:rPr>
        <w:t>интернет-провайдера</w:t>
      </w:r>
      <w:proofErr w:type="spellEnd"/>
      <w:r w:rsidRPr="002951B6">
        <w:rPr>
          <w:sz w:val="28"/>
          <w:szCs w:val="28"/>
        </w:rPr>
        <w:t xml:space="preserve"> по передаче данных с использованием информационно-телекоммуникационной сети «Интернет» могут обеспечиваться муниципальные служащие, осуществляющие регулярные выездные проверки.</w:t>
      </w:r>
    </w:p>
    <w:p w:rsidR="0064221F" w:rsidRDefault="0064221F" w:rsidP="0064221F">
      <w:pPr>
        <w:ind w:firstLine="709"/>
        <w:jc w:val="both"/>
        <w:rPr>
          <w:sz w:val="28"/>
          <w:szCs w:val="28"/>
        </w:rPr>
      </w:pPr>
      <w:r>
        <w:rPr>
          <w:sz w:val="28"/>
          <w:szCs w:val="28"/>
          <w:vertAlign w:val="superscript"/>
        </w:rPr>
        <w:t xml:space="preserve">2 </w:t>
      </w:r>
      <w:r w:rsidRPr="004C295D">
        <w:rPr>
          <w:sz w:val="28"/>
          <w:szCs w:val="28"/>
        </w:rPr>
        <w:t>Периодичность приобретения планшетного компьютера определяется максимальным сроком полезного использования и составляет 3 года.</w:t>
      </w:r>
    </w:p>
    <w:p w:rsidR="0064221F" w:rsidRDefault="0064221F" w:rsidP="0064221F">
      <w:pPr>
        <w:ind w:firstLine="709"/>
        <w:jc w:val="both"/>
        <w:rPr>
          <w:color w:val="000000"/>
          <w:sz w:val="28"/>
          <w:szCs w:val="28"/>
        </w:rPr>
      </w:pPr>
      <w:r>
        <w:rPr>
          <w:sz w:val="28"/>
          <w:szCs w:val="28"/>
          <w:vertAlign w:val="superscript"/>
        </w:rPr>
        <w:t>3</w:t>
      </w:r>
      <w:r>
        <w:rPr>
          <w:sz w:val="28"/>
          <w:szCs w:val="28"/>
        </w:rPr>
        <w:t xml:space="preserve"> </w:t>
      </w:r>
      <w:r w:rsidRPr="00CB5808">
        <w:rPr>
          <w:color w:val="000000"/>
          <w:sz w:val="28"/>
          <w:szCs w:val="28"/>
        </w:rPr>
        <w:t>По решению руководителей муниципальных органов Красносельского городского поселения Гулькевичского района нормативы цены приобретения планшетных компьютеров и расходов на услуги связи могут быть </w:t>
      </w:r>
      <w:hyperlink r:id="rId8" w:anchor="/document/70772754/entry/22" w:history="1">
        <w:r w:rsidRPr="0064221F">
          <w:rPr>
            <w:rStyle w:val="a6"/>
            <w:color w:val="000000"/>
            <w:sz w:val="28"/>
            <w:szCs w:val="28"/>
            <w:u w:val="none"/>
          </w:rPr>
          <w:t>изменены</w:t>
        </w:r>
      </w:hyperlink>
      <w:r w:rsidRPr="00CB5808">
        <w:rPr>
          <w:color w:val="000000"/>
          <w:sz w:val="28"/>
          <w:szCs w:val="28"/>
        </w:rPr>
        <w:t>, но не более чем на </w:t>
      </w:r>
      <w:hyperlink r:id="rId9" w:anchor="/document/149900/entry/0" w:history="1">
        <w:r w:rsidRPr="00CB5808">
          <w:rPr>
            <w:rStyle w:val="a6"/>
            <w:color w:val="000000"/>
            <w:sz w:val="28"/>
            <w:szCs w:val="28"/>
          </w:rPr>
          <w:t>индекс</w:t>
        </w:r>
      </w:hyperlink>
      <w:r w:rsidRPr="00CB5808">
        <w:rPr>
          <w:color w:val="000000"/>
          <w:sz w:val="28"/>
          <w:szCs w:val="28"/>
        </w:rPr>
        <w:t> потребительских цен на товары и услуги по данным Управления Федеральной службы государственной статистики по Краснодарскому краю и Республике Адыгея за период действия указанных нормативов.</w:t>
      </w:r>
    </w:p>
    <w:p w:rsidR="0064221F" w:rsidRDefault="0064221F" w:rsidP="0064221F">
      <w:pPr>
        <w:ind w:firstLine="709"/>
        <w:jc w:val="both"/>
        <w:rPr>
          <w:color w:val="000000"/>
          <w:sz w:val="28"/>
          <w:szCs w:val="28"/>
        </w:rPr>
      </w:pPr>
    </w:p>
    <w:p w:rsidR="0064221F" w:rsidRPr="0064221F" w:rsidRDefault="0064221F" w:rsidP="0064221F">
      <w:pPr>
        <w:ind w:firstLine="709"/>
        <w:jc w:val="both"/>
        <w:rPr>
          <w:color w:val="000000"/>
          <w:sz w:val="28"/>
          <w:szCs w:val="28"/>
        </w:rPr>
      </w:pPr>
    </w:p>
    <w:p w:rsidR="0064221F" w:rsidRDefault="0064221F" w:rsidP="0064221F">
      <w:pPr>
        <w:jc w:val="right"/>
        <w:rPr>
          <w:sz w:val="28"/>
          <w:szCs w:val="28"/>
        </w:rPr>
      </w:pPr>
      <w:r>
        <w:rPr>
          <w:sz w:val="28"/>
          <w:szCs w:val="28"/>
        </w:rPr>
        <w:lastRenderedPageBreak/>
        <w:t>Таблица 3</w:t>
      </w:r>
    </w:p>
    <w:p w:rsidR="0064221F" w:rsidRDefault="0064221F" w:rsidP="0064221F">
      <w:pPr>
        <w:jc w:val="right"/>
        <w:rPr>
          <w:sz w:val="28"/>
          <w:szCs w:val="28"/>
        </w:rPr>
      </w:pPr>
    </w:p>
    <w:p w:rsidR="0064221F" w:rsidRDefault="0064221F" w:rsidP="0064221F">
      <w:pPr>
        <w:jc w:val="center"/>
        <w:rPr>
          <w:sz w:val="28"/>
          <w:szCs w:val="28"/>
        </w:rPr>
      </w:pPr>
      <w:r>
        <w:rPr>
          <w:sz w:val="28"/>
          <w:szCs w:val="28"/>
        </w:rPr>
        <w:t xml:space="preserve">Затраты на </w:t>
      </w:r>
      <w:r w:rsidRPr="004C295D">
        <w:rPr>
          <w:sz w:val="28"/>
          <w:szCs w:val="28"/>
        </w:rPr>
        <w:t>приобретение ноутбуков</w:t>
      </w:r>
      <w:r>
        <w:rPr>
          <w:sz w:val="28"/>
          <w:szCs w:val="28"/>
        </w:rPr>
        <w:t xml:space="preserve"> </w:t>
      </w:r>
      <w:r w:rsidRPr="004C295D">
        <w:rPr>
          <w:sz w:val="28"/>
          <w:szCs w:val="28"/>
        </w:rPr>
        <w:t xml:space="preserve">и </w:t>
      </w:r>
      <w:r>
        <w:rPr>
          <w:sz w:val="28"/>
          <w:szCs w:val="28"/>
          <w:lang w:val="en-US"/>
        </w:rPr>
        <w:t>SIM</w:t>
      </w:r>
      <w:r w:rsidRPr="004C295D">
        <w:rPr>
          <w:sz w:val="28"/>
          <w:szCs w:val="28"/>
        </w:rPr>
        <w:t xml:space="preserve"> -карт с услугой </w:t>
      </w:r>
      <w:proofErr w:type="spellStart"/>
      <w:r w:rsidRPr="004C295D">
        <w:rPr>
          <w:sz w:val="28"/>
          <w:szCs w:val="28"/>
        </w:rPr>
        <w:t>интернет-провайдера</w:t>
      </w:r>
      <w:proofErr w:type="spellEnd"/>
      <w:r w:rsidRPr="004C295D">
        <w:rPr>
          <w:sz w:val="28"/>
          <w:szCs w:val="28"/>
        </w:rPr>
        <w:t xml:space="preserve"> по передаче данных</w:t>
      </w:r>
      <w:r>
        <w:rPr>
          <w:sz w:val="28"/>
          <w:szCs w:val="28"/>
        </w:rPr>
        <w:t xml:space="preserve"> </w:t>
      </w:r>
      <w:r w:rsidRPr="004C295D">
        <w:rPr>
          <w:sz w:val="28"/>
          <w:szCs w:val="28"/>
        </w:rPr>
        <w:t>с использованием информационно-телекоммуникационной</w:t>
      </w:r>
      <w:r>
        <w:rPr>
          <w:sz w:val="28"/>
          <w:szCs w:val="28"/>
        </w:rPr>
        <w:t xml:space="preserve"> </w:t>
      </w:r>
      <w:r w:rsidRPr="004C295D">
        <w:rPr>
          <w:sz w:val="28"/>
          <w:szCs w:val="28"/>
        </w:rPr>
        <w:t xml:space="preserve">сети </w:t>
      </w:r>
      <w:r>
        <w:rPr>
          <w:sz w:val="28"/>
          <w:szCs w:val="28"/>
        </w:rPr>
        <w:t>«И</w:t>
      </w:r>
      <w:r w:rsidRPr="004C295D">
        <w:rPr>
          <w:sz w:val="28"/>
          <w:szCs w:val="28"/>
        </w:rPr>
        <w:t>нтернет</w:t>
      </w:r>
      <w:r>
        <w:rPr>
          <w:sz w:val="28"/>
          <w:szCs w:val="28"/>
        </w:rPr>
        <w:t>», ноутбуков</w:t>
      </w:r>
    </w:p>
    <w:p w:rsidR="0064221F" w:rsidRDefault="0064221F" w:rsidP="0064221F">
      <w:pPr>
        <w:rPr>
          <w:sz w:val="28"/>
          <w:szCs w:val="28"/>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1843"/>
        <w:gridCol w:w="1417"/>
        <w:gridCol w:w="2409"/>
        <w:gridCol w:w="2268"/>
      </w:tblGrid>
      <w:tr w:rsidR="0064221F" w:rsidRPr="002631AB" w:rsidTr="0064221F">
        <w:tc>
          <w:tcPr>
            <w:tcW w:w="1951" w:type="dxa"/>
            <w:vAlign w:val="center"/>
          </w:tcPr>
          <w:p w:rsidR="0064221F" w:rsidRDefault="0064221F" w:rsidP="0064221F">
            <w:pPr>
              <w:jc w:val="center"/>
            </w:pPr>
            <w:r>
              <w:t>Должность</w:t>
            </w:r>
          </w:p>
        </w:tc>
        <w:tc>
          <w:tcPr>
            <w:tcW w:w="1843" w:type="dxa"/>
            <w:vAlign w:val="center"/>
          </w:tcPr>
          <w:p w:rsidR="0064221F" w:rsidRPr="00B579A0" w:rsidRDefault="0064221F" w:rsidP="0064221F">
            <w:pPr>
              <w:jc w:val="center"/>
              <w:rPr>
                <w:szCs w:val="28"/>
              </w:rPr>
            </w:pPr>
            <w:r>
              <w:t>Количество ноутбуков на одну должность</w:t>
            </w:r>
          </w:p>
        </w:tc>
        <w:tc>
          <w:tcPr>
            <w:tcW w:w="1417" w:type="dxa"/>
            <w:vAlign w:val="center"/>
          </w:tcPr>
          <w:p w:rsidR="0064221F" w:rsidRPr="004C295D" w:rsidRDefault="0064221F" w:rsidP="0064221F">
            <w:pPr>
              <w:jc w:val="center"/>
              <w:rPr>
                <w:szCs w:val="28"/>
                <w:vertAlign w:val="superscript"/>
              </w:rPr>
            </w:pPr>
            <w:r>
              <w:t>Количество SIM-карт на одну должность</w:t>
            </w:r>
            <w:r>
              <w:rPr>
                <w:vertAlign w:val="superscript"/>
              </w:rPr>
              <w:t>1</w:t>
            </w:r>
          </w:p>
        </w:tc>
        <w:tc>
          <w:tcPr>
            <w:tcW w:w="2409" w:type="dxa"/>
            <w:vAlign w:val="center"/>
          </w:tcPr>
          <w:p w:rsidR="0064221F" w:rsidRPr="004C295D" w:rsidRDefault="0064221F" w:rsidP="0064221F">
            <w:pPr>
              <w:jc w:val="center"/>
              <w:rPr>
                <w:szCs w:val="28"/>
                <w:vertAlign w:val="superscript"/>
              </w:rPr>
            </w:pPr>
            <w:r>
              <w:t>Цена приобретения ноутбука</w:t>
            </w:r>
            <w:r>
              <w:rPr>
                <w:vertAlign w:val="superscript"/>
              </w:rPr>
              <w:t>2,</w:t>
            </w:r>
            <w:r w:rsidRPr="002951B6">
              <w:rPr>
                <w:color w:val="FF0000"/>
                <w:vertAlign w:val="superscript"/>
              </w:rPr>
              <w:t>3</w:t>
            </w:r>
          </w:p>
        </w:tc>
        <w:tc>
          <w:tcPr>
            <w:tcW w:w="2268" w:type="dxa"/>
            <w:vAlign w:val="center"/>
          </w:tcPr>
          <w:p w:rsidR="0064221F" w:rsidRPr="00B579A0" w:rsidRDefault="0064221F" w:rsidP="0064221F">
            <w:pPr>
              <w:jc w:val="center"/>
              <w:rPr>
                <w:szCs w:val="28"/>
              </w:rPr>
            </w:pPr>
            <w:r w:rsidRPr="00B579A0">
              <w:rPr>
                <w:szCs w:val="28"/>
              </w:rPr>
              <w:t>Расходы на услуги связи</w:t>
            </w:r>
            <w:r w:rsidRPr="002951B6">
              <w:rPr>
                <w:color w:val="FF0000"/>
                <w:szCs w:val="28"/>
                <w:vertAlign w:val="superscript"/>
              </w:rPr>
              <w:t>3</w:t>
            </w:r>
          </w:p>
        </w:tc>
      </w:tr>
    </w:tbl>
    <w:p w:rsidR="0064221F" w:rsidRPr="00160DC4" w:rsidRDefault="0064221F" w:rsidP="0064221F">
      <w:pPr>
        <w:jc w:val="center"/>
        <w:rPr>
          <w:sz w:val="2"/>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1843"/>
        <w:gridCol w:w="1417"/>
        <w:gridCol w:w="2410"/>
        <w:gridCol w:w="2268"/>
      </w:tblGrid>
      <w:tr w:rsidR="0064221F" w:rsidRPr="00CB5808" w:rsidTr="0064221F">
        <w:trPr>
          <w:tblHeader/>
        </w:trPr>
        <w:tc>
          <w:tcPr>
            <w:tcW w:w="1951" w:type="dxa"/>
            <w:vAlign w:val="center"/>
          </w:tcPr>
          <w:p w:rsidR="0064221F" w:rsidRPr="00CB5808" w:rsidRDefault="0064221F" w:rsidP="0064221F">
            <w:pPr>
              <w:jc w:val="center"/>
              <w:rPr>
                <w:color w:val="000000"/>
              </w:rPr>
            </w:pPr>
            <w:r w:rsidRPr="00CB5808">
              <w:rPr>
                <w:color w:val="000000"/>
              </w:rPr>
              <w:t>1</w:t>
            </w:r>
          </w:p>
        </w:tc>
        <w:tc>
          <w:tcPr>
            <w:tcW w:w="1843" w:type="dxa"/>
            <w:vAlign w:val="center"/>
          </w:tcPr>
          <w:p w:rsidR="0064221F" w:rsidRPr="00CB5808" w:rsidRDefault="0064221F" w:rsidP="0064221F">
            <w:pPr>
              <w:jc w:val="center"/>
              <w:rPr>
                <w:color w:val="000000"/>
              </w:rPr>
            </w:pPr>
            <w:r w:rsidRPr="00CB5808">
              <w:rPr>
                <w:color w:val="000000"/>
              </w:rPr>
              <w:t>2</w:t>
            </w:r>
          </w:p>
        </w:tc>
        <w:tc>
          <w:tcPr>
            <w:tcW w:w="1417" w:type="dxa"/>
            <w:vAlign w:val="center"/>
          </w:tcPr>
          <w:p w:rsidR="0064221F" w:rsidRPr="00CB5808" w:rsidRDefault="0064221F" w:rsidP="0064221F">
            <w:pPr>
              <w:jc w:val="center"/>
              <w:rPr>
                <w:color w:val="000000"/>
              </w:rPr>
            </w:pPr>
            <w:r w:rsidRPr="00CB5808">
              <w:rPr>
                <w:color w:val="000000"/>
              </w:rPr>
              <w:t>3</w:t>
            </w:r>
          </w:p>
        </w:tc>
        <w:tc>
          <w:tcPr>
            <w:tcW w:w="2410" w:type="dxa"/>
            <w:vAlign w:val="center"/>
          </w:tcPr>
          <w:p w:rsidR="0064221F" w:rsidRPr="00CB5808" w:rsidRDefault="0064221F" w:rsidP="0064221F">
            <w:pPr>
              <w:jc w:val="center"/>
              <w:rPr>
                <w:color w:val="000000"/>
              </w:rPr>
            </w:pPr>
            <w:r w:rsidRPr="00CB5808">
              <w:rPr>
                <w:color w:val="000000"/>
              </w:rPr>
              <w:t>4</w:t>
            </w:r>
          </w:p>
        </w:tc>
        <w:tc>
          <w:tcPr>
            <w:tcW w:w="2268" w:type="dxa"/>
            <w:vAlign w:val="center"/>
          </w:tcPr>
          <w:p w:rsidR="0064221F" w:rsidRPr="00CB5808" w:rsidRDefault="0064221F" w:rsidP="0064221F">
            <w:pPr>
              <w:jc w:val="center"/>
              <w:rPr>
                <w:color w:val="000000"/>
              </w:rPr>
            </w:pPr>
            <w:r w:rsidRPr="00CB5808">
              <w:rPr>
                <w:color w:val="000000"/>
              </w:rPr>
              <w:t>5</w:t>
            </w:r>
          </w:p>
        </w:tc>
      </w:tr>
      <w:tr w:rsidR="0064221F" w:rsidRPr="00CB5808" w:rsidTr="0064221F">
        <w:trPr>
          <w:tblHeader/>
        </w:trPr>
        <w:tc>
          <w:tcPr>
            <w:tcW w:w="1951" w:type="dxa"/>
            <w:vAlign w:val="center"/>
          </w:tcPr>
          <w:p w:rsidR="0064221F" w:rsidRPr="00CB5808" w:rsidRDefault="0064221F" w:rsidP="0064221F">
            <w:pPr>
              <w:autoSpaceDE w:val="0"/>
              <w:autoSpaceDN w:val="0"/>
              <w:adjustRightInd w:val="0"/>
              <w:jc w:val="center"/>
              <w:rPr>
                <w:color w:val="000000"/>
              </w:rPr>
            </w:pPr>
            <w:r w:rsidRPr="00CB5808">
              <w:rPr>
                <w:color w:val="000000"/>
              </w:rPr>
              <w:t xml:space="preserve">Замещающий </w:t>
            </w:r>
            <w:proofErr w:type="spellStart"/>
            <w:proofErr w:type="gramStart"/>
            <w:r w:rsidRPr="00CB5808">
              <w:rPr>
                <w:color w:val="000000"/>
              </w:rPr>
              <w:t>муниципаль-ную</w:t>
            </w:r>
            <w:proofErr w:type="spellEnd"/>
            <w:proofErr w:type="gramEnd"/>
            <w:r w:rsidRPr="00CB5808">
              <w:rPr>
                <w:color w:val="000000"/>
              </w:rPr>
              <w:t xml:space="preserve"> должность</w:t>
            </w:r>
          </w:p>
        </w:tc>
        <w:tc>
          <w:tcPr>
            <w:tcW w:w="1843" w:type="dxa"/>
            <w:vAlign w:val="center"/>
          </w:tcPr>
          <w:p w:rsidR="0064221F" w:rsidRPr="00CB5808" w:rsidRDefault="0064221F" w:rsidP="0064221F">
            <w:pPr>
              <w:jc w:val="center"/>
              <w:rPr>
                <w:color w:val="000000"/>
              </w:rPr>
            </w:pPr>
            <w:r w:rsidRPr="00CB5808">
              <w:rPr>
                <w:color w:val="000000"/>
              </w:rPr>
              <w:t xml:space="preserve">не более 1 единицы в расчете на лицо, замещающее </w:t>
            </w:r>
            <w:proofErr w:type="spellStart"/>
            <w:proofErr w:type="gramStart"/>
            <w:r w:rsidRPr="00CB5808">
              <w:rPr>
                <w:color w:val="000000"/>
              </w:rPr>
              <w:t>муниципаль-ную</w:t>
            </w:r>
            <w:proofErr w:type="spellEnd"/>
            <w:proofErr w:type="gramEnd"/>
            <w:r w:rsidRPr="00CB5808">
              <w:rPr>
                <w:color w:val="000000"/>
              </w:rPr>
              <w:t xml:space="preserve"> должность</w:t>
            </w:r>
          </w:p>
        </w:tc>
        <w:tc>
          <w:tcPr>
            <w:tcW w:w="1417" w:type="dxa"/>
            <w:vAlign w:val="center"/>
          </w:tcPr>
          <w:p w:rsidR="0064221F" w:rsidRPr="00CB5808" w:rsidRDefault="0064221F" w:rsidP="0064221F">
            <w:pPr>
              <w:jc w:val="center"/>
              <w:rPr>
                <w:color w:val="000000"/>
              </w:rPr>
            </w:pPr>
            <w:r w:rsidRPr="00CB5808">
              <w:rPr>
                <w:color w:val="000000"/>
              </w:rPr>
              <w:t>1</w:t>
            </w:r>
          </w:p>
        </w:tc>
        <w:tc>
          <w:tcPr>
            <w:tcW w:w="2410" w:type="dxa"/>
            <w:vAlign w:val="center"/>
          </w:tcPr>
          <w:p w:rsidR="0064221F" w:rsidRPr="00CB5808" w:rsidRDefault="0064221F" w:rsidP="0064221F">
            <w:pPr>
              <w:jc w:val="center"/>
              <w:rPr>
                <w:color w:val="000000"/>
              </w:rPr>
            </w:pPr>
            <w:r w:rsidRPr="00CB5808">
              <w:rPr>
                <w:color w:val="000000"/>
              </w:rPr>
              <w:t>не более 100 тыс. рублей включительно за 1 единицу в расчете на лицо, замещающее муниципальную должность</w:t>
            </w:r>
          </w:p>
        </w:tc>
        <w:tc>
          <w:tcPr>
            <w:tcW w:w="2268" w:type="dxa"/>
            <w:vAlign w:val="center"/>
          </w:tcPr>
          <w:p w:rsidR="0064221F" w:rsidRPr="00CB5808" w:rsidRDefault="0064221F" w:rsidP="0064221F">
            <w:pPr>
              <w:jc w:val="center"/>
              <w:rPr>
                <w:color w:val="000000"/>
              </w:rPr>
            </w:pPr>
            <w:r w:rsidRPr="00CB5808">
              <w:rPr>
                <w:color w:val="000000"/>
              </w:rPr>
              <w:t>ежемесячные расходы не более 4 тыс. рублей включительно в расчете на лицо, замещающее муниципальную должность</w:t>
            </w:r>
          </w:p>
        </w:tc>
      </w:tr>
      <w:tr w:rsidR="0064221F" w:rsidRPr="00CB5808" w:rsidTr="0064221F">
        <w:trPr>
          <w:tblHeader/>
        </w:trPr>
        <w:tc>
          <w:tcPr>
            <w:tcW w:w="1951" w:type="dxa"/>
            <w:vAlign w:val="center"/>
          </w:tcPr>
          <w:p w:rsidR="0064221F" w:rsidRPr="00CB5808" w:rsidRDefault="0064221F" w:rsidP="0064221F">
            <w:pPr>
              <w:autoSpaceDE w:val="0"/>
              <w:autoSpaceDN w:val="0"/>
              <w:adjustRightInd w:val="0"/>
              <w:jc w:val="center"/>
              <w:rPr>
                <w:color w:val="000000"/>
              </w:rPr>
            </w:pPr>
            <w:r w:rsidRPr="00CB5808">
              <w:rPr>
                <w:color w:val="000000"/>
              </w:rPr>
              <w:t>Главные должности муниципальной службы</w:t>
            </w:r>
          </w:p>
        </w:tc>
        <w:tc>
          <w:tcPr>
            <w:tcW w:w="1843" w:type="dxa"/>
            <w:vAlign w:val="center"/>
          </w:tcPr>
          <w:p w:rsidR="0064221F" w:rsidRPr="00CB5808" w:rsidRDefault="0064221F" w:rsidP="0064221F">
            <w:pPr>
              <w:jc w:val="center"/>
              <w:rPr>
                <w:color w:val="000000"/>
              </w:rPr>
            </w:pPr>
            <w:r w:rsidRPr="00CB5808">
              <w:rPr>
                <w:color w:val="000000"/>
              </w:rPr>
              <w:t xml:space="preserve">не более 1 единицы в расчете на </w:t>
            </w:r>
            <w:proofErr w:type="spellStart"/>
            <w:proofErr w:type="gramStart"/>
            <w:r w:rsidRPr="00CB5808">
              <w:rPr>
                <w:color w:val="000000"/>
              </w:rPr>
              <w:t>муниципаль-ного</w:t>
            </w:r>
            <w:proofErr w:type="spellEnd"/>
            <w:proofErr w:type="gramEnd"/>
            <w:r w:rsidRPr="00CB5808">
              <w:rPr>
                <w:color w:val="000000"/>
              </w:rPr>
              <w:t xml:space="preserve"> служащего, </w:t>
            </w:r>
            <w:proofErr w:type="spellStart"/>
            <w:r w:rsidRPr="00CB5808">
              <w:rPr>
                <w:color w:val="000000"/>
              </w:rPr>
              <w:t>замещающеего</w:t>
            </w:r>
            <w:proofErr w:type="spellEnd"/>
            <w:r w:rsidRPr="00CB5808">
              <w:rPr>
                <w:color w:val="000000"/>
              </w:rPr>
              <w:t xml:space="preserve"> должность </w:t>
            </w:r>
            <w:proofErr w:type="spellStart"/>
            <w:r w:rsidRPr="00CB5808">
              <w:rPr>
                <w:color w:val="000000"/>
              </w:rPr>
              <w:t>муниципаль</w:t>
            </w:r>
            <w:proofErr w:type="spellEnd"/>
            <w:r w:rsidRPr="00CB5808">
              <w:rPr>
                <w:color w:val="000000"/>
              </w:rPr>
              <w:t>-ной службы</w:t>
            </w:r>
          </w:p>
        </w:tc>
        <w:tc>
          <w:tcPr>
            <w:tcW w:w="1417" w:type="dxa"/>
            <w:vAlign w:val="center"/>
          </w:tcPr>
          <w:p w:rsidR="0064221F" w:rsidRPr="00CB5808" w:rsidRDefault="0064221F" w:rsidP="0064221F">
            <w:pPr>
              <w:jc w:val="center"/>
              <w:rPr>
                <w:color w:val="000000"/>
              </w:rPr>
            </w:pPr>
            <w:r w:rsidRPr="00CB5808">
              <w:rPr>
                <w:color w:val="000000"/>
              </w:rPr>
              <w:t>1</w:t>
            </w:r>
          </w:p>
        </w:tc>
        <w:tc>
          <w:tcPr>
            <w:tcW w:w="2410" w:type="dxa"/>
            <w:vAlign w:val="center"/>
          </w:tcPr>
          <w:p w:rsidR="0064221F" w:rsidRPr="00CB5808" w:rsidRDefault="0064221F" w:rsidP="0064221F">
            <w:pPr>
              <w:jc w:val="center"/>
              <w:rPr>
                <w:color w:val="000000"/>
              </w:rPr>
            </w:pPr>
            <w:r w:rsidRPr="00CB5808">
              <w:rPr>
                <w:color w:val="000000"/>
              </w:rPr>
              <w:t>не более 100 тыс. рублей включительно за 1 единицу в расчете на муниципального служащего, замещающего должность муниципальной службы</w:t>
            </w:r>
          </w:p>
        </w:tc>
        <w:tc>
          <w:tcPr>
            <w:tcW w:w="2268" w:type="dxa"/>
            <w:vAlign w:val="center"/>
          </w:tcPr>
          <w:p w:rsidR="0064221F" w:rsidRPr="00CB5808" w:rsidRDefault="0064221F" w:rsidP="0064221F">
            <w:pPr>
              <w:jc w:val="center"/>
              <w:rPr>
                <w:color w:val="000000"/>
              </w:rPr>
            </w:pPr>
            <w:r w:rsidRPr="00CB5808">
              <w:rPr>
                <w:color w:val="000000"/>
              </w:rPr>
              <w:t>ежемесячные расходы не более 4 тыс. рублей включительно в расчете на муниципального служащего, замещающего должность муниципальной службы</w:t>
            </w:r>
          </w:p>
        </w:tc>
      </w:tr>
      <w:tr w:rsidR="0064221F" w:rsidRPr="00CB5808" w:rsidTr="0064221F">
        <w:trPr>
          <w:tblHeader/>
        </w:trPr>
        <w:tc>
          <w:tcPr>
            <w:tcW w:w="9889" w:type="dxa"/>
            <w:gridSpan w:val="5"/>
            <w:vAlign w:val="center"/>
          </w:tcPr>
          <w:p w:rsidR="0064221F" w:rsidRPr="00CB5808" w:rsidRDefault="0064221F" w:rsidP="0064221F">
            <w:pPr>
              <w:jc w:val="center"/>
              <w:rPr>
                <w:color w:val="000000"/>
              </w:rPr>
            </w:pPr>
            <w:r w:rsidRPr="00CB5808">
              <w:rPr>
                <w:color w:val="000000"/>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64221F" w:rsidRPr="00CB5808" w:rsidTr="0064221F">
        <w:trPr>
          <w:tblHeader/>
        </w:trPr>
        <w:tc>
          <w:tcPr>
            <w:tcW w:w="1951" w:type="dxa"/>
            <w:vAlign w:val="center"/>
          </w:tcPr>
          <w:p w:rsidR="0064221F" w:rsidRPr="00CB5808" w:rsidRDefault="0064221F" w:rsidP="0064221F">
            <w:pPr>
              <w:autoSpaceDE w:val="0"/>
              <w:autoSpaceDN w:val="0"/>
              <w:adjustRightInd w:val="0"/>
              <w:jc w:val="center"/>
              <w:rPr>
                <w:color w:val="000000"/>
              </w:rPr>
            </w:pPr>
            <w:r w:rsidRPr="00CB5808">
              <w:rPr>
                <w:color w:val="000000"/>
              </w:rPr>
              <w:t>Руководитель</w:t>
            </w:r>
          </w:p>
        </w:tc>
        <w:tc>
          <w:tcPr>
            <w:tcW w:w="1843" w:type="dxa"/>
            <w:vAlign w:val="center"/>
          </w:tcPr>
          <w:p w:rsidR="0064221F" w:rsidRPr="00CB5808" w:rsidRDefault="0064221F" w:rsidP="0064221F">
            <w:pPr>
              <w:jc w:val="center"/>
              <w:rPr>
                <w:color w:val="000000"/>
              </w:rPr>
            </w:pPr>
            <w:r w:rsidRPr="00CB5808">
              <w:rPr>
                <w:color w:val="000000"/>
              </w:rPr>
              <w:t>не более 1 единицы</w:t>
            </w:r>
          </w:p>
        </w:tc>
        <w:tc>
          <w:tcPr>
            <w:tcW w:w="1417" w:type="dxa"/>
            <w:vAlign w:val="center"/>
          </w:tcPr>
          <w:p w:rsidR="0064221F" w:rsidRPr="00CB5808" w:rsidRDefault="0064221F" w:rsidP="0064221F">
            <w:pPr>
              <w:jc w:val="center"/>
              <w:rPr>
                <w:color w:val="000000"/>
              </w:rPr>
            </w:pPr>
            <w:r w:rsidRPr="00CB5808">
              <w:rPr>
                <w:color w:val="000000"/>
              </w:rPr>
              <w:t>1</w:t>
            </w:r>
          </w:p>
        </w:tc>
        <w:tc>
          <w:tcPr>
            <w:tcW w:w="2410" w:type="dxa"/>
            <w:vAlign w:val="center"/>
          </w:tcPr>
          <w:p w:rsidR="0064221F" w:rsidRPr="00CB5808" w:rsidRDefault="0064221F" w:rsidP="0064221F">
            <w:pPr>
              <w:jc w:val="center"/>
              <w:rPr>
                <w:color w:val="000000"/>
              </w:rPr>
            </w:pPr>
            <w:r w:rsidRPr="00CB5808">
              <w:rPr>
                <w:color w:val="000000"/>
              </w:rPr>
              <w:t>не более 100 тыс. рублей включительно за 1 единицу</w:t>
            </w:r>
          </w:p>
        </w:tc>
        <w:tc>
          <w:tcPr>
            <w:tcW w:w="2268" w:type="dxa"/>
            <w:vAlign w:val="center"/>
          </w:tcPr>
          <w:p w:rsidR="0064221F" w:rsidRPr="00CB5808" w:rsidRDefault="0064221F" w:rsidP="0064221F">
            <w:pPr>
              <w:jc w:val="center"/>
              <w:rPr>
                <w:color w:val="000000"/>
              </w:rPr>
            </w:pPr>
            <w:r w:rsidRPr="00CB5808">
              <w:rPr>
                <w:color w:val="000000"/>
              </w:rPr>
              <w:t>ежемесячные расходы не более 4 тыс. рублей включительно</w:t>
            </w:r>
          </w:p>
        </w:tc>
      </w:tr>
      <w:tr w:rsidR="0064221F" w:rsidRPr="00CB5808" w:rsidTr="0064221F">
        <w:trPr>
          <w:tblHeader/>
        </w:trPr>
        <w:tc>
          <w:tcPr>
            <w:tcW w:w="9889" w:type="dxa"/>
            <w:gridSpan w:val="5"/>
            <w:vAlign w:val="center"/>
          </w:tcPr>
          <w:p w:rsidR="0064221F" w:rsidRPr="00CB5808" w:rsidRDefault="0064221F" w:rsidP="0064221F">
            <w:pPr>
              <w:jc w:val="center"/>
              <w:rPr>
                <w:color w:val="000000"/>
              </w:rPr>
            </w:pPr>
            <w:r w:rsidRPr="00CB5808">
              <w:rPr>
                <w:color w:val="000000"/>
              </w:rPr>
              <w:t>Муниципальное казенное учреждение культуры «Центр культуры и досуга Красносельского городского поселения Гулькевичского района»</w:t>
            </w:r>
          </w:p>
        </w:tc>
      </w:tr>
      <w:tr w:rsidR="0064221F" w:rsidRPr="00CB5808" w:rsidTr="0064221F">
        <w:trPr>
          <w:tblHeader/>
        </w:trPr>
        <w:tc>
          <w:tcPr>
            <w:tcW w:w="1951" w:type="dxa"/>
            <w:vAlign w:val="center"/>
          </w:tcPr>
          <w:p w:rsidR="0064221F" w:rsidRPr="00CB5808" w:rsidRDefault="0064221F" w:rsidP="0064221F">
            <w:pPr>
              <w:autoSpaceDE w:val="0"/>
              <w:autoSpaceDN w:val="0"/>
              <w:adjustRightInd w:val="0"/>
              <w:jc w:val="center"/>
              <w:rPr>
                <w:color w:val="000000"/>
              </w:rPr>
            </w:pPr>
            <w:r w:rsidRPr="00CB5808">
              <w:rPr>
                <w:color w:val="000000"/>
              </w:rPr>
              <w:t>Руководитель</w:t>
            </w:r>
          </w:p>
        </w:tc>
        <w:tc>
          <w:tcPr>
            <w:tcW w:w="1843" w:type="dxa"/>
            <w:vAlign w:val="center"/>
          </w:tcPr>
          <w:p w:rsidR="0064221F" w:rsidRPr="00CB5808" w:rsidRDefault="0064221F" w:rsidP="0064221F">
            <w:pPr>
              <w:jc w:val="center"/>
              <w:rPr>
                <w:color w:val="000000"/>
              </w:rPr>
            </w:pPr>
            <w:r w:rsidRPr="00CB5808">
              <w:rPr>
                <w:color w:val="000000"/>
              </w:rPr>
              <w:t>не более 1 единицы</w:t>
            </w:r>
          </w:p>
        </w:tc>
        <w:tc>
          <w:tcPr>
            <w:tcW w:w="1417" w:type="dxa"/>
            <w:vAlign w:val="center"/>
          </w:tcPr>
          <w:p w:rsidR="0064221F" w:rsidRPr="00CB5808" w:rsidRDefault="0064221F" w:rsidP="0064221F">
            <w:pPr>
              <w:jc w:val="center"/>
              <w:rPr>
                <w:color w:val="000000"/>
              </w:rPr>
            </w:pPr>
            <w:r w:rsidRPr="00CB5808">
              <w:rPr>
                <w:color w:val="000000"/>
              </w:rPr>
              <w:t>1</w:t>
            </w:r>
          </w:p>
        </w:tc>
        <w:tc>
          <w:tcPr>
            <w:tcW w:w="2410" w:type="dxa"/>
            <w:vAlign w:val="center"/>
          </w:tcPr>
          <w:p w:rsidR="0064221F" w:rsidRPr="00CB5808" w:rsidRDefault="0064221F" w:rsidP="0064221F">
            <w:pPr>
              <w:jc w:val="center"/>
              <w:rPr>
                <w:color w:val="000000"/>
              </w:rPr>
            </w:pPr>
            <w:r w:rsidRPr="00CB5808">
              <w:rPr>
                <w:color w:val="000000"/>
              </w:rPr>
              <w:t>не более 100 тыс. рублей включительно за 1 единицу</w:t>
            </w:r>
          </w:p>
        </w:tc>
        <w:tc>
          <w:tcPr>
            <w:tcW w:w="2268" w:type="dxa"/>
            <w:vAlign w:val="center"/>
          </w:tcPr>
          <w:p w:rsidR="0064221F" w:rsidRPr="00CB5808" w:rsidRDefault="0064221F" w:rsidP="0064221F">
            <w:pPr>
              <w:jc w:val="center"/>
              <w:rPr>
                <w:color w:val="000000"/>
              </w:rPr>
            </w:pPr>
            <w:r w:rsidRPr="00CB5808">
              <w:rPr>
                <w:color w:val="000000"/>
              </w:rPr>
              <w:t>ежемесячные расходы не более 4 тыс. рублей включительно</w:t>
            </w:r>
          </w:p>
        </w:tc>
      </w:tr>
    </w:tbl>
    <w:p w:rsidR="0064221F" w:rsidRDefault="0064221F" w:rsidP="0064221F">
      <w:pPr>
        <w:rPr>
          <w:sz w:val="28"/>
          <w:szCs w:val="28"/>
        </w:rPr>
      </w:pPr>
    </w:p>
    <w:p w:rsidR="0064221F" w:rsidRPr="00A40906" w:rsidRDefault="0064221F" w:rsidP="0064221F">
      <w:pPr>
        <w:ind w:firstLine="709"/>
        <w:jc w:val="both"/>
        <w:rPr>
          <w:sz w:val="28"/>
          <w:szCs w:val="28"/>
        </w:rPr>
      </w:pPr>
      <w:r w:rsidRPr="002951B6">
        <w:rPr>
          <w:sz w:val="28"/>
          <w:szCs w:val="28"/>
          <w:vertAlign w:val="superscript"/>
        </w:rPr>
        <w:t xml:space="preserve">1 </w:t>
      </w:r>
      <w:r w:rsidRPr="002951B6">
        <w:rPr>
          <w:sz w:val="28"/>
          <w:szCs w:val="28"/>
        </w:rPr>
        <w:t xml:space="preserve">По решению руководителей муниципальных органов Красносельского городского поселения Гулькевичского района, в функции которых входит осуществление контрольных (надзорных) полномочий, осуществляемых путем проведения регулярных выездных проверок, ноутбуками с услугой </w:t>
      </w:r>
      <w:proofErr w:type="spellStart"/>
      <w:r w:rsidRPr="002951B6">
        <w:rPr>
          <w:sz w:val="28"/>
          <w:szCs w:val="28"/>
        </w:rPr>
        <w:t>интернет-провайдера</w:t>
      </w:r>
      <w:proofErr w:type="spellEnd"/>
      <w:r w:rsidRPr="002951B6">
        <w:rPr>
          <w:sz w:val="28"/>
          <w:szCs w:val="28"/>
        </w:rPr>
        <w:t xml:space="preserve"> по передаче данных с использованием информационно-телекоммуникационной сети «Интернет» могут обеспечиваться федеральные </w:t>
      </w:r>
      <w:r w:rsidRPr="002951B6">
        <w:rPr>
          <w:sz w:val="28"/>
          <w:szCs w:val="28"/>
        </w:rPr>
        <w:lastRenderedPageBreak/>
        <w:t>государственные гражданские служащие, осуществляющие регулярные выездные проверки.</w:t>
      </w:r>
    </w:p>
    <w:p w:rsidR="0064221F" w:rsidRDefault="0064221F" w:rsidP="0064221F">
      <w:pPr>
        <w:ind w:firstLine="709"/>
        <w:jc w:val="both"/>
        <w:rPr>
          <w:sz w:val="28"/>
          <w:szCs w:val="28"/>
        </w:rPr>
      </w:pPr>
      <w:r>
        <w:rPr>
          <w:sz w:val="28"/>
          <w:szCs w:val="28"/>
          <w:vertAlign w:val="superscript"/>
        </w:rPr>
        <w:t>2</w:t>
      </w:r>
      <w:r w:rsidRPr="004C295D">
        <w:rPr>
          <w:sz w:val="28"/>
          <w:szCs w:val="28"/>
        </w:rPr>
        <w:t xml:space="preserve"> Периодичность приобретения ноутбука определяется максимальным сроком полезного использования и составляет 3 года.</w:t>
      </w:r>
    </w:p>
    <w:p w:rsidR="0064221F" w:rsidRPr="00CB5808" w:rsidRDefault="0064221F" w:rsidP="0064221F">
      <w:pPr>
        <w:ind w:firstLine="709"/>
        <w:jc w:val="both"/>
        <w:rPr>
          <w:color w:val="000000"/>
          <w:sz w:val="28"/>
          <w:szCs w:val="28"/>
        </w:rPr>
      </w:pPr>
      <w:r>
        <w:rPr>
          <w:sz w:val="28"/>
          <w:szCs w:val="28"/>
          <w:vertAlign w:val="superscript"/>
        </w:rPr>
        <w:t xml:space="preserve">3 </w:t>
      </w:r>
      <w:r w:rsidRPr="00CB5808">
        <w:rPr>
          <w:color w:val="000000"/>
          <w:sz w:val="28"/>
          <w:szCs w:val="28"/>
        </w:rPr>
        <w:t>По решению руководителей муниципальных органов Красносельского городского поселения Гулькевичского района нормативы цены приобретения ноутбуков и расходов на услуги связи могут быть </w:t>
      </w:r>
      <w:hyperlink r:id="rId10" w:anchor="/document/70772754/entry/22" w:history="1">
        <w:r w:rsidRPr="0064221F">
          <w:rPr>
            <w:rStyle w:val="a6"/>
            <w:color w:val="000000"/>
            <w:sz w:val="28"/>
            <w:szCs w:val="28"/>
            <w:u w:val="none"/>
          </w:rPr>
          <w:t>изменены</w:t>
        </w:r>
      </w:hyperlink>
      <w:r w:rsidRPr="00CB5808">
        <w:rPr>
          <w:color w:val="000000"/>
          <w:sz w:val="28"/>
          <w:szCs w:val="28"/>
        </w:rPr>
        <w:t>, но не более чем на </w:t>
      </w:r>
      <w:hyperlink r:id="rId11" w:anchor="/document/149900/entry/0" w:history="1">
        <w:r w:rsidRPr="0064221F">
          <w:rPr>
            <w:rStyle w:val="a6"/>
            <w:color w:val="000000"/>
            <w:sz w:val="28"/>
            <w:szCs w:val="28"/>
            <w:u w:val="none"/>
          </w:rPr>
          <w:t>индекс</w:t>
        </w:r>
      </w:hyperlink>
      <w:r w:rsidRPr="00CB5808">
        <w:rPr>
          <w:color w:val="000000"/>
          <w:sz w:val="28"/>
          <w:szCs w:val="28"/>
        </w:rPr>
        <w:t> потребительских цен на товары и услуги по данным Управления Федеральной службы государственной статистики по Краснодарскому краю и Республике Адыгея за период действия указанных нормативов.</w:t>
      </w:r>
    </w:p>
    <w:p w:rsidR="0064221F" w:rsidRDefault="0064221F" w:rsidP="0064221F">
      <w:pPr>
        <w:rPr>
          <w:sz w:val="28"/>
          <w:szCs w:val="28"/>
        </w:rPr>
      </w:pPr>
    </w:p>
    <w:p w:rsidR="0064221F" w:rsidRPr="00B73284" w:rsidRDefault="0064221F" w:rsidP="0064221F">
      <w:pPr>
        <w:rPr>
          <w:sz w:val="28"/>
          <w:szCs w:val="28"/>
        </w:rPr>
      </w:pPr>
    </w:p>
    <w:p w:rsidR="0064221F" w:rsidRPr="0039539E" w:rsidRDefault="0064221F" w:rsidP="0064221F">
      <w:pPr>
        <w:tabs>
          <w:tab w:val="left" w:pos="5460"/>
        </w:tabs>
        <w:rPr>
          <w:sz w:val="28"/>
          <w:szCs w:val="28"/>
        </w:rPr>
      </w:pPr>
      <w:r w:rsidRPr="0039539E">
        <w:rPr>
          <w:sz w:val="28"/>
          <w:szCs w:val="28"/>
        </w:rPr>
        <w:t>Ведущий специалист администрации</w:t>
      </w:r>
    </w:p>
    <w:p w:rsidR="0064221F" w:rsidRDefault="0064221F" w:rsidP="0064221F">
      <w:pPr>
        <w:jc w:val="both"/>
        <w:rPr>
          <w:sz w:val="28"/>
          <w:szCs w:val="28"/>
        </w:rPr>
      </w:pPr>
      <w:r w:rsidRPr="0039539E">
        <w:rPr>
          <w:sz w:val="28"/>
          <w:szCs w:val="28"/>
        </w:rPr>
        <w:t>Красносельского городского поселения</w:t>
      </w:r>
      <w:r>
        <w:rPr>
          <w:sz w:val="28"/>
          <w:szCs w:val="28"/>
        </w:rPr>
        <w:t xml:space="preserve"> </w:t>
      </w:r>
    </w:p>
    <w:p w:rsidR="0064221F" w:rsidRDefault="0064221F" w:rsidP="0064221F">
      <w:pPr>
        <w:rPr>
          <w:sz w:val="28"/>
          <w:szCs w:val="28"/>
        </w:rPr>
      </w:pPr>
      <w:r>
        <w:rPr>
          <w:sz w:val="28"/>
          <w:szCs w:val="28"/>
        </w:rPr>
        <w:t xml:space="preserve">Гулькевичского района </w:t>
      </w:r>
      <w:r w:rsidRPr="0039539E">
        <w:rPr>
          <w:sz w:val="28"/>
          <w:szCs w:val="28"/>
        </w:rPr>
        <w:tab/>
      </w:r>
      <w:r w:rsidRPr="0039539E">
        <w:rPr>
          <w:sz w:val="28"/>
          <w:szCs w:val="28"/>
        </w:rPr>
        <w:tab/>
      </w:r>
      <w:r w:rsidRPr="0039539E">
        <w:rPr>
          <w:sz w:val="28"/>
          <w:szCs w:val="28"/>
        </w:rPr>
        <w:tab/>
      </w:r>
      <w:r w:rsidRPr="0039539E">
        <w:rPr>
          <w:sz w:val="28"/>
          <w:szCs w:val="28"/>
        </w:rPr>
        <w:tab/>
      </w:r>
      <w:r w:rsidRPr="0039539E">
        <w:rPr>
          <w:sz w:val="28"/>
          <w:szCs w:val="28"/>
        </w:rPr>
        <w:tab/>
      </w:r>
      <w:r>
        <w:rPr>
          <w:sz w:val="28"/>
          <w:szCs w:val="28"/>
        </w:rPr>
        <w:tab/>
      </w:r>
      <w:r w:rsidRPr="0039539E">
        <w:rPr>
          <w:sz w:val="28"/>
          <w:szCs w:val="28"/>
        </w:rPr>
        <w:t>В.А.</w:t>
      </w:r>
      <w:r>
        <w:rPr>
          <w:sz w:val="28"/>
          <w:szCs w:val="28"/>
        </w:rPr>
        <w:t xml:space="preserve"> </w:t>
      </w:r>
      <w:r w:rsidRPr="0039539E">
        <w:rPr>
          <w:sz w:val="28"/>
          <w:szCs w:val="28"/>
        </w:rPr>
        <w:t>Ковалёва</w:t>
      </w:r>
    </w:p>
    <w:p w:rsidR="00EE7C07" w:rsidRDefault="00EE7C07"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tbl>
      <w:tblPr>
        <w:tblW w:w="0" w:type="auto"/>
        <w:tblLook w:val="04A0" w:firstRow="1" w:lastRow="0" w:firstColumn="1" w:lastColumn="0" w:noHBand="0" w:noVBand="1"/>
      </w:tblPr>
      <w:tblGrid>
        <w:gridCol w:w="4103"/>
        <w:gridCol w:w="5468"/>
      </w:tblGrid>
      <w:tr w:rsidR="0064221F" w:rsidRPr="00477F18" w:rsidTr="0064221F">
        <w:tc>
          <w:tcPr>
            <w:tcW w:w="4248" w:type="dxa"/>
            <w:shd w:val="clear" w:color="auto" w:fill="auto"/>
          </w:tcPr>
          <w:p w:rsidR="0064221F" w:rsidRPr="00477F18" w:rsidRDefault="0064221F" w:rsidP="0064221F">
            <w:pPr>
              <w:rPr>
                <w:sz w:val="28"/>
                <w:szCs w:val="28"/>
              </w:rPr>
            </w:pPr>
          </w:p>
        </w:tc>
        <w:tc>
          <w:tcPr>
            <w:tcW w:w="5580" w:type="dxa"/>
            <w:shd w:val="clear" w:color="auto" w:fill="auto"/>
          </w:tcPr>
          <w:p w:rsidR="0064221F" w:rsidRPr="00477F18" w:rsidRDefault="0064221F" w:rsidP="0064221F">
            <w:pPr>
              <w:rPr>
                <w:sz w:val="28"/>
                <w:szCs w:val="28"/>
              </w:rPr>
            </w:pPr>
            <w:r>
              <w:rPr>
                <w:sz w:val="28"/>
                <w:szCs w:val="28"/>
              </w:rPr>
              <w:t>Приложение</w:t>
            </w:r>
            <w:r w:rsidRPr="00477F18">
              <w:rPr>
                <w:sz w:val="28"/>
                <w:szCs w:val="28"/>
              </w:rPr>
              <w:t xml:space="preserve"> </w:t>
            </w:r>
            <w:r>
              <w:rPr>
                <w:sz w:val="28"/>
                <w:szCs w:val="28"/>
              </w:rPr>
              <w:t>№ 2</w:t>
            </w:r>
          </w:p>
          <w:p w:rsidR="0064221F" w:rsidRPr="007900C7" w:rsidRDefault="0064221F" w:rsidP="0064221F">
            <w:pPr>
              <w:rPr>
                <w:sz w:val="28"/>
                <w:szCs w:val="28"/>
              </w:rPr>
            </w:pPr>
            <w:r w:rsidRPr="00477F18">
              <w:rPr>
                <w:sz w:val="28"/>
                <w:szCs w:val="28"/>
              </w:rPr>
              <w:t xml:space="preserve">к Методике </w:t>
            </w:r>
            <w:r w:rsidRPr="00F827D5">
              <w:rPr>
                <w:sz w:val="28"/>
                <w:szCs w:val="28"/>
              </w:rPr>
              <w:t xml:space="preserve">определения нормативных затрат на обеспечение функций </w:t>
            </w:r>
            <w:r w:rsidRPr="00315A3D">
              <w:rPr>
                <w:sz w:val="28"/>
                <w:szCs w:val="28"/>
              </w:rPr>
              <w:t>муниципальных органов</w:t>
            </w:r>
            <w:r w:rsidRPr="007900C7">
              <w:rPr>
                <w:sz w:val="28"/>
                <w:szCs w:val="28"/>
              </w:rPr>
              <w:t xml:space="preserve"> Красносельского </w:t>
            </w:r>
          </w:p>
          <w:p w:rsidR="0064221F" w:rsidRPr="00547639" w:rsidRDefault="0064221F" w:rsidP="0064221F">
            <w:pPr>
              <w:rPr>
                <w:sz w:val="28"/>
                <w:szCs w:val="28"/>
              </w:rPr>
            </w:pPr>
            <w:r w:rsidRPr="007900C7">
              <w:rPr>
                <w:sz w:val="28"/>
                <w:szCs w:val="28"/>
              </w:rPr>
              <w:t>городского поселения Гулькевичского района, включая подведомственные казенные учреждения</w:t>
            </w:r>
          </w:p>
        </w:tc>
      </w:tr>
    </w:tbl>
    <w:p w:rsidR="0064221F" w:rsidRDefault="0064221F" w:rsidP="0064221F">
      <w:pPr>
        <w:jc w:val="center"/>
        <w:rPr>
          <w:sz w:val="28"/>
          <w:szCs w:val="28"/>
        </w:rPr>
      </w:pPr>
    </w:p>
    <w:p w:rsidR="0064221F" w:rsidRDefault="0064221F" w:rsidP="0064221F">
      <w:pPr>
        <w:jc w:val="center"/>
        <w:rPr>
          <w:sz w:val="28"/>
          <w:szCs w:val="28"/>
        </w:rPr>
      </w:pPr>
    </w:p>
    <w:p w:rsidR="0064221F" w:rsidRPr="00633F4C" w:rsidRDefault="0064221F" w:rsidP="0064221F">
      <w:pPr>
        <w:jc w:val="center"/>
        <w:rPr>
          <w:b/>
          <w:sz w:val="28"/>
          <w:szCs w:val="28"/>
        </w:rPr>
      </w:pPr>
      <w:r w:rsidRPr="00633F4C">
        <w:rPr>
          <w:b/>
          <w:sz w:val="28"/>
          <w:szCs w:val="28"/>
        </w:rPr>
        <w:t>НОРМАТИВЫ</w:t>
      </w:r>
    </w:p>
    <w:p w:rsidR="0064221F" w:rsidRPr="007900C7" w:rsidRDefault="0064221F" w:rsidP="0064221F">
      <w:pPr>
        <w:jc w:val="center"/>
        <w:rPr>
          <w:b/>
          <w:sz w:val="28"/>
          <w:szCs w:val="28"/>
        </w:rPr>
      </w:pPr>
      <w:r w:rsidRPr="00633F4C">
        <w:rPr>
          <w:b/>
          <w:sz w:val="28"/>
          <w:szCs w:val="28"/>
        </w:rPr>
        <w:t xml:space="preserve">обеспечения функций </w:t>
      </w:r>
      <w:r w:rsidRPr="00315A3D">
        <w:rPr>
          <w:b/>
          <w:sz w:val="28"/>
          <w:szCs w:val="28"/>
        </w:rPr>
        <w:t>муниципальных органов</w:t>
      </w:r>
      <w:r w:rsidRPr="007900C7">
        <w:rPr>
          <w:b/>
          <w:sz w:val="28"/>
          <w:szCs w:val="28"/>
        </w:rPr>
        <w:t xml:space="preserve"> Красносельского</w:t>
      </w:r>
    </w:p>
    <w:p w:rsidR="0064221F" w:rsidRDefault="0064221F" w:rsidP="0064221F">
      <w:pPr>
        <w:jc w:val="center"/>
        <w:rPr>
          <w:b/>
          <w:sz w:val="28"/>
          <w:szCs w:val="28"/>
        </w:rPr>
      </w:pPr>
      <w:r w:rsidRPr="007900C7">
        <w:rPr>
          <w:b/>
          <w:sz w:val="28"/>
          <w:szCs w:val="28"/>
        </w:rPr>
        <w:t>городского поселения Гулькевичского района, включая подведомственные казенные учреждения</w:t>
      </w:r>
      <w:r>
        <w:rPr>
          <w:b/>
          <w:sz w:val="28"/>
          <w:szCs w:val="28"/>
        </w:rPr>
        <w:t>,</w:t>
      </w:r>
      <w:r w:rsidRPr="00633F4C">
        <w:rPr>
          <w:b/>
          <w:sz w:val="28"/>
          <w:szCs w:val="28"/>
        </w:rPr>
        <w:t xml:space="preserve"> при расчете нормативных затрат</w:t>
      </w:r>
    </w:p>
    <w:p w:rsidR="0064221F" w:rsidRPr="00633F4C" w:rsidRDefault="0064221F" w:rsidP="0064221F">
      <w:pPr>
        <w:jc w:val="center"/>
        <w:rPr>
          <w:b/>
          <w:sz w:val="28"/>
          <w:szCs w:val="28"/>
        </w:rPr>
      </w:pPr>
      <w:r w:rsidRPr="00633F4C">
        <w:rPr>
          <w:b/>
          <w:sz w:val="28"/>
          <w:szCs w:val="28"/>
        </w:rPr>
        <w:t>на приобретение служебного легкового автотранспорта</w:t>
      </w:r>
    </w:p>
    <w:p w:rsidR="0064221F" w:rsidRDefault="0064221F" w:rsidP="0064221F">
      <w:pPr>
        <w:jc w:val="center"/>
        <w:rPr>
          <w:sz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2126"/>
        <w:gridCol w:w="1984"/>
        <w:gridCol w:w="1985"/>
        <w:gridCol w:w="2693"/>
      </w:tblGrid>
      <w:tr w:rsidR="0064221F" w:rsidRPr="001D7958" w:rsidTr="0064221F">
        <w:tc>
          <w:tcPr>
            <w:tcW w:w="1101" w:type="dxa"/>
            <w:vAlign w:val="center"/>
          </w:tcPr>
          <w:p w:rsidR="0064221F" w:rsidRPr="001D7958" w:rsidRDefault="0064221F" w:rsidP="0064221F">
            <w:pPr>
              <w:jc w:val="center"/>
            </w:pPr>
            <w:r w:rsidRPr="001D7958">
              <w:t>№ п/п</w:t>
            </w:r>
          </w:p>
        </w:tc>
        <w:tc>
          <w:tcPr>
            <w:tcW w:w="2126" w:type="dxa"/>
            <w:vAlign w:val="center"/>
          </w:tcPr>
          <w:p w:rsidR="0064221F" w:rsidRPr="001D7958" w:rsidRDefault="0064221F" w:rsidP="0064221F">
            <w:pPr>
              <w:jc w:val="center"/>
            </w:pPr>
            <w:r w:rsidRPr="001D7958">
              <w:t>Должность</w:t>
            </w:r>
          </w:p>
        </w:tc>
        <w:tc>
          <w:tcPr>
            <w:tcW w:w="1984" w:type="dxa"/>
            <w:vAlign w:val="center"/>
          </w:tcPr>
          <w:p w:rsidR="0064221F" w:rsidRPr="001D7958" w:rsidRDefault="0064221F" w:rsidP="0064221F">
            <w:pPr>
              <w:jc w:val="center"/>
            </w:pPr>
            <w:r w:rsidRPr="001D7958">
              <w:t>Наименование вида товара, работ, услуг</w:t>
            </w:r>
          </w:p>
        </w:tc>
        <w:tc>
          <w:tcPr>
            <w:tcW w:w="1985" w:type="dxa"/>
            <w:vAlign w:val="center"/>
          </w:tcPr>
          <w:p w:rsidR="0064221F" w:rsidRPr="001D7958" w:rsidRDefault="0064221F" w:rsidP="0064221F">
            <w:pPr>
              <w:jc w:val="center"/>
            </w:pPr>
            <w:r w:rsidRPr="001D7958">
              <w:t>Количество</w:t>
            </w:r>
          </w:p>
        </w:tc>
        <w:tc>
          <w:tcPr>
            <w:tcW w:w="2693" w:type="dxa"/>
            <w:vAlign w:val="center"/>
          </w:tcPr>
          <w:p w:rsidR="0064221F" w:rsidRPr="001D7958" w:rsidRDefault="0064221F" w:rsidP="0064221F">
            <w:pPr>
              <w:jc w:val="center"/>
            </w:pPr>
            <w:r w:rsidRPr="001D7958">
              <w:t>Мощность и предельная цена</w:t>
            </w:r>
            <w:r w:rsidRPr="00CA7EB7">
              <w:rPr>
                <w:color w:val="FF0000"/>
                <w:vertAlign w:val="superscript"/>
              </w:rPr>
              <w:t>2</w:t>
            </w:r>
          </w:p>
        </w:tc>
      </w:tr>
    </w:tbl>
    <w:p w:rsidR="0064221F" w:rsidRPr="00712544" w:rsidRDefault="0064221F" w:rsidP="0064221F">
      <w:pPr>
        <w:rPr>
          <w:sz w:val="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2126"/>
        <w:gridCol w:w="1984"/>
        <w:gridCol w:w="1985"/>
        <w:gridCol w:w="2693"/>
      </w:tblGrid>
      <w:tr w:rsidR="0064221F" w:rsidRPr="00C32914" w:rsidTr="0064221F">
        <w:trPr>
          <w:tblHeader/>
        </w:trPr>
        <w:tc>
          <w:tcPr>
            <w:tcW w:w="1101" w:type="dxa"/>
            <w:vAlign w:val="center"/>
          </w:tcPr>
          <w:p w:rsidR="0064221F" w:rsidRPr="00C32914" w:rsidRDefault="0064221F" w:rsidP="0064221F">
            <w:pPr>
              <w:jc w:val="center"/>
              <w:rPr>
                <w:color w:val="000000"/>
              </w:rPr>
            </w:pPr>
            <w:r w:rsidRPr="00C32914">
              <w:rPr>
                <w:color w:val="000000"/>
              </w:rPr>
              <w:t>1</w:t>
            </w:r>
          </w:p>
        </w:tc>
        <w:tc>
          <w:tcPr>
            <w:tcW w:w="2126" w:type="dxa"/>
            <w:vAlign w:val="center"/>
          </w:tcPr>
          <w:p w:rsidR="0064221F" w:rsidRPr="00C32914" w:rsidRDefault="0064221F" w:rsidP="0064221F">
            <w:pPr>
              <w:jc w:val="center"/>
              <w:rPr>
                <w:color w:val="000000"/>
              </w:rPr>
            </w:pPr>
            <w:r w:rsidRPr="00C32914">
              <w:rPr>
                <w:color w:val="000000"/>
              </w:rPr>
              <w:t>2</w:t>
            </w:r>
          </w:p>
        </w:tc>
        <w:tc>
          <w:tcPr>
            <w:tcW w:w="1984" w:type="dxa"/>
            <w:vAlign w:val="center"/>
          </w:tcPr>
          <w:p w:rsidR="0064221F" w:rsidRPr="00C32914" w:rsidRDefault="0064221F" w:rsidP="0064221F">
            <w:pPr>
              <w:jc w:val="center"/>
              <w:rPr>
                <w:color w:val="000000"/>
              </w:rPr>
            </w:pPr>
            <w:r w:rsidRPr="00C32914">
              <w:rPr>
                <w:color w:val="000000"/>
              </w:rPr>
              <w:t>3</w:t>
            </w:r>
          </w:p>
        </w:tc>
        <w:tc>
          <w:tcPr>
            <w:tcW w:w="1985" w:type="dxa"/>
            <w:vAlign w:val="center"/>
          </w:tcPr>
          <w:p w:rsidR="0064221F" w:rsidRPr="00C32914" w:rsidRDefault="0064221F" w:rsidP="0064221F">
            <w:pPr>
              <w:jc w:val="center"/>
              <w:rPr>
                <w:color w:val="000000"/>
              </w:rPr>
            </w:pPr>
            <w:r w:rsidRPr="00C32914">
              <w:rPr>
                <w:color w:val="000000"/>
              </w:rPr>
              <w:t>4</w:t>
            </w:r>
          </w:p>
        </w:tc>
        <w:tc>
          <w:tcPr>
            <w:tcW w:w="2693" w:type="dxa"/>
            <w:vAlign w:val="center"/>
          </w:tcPr>
          <w:p w:rsidR="0064221F" w:rsidRPr="00C32914" w:rsidRDefault="0064221F" w:rsidP="0064221F">
            <w:pPr>
              <w:jc w:val="center"/>
              <w:rPr>
                <w:color w:val="000000"/>
              </w:rPr>
            </w:pPr>
            <w:r w:rsidRPr="00C32914">
              <w:rPr>
                <w:color w:val="000000"/>
              </w:rPr>
              <w:t>5</w:t>
            </w:r>
          </w:p>
        </w:tc>
      </w:tr>
      <w:tr w:rsidR="0064221F" w:rsidRPr="00C32914" w:rsidTr="0064221F">
        <w:tc>
          <w:tcPr>
            <w:tcW w:w="9889" w:type="dxa"/>
            <w:gridSpan w:val="5"/>
            <w:vAlign w:val="center"/>
          </w:tcPr>
          <w:p w:rsidR="0064221F" w:rsidRPr="00C32914" w:rsidRDefault="0064221F" w:rsidP="0064221F">
            <w:pPr>
              <w:jc w:val="center"/>
              <w:rPr>
                <w:color w:val="000000"/>
                <w:vertAlign w:val="superscript"/>
              </w:rPr>
            </w:pPr>
            <w:r w:rsidRPr="00C32914">
              <w:rPr>
                <w:color w:val="000000"/>
              </w:rPr>
              <w:t>Администрация Красносельского городского поселения Гулькевичского района</w:t>
            </w:r>
            <w:r w:rsidRPr="00C32914">
              <w:rPr>
                <w:color w:val="000000"/>
                <w:vertAlign w:val="superscript"/>
              </w:rPr>
              <w:t xml:space="preserve"> 1</w:t>
            </w:r>
          </w:p>
        </w:tc>
      </w:tr>
      <w:tr w:rsidR="0064221F" w:rsidRPr="00C32914" w:rsidTr="0064221F">
        <w:tc>
          <w:tcPr>
            <w:tcW w:w="1101" w:type="dxa"/>
            <w:vAlign w:val="center"/>
          </w:tcPr>
          <w:p w:rsidR="0064221F" w:rsidRPr="00C32914" w:rsidRDefault="0064221F" w:rsidP="0064221F">
            <w:pPr>
              <w:autoSpaceDE w:val="0"/>
              <w:autoSpaceDN w:val="0"/>
              <w:adjustRightInd w:val="0"/>
              <w:jc w:val="center"/>
              <w:rPr>
                <w:color w:val="000000"/>
              </w:rPr>
            </w:pPr>
            <w:r w:rsidRPr="00C32914">
              <w:rPr>
                <w:color w:val="000000"/>
              </w:rPr>
              <w:t>1</w:t>
            </w:r>
          </w:p>
        </w:tc>
        <w:tc>
          <w:tcPr>
            <w:tcW w:w="2126" w:type="dxa"/>
            <w:vAlign w:val="center"/>
          </w:tcPr>
          <w:p w:rsidR="0064221F" w:rsidRPr="00C32914" w:rsidRDefault="0064221F" w:rsidP="0064221F">
            <w:pPr>
              <w:autoSpaceDE w:val="0"/>
              <w:autoSpaceDN w:val="0"/>
              <w:adjustRightInd w:val="0"/>
              <w:jc w:val="center"/>
              <w:rPr>
                <w:color w:val="000000"/>
              </w:rPr>
            </w:pPr>
            <w:r w:rsidRPr="00C32914">
              <w:rPr>
                <w:color w:val="000000"/>
              </w:rPr>
              <w:t>Замещающий муниципальную должность</w:t>
            </w:r>
          </w:p>
        </w:tc>
        <w:tc>
          <w:tcPr>
            <w:tcW w:w="1984" w:type="dxa"/>
            <w:vAlign w:val="center"/>
          </w:tcPr>
          <w:p w:rsidR="0064221F" w:rsidRPr="00C32914" w:rsidRDefault="0064221F" w:rsidP="0064221F">
            <w:pPr>
              <w:jc w:val="center"/>
              <w:rPr>
                <w:color w:val="000000"/>
              </w:rPr>
            </w:pPr>
            <w:r w:rsidRPr="00C32914">
              <w:rPr>
                <w:color w:val="000000"/>
              </w:rPr>
              <w:t>Транспортное средство</w:t>
            </w:r>
          </w:p>
        </w:tc>
        <w:tc>
          <w:tcPr>
            <w:tcW w:w="1985" w:type="dxa"/>
            <w:vAlign w:val="center"/>
          </w:tcPr>
          <w:p w:rsidR="0064221F" w:rsidRPr="00C32914" w:rsidRDefault="0064221F" w:rsidP="0064221F">
            <w:pPr>
              <w:autoSpaceDE w:val="0"/>
              <w:autoSpaceDN w:val="0"/>
              <w:adjustRightInd w:val="0"/>
              <w:jc w:val="center"/>
              <w:rPr>
                <w:color w:val="000000"/>
              </w:rPr>
            </w:pPr>
            <w:r w:rsidRPr="00C32914">
              <w:rPr>
                <w:color w:val="000000"/>
              </w:rPr>
              <w:t>Не более 1 единицы в расчете на лицо, замещающее муниципальную должность</w:t>
            </w:r>
          </w:p>
        </w:tc>
        <w:tc>
          <w:tcPr>
            <w:tcW w:w="2693" w:type="dxa"/>
            <w:vAlign w:val="center"/>
          </w:tcPr>
          <w:p w:rsidR="0064221F" w:rsidRPr="00C32914" w:rsidRDefault="0064221F" w:rsidP="0064221F">
            <w:pPr>
              <w:jc w:val="center"/>
              <w:rPr>
                <w:color w:val="000000"/>
              </w:rPr>
            </w:pPr>
            <w:r w:rsidRPr="00C32914">
              <w:rPr>
                <w:color w:val="000000"/>
              </w:rPr>
              <w:t>не более 200 лошадиных сил, не более 1,5 млн. рублей включительно в расчете на лицо замещающее муниципальную должность</w:t>
            </w:r>
          </w:p>
        </w:tc>
      </w:tr>
      <w:tr w:rsidR="0064221F" w:rsidRPr="00C32914" w:rsidTr="0064221F">
        <w:tc>
          <w:tcPr>
            <w:tcW w:w="1101" w:type="dxa"/>
            <w:vAlign w:val="center"/>
          </w:tcPr>
          <w:p w:rsidR="0064221F" w:rsidRPr="00C32914" w:rsidRDefault="0064221F" w:rsidP="0064221F">
            <w:pPr>
              <w:autoSpaceDE w:val="0"/>
              <w:autoSpaceDN w:val="0"/>
              <w:adjustRightInd w:val="0"/>
              <w:jc w:val="center"/>
              <w:rPr>
                <w:color w:val="000000"/>
              </w:rPr>
            </w:pPr>
            <w:r w:rsidRPr="00C32914">
              <w:rPr>
                <w:color w:val="000000"/>
              </w:rPr>
              <w:t>2</w:t>
            </w:r>
          </w:p>
        </w:tc>
        <w:tc>
          <w:tcPr>
            <w:tcW w:w="2126" w:type="dxa"/>
            <w:vAlign w:val="center"/>
          </w:tcPr>
          <w:p w:rsidR="0064221F" w:rsidRPr="00C32914" w:rsidRDefault="0064221F" w:rsidP="0064221F">
            <w:pPr>
              <w:autoSpaceDE w:val="0"/>
              <w:autoSpaceDN w:val="0"/>
              <w:adjustRightInd w:val="0"/>
              <w:jc w:val="center"/>
              <w:rPr>
                <w:color w:val="000000"/>
              </w:rPr>
            </w:pPr>
            <w:r w:rsidRPr="00C32914">
              <w:rPr>
                <w:color w:val="000000"/>
              </w:rPr>
              <w:t>Главные должности муниципальной службы</w:t>
            </w:r>
          </w:p>
        </w:tc>
        <w:tc>
          <w:tcPr>
            <w:tcW w:w="1984" w:type="dxa"/>
            <w:vAlign w:val="center"/>
          </w:tcPr>
          <w:p w:rsidR="0064221F" w:rsidRPr="00C32914" w:rsidRDefault="0064221F" w:rsidP="0064221F">
            <w:pPr>
              <w:jc w:val="center"/>
              <w:rPr>
                <w:color w:val="000000"/>
              </w:rPr>
            </w:pPr>
            <w:r w:rsidRPr="00C32914">
              <w:rPr>
                <w:color w:val="000000"/>
              </w:rPr>
              <w:t>Транспортное средство</w:t>
            </w:r>
          </w:p>
        </w:tc>
        <w:tc>
          <w:tcPr>
            <w:tcW w:w="1985" w:type="dxa"/>
            <w:vAlign w:val="center"/>
          </w:tcPr>
          <w:p w:rsidR="0064221F" w:rsidRPr="00C32914" w:rsidRDefault="0064221F" w:rsidP="0064221F">
            <w:pPr>
              <w:autoSpaceDE w:val="0"/>
              <w:autoSpaceDN w:val="0"/>
              <w:adjustRightInd w:val="0"/>
              <w:jc w:val="center"/>
              <w:rPr>
                <w:color w:val="000000"/>
              </w:rPr>
            </w:pPr>
            <w:r w:rsidRPr="00C32914">
              <w:rPr>
                <w:color w:val="000000"/>
              </w:rPr>
              <w:t xml:space="preserve">Не более 1 единицы в расчете на </w:t>
            </w:r>
            <w:proofErr w:type="spellStart"/>
            <w:proofErr w:type="gramStart"/>
            <w:r w:rsidRPr="00C32914">
              <w:rPr>
                <w:color w:val="000000"/>
              </w:rPr>
              <w:t>муниципаль-ного</w:t>
            </w:r>
            <w:proofErr w:type="spellEnd"/>
            <w:proofErr w:type="gramEnd"/>
            <w:r w:rsidRPr="00C32914">
              <w:rPr>
                <w:color w:val="000000"/>
              </w:rPr>
              <w:t xml:space="preserve"> служащего, замещающего должность муниципальной службы</w:t>
            </w:r>
          </w:p>
        </w:tc>
        <w:tc>
          <w:tcPr>
            <w:tcW w:w="2693" w:type="dxa"/>
            <w:vAlign w:val="center"/>
          </w:tcPr>
          <w:p w:rsidR="0064221F" w:rsidRPr="00C32914" w:rsidRDefault="0064221F" w:rsidP="0064221F">
            <w:pPr>
              <w:jc w:val="center"/>
              <w:rPr>
                <w:color w:val="000000"/>
              </w:rPr>
            </w:pPr>
            <w:r w:rsidRPr="00C32914">
              <w:rPr>
                <w:color w:val="000000"/>
              </w:rPr>
              <w:t>не более 200 лошадиных сил, не более 1,5 млн. рублей включительно в расчете на муниципального служащего, замещающего должность муниципальной службы</w:t>
            </w:r>
          </w:p>
        </w:tc>
      </w:tr>
      <w:tr w:rsidR="0064221F" w:rsidRPr="00C32914" w:rsidTr="0064221F">
        <w:tc>
          <w:tcPr>
            <w:tcW w:w="9889" w:type="dxa"/>
            <w:gridSpan w:val="5"/>
            <w:vAlign w:val="center"/>
          </w:tcPr>
          <w:p w:rsidR="0064221F" w:rsidRPr="00C32914" w:rsidRDefault="0064221F" w:rsidP="0064221F">
            <w:pPr>
              <w:jc w:val="center"/>
              <w:rPr>
                <w:color w:val="000000"/>
              </w:rPr>
            </w:pPr>
            <w:r w:rsidRPr="00C32914">
              <w:rPr>
                <w:color w:val="000000"/>
              </w:rPr>
              <w:t>Муниципальное казенное учреждение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w:t>
            </w:r>
          </w:p>
        </w:tc>
      </w:tr>
      <w:tr w:rsidR="0064221F" w:rsidRPr="00C32914" w:rsidTr="0064221F">
        <w:tc>
          <w:tcPr>
            <w:tcW w:w="1101" w:type="dxa"/>
            <w:vAlign w:val="center"/>
          </w:tcPr>
          <w:p w:rsidR="0064221F" w:rsidRPr="00C32914" w:rsidRDefault="0064221F" w:rsidP="0064221F">
            <w:pPr>
              <w:autoSpaceDE w:val="0"/>
              <w:autoSpaceDN w:val="0"/>
              <w:adjustRightInd w:val="0"/>
              <w:jc w:val="center"/>
              <w:rPr>
                <w:color w:val="000000"/>
              </w:rPr>
            </w:pPr>
            <w:r w:rsidRPr="00C32914">
              <w:rPr>
                <w:color w:val="000000"/>
              </w:rPr>
              <w:t>1</w:t>
            </w:r>
          </w:p>
        </w:tc>
        <w:tc>
          <w:tcPr>
            <w:tcW w:w="2126" w:type="dxa"/>
            <w:vAlign w:val="center"/>
          </w:tcPr>
          <w:p w:rsidR="0064221F" w:rsidRPr="00C32914" w:rsidRDefault="0064221F" w:rsidP="0064221F">
            <w:pPr>
              <w:autoSpaceDE w:val="0"/>
              <w:autoSpaceDN w:val="0"/>
              <w:adjustRightInd w:val="0"/>
              <w:jc w:val="center"/>
              <w:rPr>
                <w:color w:val="000000"/>
              </w:rPr>
            </w:pPr>
            <w:r w:rsidRPr="00C32914">
              <w:rPr>
                <w:color w:val="000000"/>
              </w:rPr>
              <w:t>Руководитель</w:t>
            </w:r>
          </w:p>
        </w:tc>
        <w:tc>
          <w:tcPr>
            <w:tcW w:w="1984" w:type="dxa"/>
            <w:vAlign w:val="center"/>
          </w:tcPr>
          <w:p w:rsidR="0064221F" w:rsidRPr="00C32914" w:rsidRDefault="0064221F" w:rsidP="0064221F">
            <w:pPr>
              <w:jc w:val="center"/>
              <w:rPr>
                <w:color w:val="000000"/>
              </w:rPr>
            </w:pPr>
            <w:r w:rsidRPr="00C32914">
              <w:rPr>
                <w:color w:val="000000"/>
              </w:rPr>
              <w:t>Транспортное средство</w:t>
            </w:r>
          </w:p>
        </w:tc>
        <w:tc>
          <w:tcPr>
            <w:tcW w:w="1985" w:type="dxa"/>
            <w:vAlign w:val="center"/>
          </w:tcPr>
          <w:p w:rsidR="0064221F" w:rsidRPr="00C32914" w:rsidRDefault="0064221F" w:rsidP="0064221F">
            <w:pPr>
              <w:autoSpaceDE w:val="0"/>
              <w:autoSpaceDN w:val="0"/>
              <w:adjustRightInd w:val="0"/>
              <w:jc w:val="center"/>
              <w:rPr>
                <w:color w:val="000000"/>
              </w:rPr>
            </w:pPr>
            <w:r w:rsidRPr="00C32914">
              <w:rPr>
                <w:color w:val="000000"/>
              </w:rPr>
              <w:t>Не более 1 единицы</w:t>
            </w:r>
          </w:p>
        </w:tc>
        <w:tc>
          <w:tcPr>
            <w:tcW w:w="2693" w:type="dxa"/>
            <w:vAlign w:val="center"/>
          </w:tcPr>
          <w:p w:rsidR="0064221F" w:rsidRPr="00C32914" w:rsidRDefault="0064221F" w:rsidP="0064221F">
            <w:pPr>
              <w:jc w:val="center"/>
              <w:rPr>
                <w:color w:val="000000"/>
              </w:rPr>
            </w:pPr>
            <w:r w:rsidRPr="00C32914">
              <w:rPr>
                <w:color w:val="000000"/>
              </w:rPr>
              <w:t>не более 200 лошадиных сил, не более 1,5 млн. рублей включительно</w:t>
            </w:r>
          </w:p>
        </w:tc>
      </w:tr>
      <w:tr w:rsidR="0064221F" w:rsidRPr="00C32914" w:rsidTr="0064221F">
        <w:tc>
          <w:tcPr>
            <w:tcW w:w="9889" w:type="dxa"/>
            <w:gridSpan w:val="5"/>
            <w:vAlign w:val="center"/>
          </w:tcPr>
          <w:p w:rsidR="0064221F" w:rsidRPr="00C32914" w:rsidRDefault="0064221F" w:rsidP="0064221F">
            <w:pPr>
              <w:jc w:val="center"/>
              <w:rPr>
                <w:color w:val="000000"/>
              </w:rPr>
            </w:pPr>
            <w:r w:rsidRPr="00C32914">
              <w:rPr>
                <w:color w:val="000000"/>
              </w:rPr>
              <w:t>Муниципальное казенное учреждение культуры «Центр культуры и досуга Красносельского городского поселения Гулькевичского района»</w:t>
            </w:r>
          </w:p>
        </w:tc>
      </w:tr>
      <w:tr w:rsidR="0064221F" w:rsidRPr="00C32914" w:rsidTr="0064221F">
        <w:tc>
          <w:tcPr>
            <w:tcW w:w="1101" w:type="dxa"/>
            <w:vAlign w:val="center"/>
          </w:tcPr>
          <w:p w:rsidR="0064221F" w:rsidRPr="00C32914" w:rsidRDefault="0064221F" w:rsidP="0064221F">
            <w:pPr>
              <w:autoSpaceDE w:val="0"/>
              <w:autoSpaceDN w:val="0"/>
              <w:adjustRightInd w:val="0"/>
              <w:jc w:val="center"/>
              <w:rPr>
                <w:color w:val="000000"/>
              </w:rPr>
            </w:pPr>
            <w:r w:rsidRPr="00C32914">
              <w:rPr>
                <w:color w:val="000000"/>
              </w:rPr>
              <w:t>1</w:t>
            </w:r>
          </w:p>
        </w:tc>
        <w:tc>
          <w:tcPr>
            <w:tcW w:w="2126" w:type="dxa"/>
            <w:vAlign w:val="center"/>
          </w:tcPr>
          <w:p w:rsidR="0064221F" w:rsidRPr="00C32914" w:rsidRDefault="0064221F" w:rsidP="0064221F">
            <w:pPr>
              <w:autoSpaceDE w:val="0"/>
              <w:autoSpaceDN w:val="0"/>
              <w:adjustRightInd w:val="0"/>
              <w:jc w:val="center"/>
              <w:rPr>
                <w:color w:val="000000"/>
              </w:rPr>
            </w:pPr>
            <w:r w:rsidRPr="00C32914">
              <w:rPr>
                <w:color w:val="000000"/>
              </w:rPr>
              <w:t>-</w:t>
            </w:r>
          </w:p>
        </w:tc>
        <w:tc>
          <w:tcPr>
            <w:tcW w:w="1984" w:type="dxa"/>
            <w:vAlign w:val="center"/>
          </w:tcPr>
          <w:p w:rsidR="0064221F" w:rsidRPr="00C32914" w:rsidRDefault="0064221F" w:rsidP="0064221F">
            <w:pPr>
              <w:autoSpaceDE w:val="0"/>
              <w:autoSpaceDN w:val="0"/>
              <w:adjustRightInd w:val="0"/>
              <w:jc w:val="center"/>
              <w:rPr>
                <w:color w:val="000000"/>
              </w:rPr>
            </w:pPr>
            <w:r w:rsidRPr="00C32914">
              <w:rPr>
                <w:color w:val="000000"/>
              </w:rPr>
              <w:t>-</w:t>
            </w:r>
          </w:p>
        </w:tc>
        <w:tc>
          <w:tcPr>
            <w:tcW w:w="1985" w:type="dxa"/>
            <w:vAlign w:val="center"/>
          </w:tcPr>
          <w:p w:rsidR="0064221F" w:rsidRPr="00C32914" w:rsidRDefault="0064221F" w:rsidP="0064221F">
            <w:pPr>
              <w:autoSpaceDE w:val="0"/>
              <w:autoSpaceDN w:val="0"/>
              <w:adjustRightInd w:val="0"/>
              <w:jc w:val="center"/>
              <w:rPr>
                <w:color w:val="000000"/>
              </w:rPr>
            </w:pPr>
            <w:r w:rsidRPr="00C32914">
              <w:rPr>
                <w:color w:val="000000"/>
              </w:rPr>
              <w:t>-</w:t>
            </w:r>
          </w:p>
        </w:tc>
        <w:tc>
          <w:tcPr>
            <w:tcW w:w="2693" w:type="dxa"/>
            <w:vAlign w:val="center"/>
          </w:tcPr>
          <w:p w:rsidR="0064221F" w:rsidRPr="00C32914" w:rsidRDefault="0064221F" w:rsidP="0064221F">
            <w:pPr>
              <w:autoSpaceDE w:val="0"/>
              <w:autoSpaceDN w:val="0"/>
              <w:adjustRightInd w:val="0"/>
              <w:jc w:val="center"/>
              <w:rPr>
                <w:color w:val="000000"/>
              </w:rPr>
            </w:pPr>
            <w:r w:rsidRPr="00C32914">
              <w:rPr>
                <w:color w:val="000000"/>
              </w:rPr>
              <w:t>-</w:t>
            </w:r>
          </w:p>
        </w:tc>
      </w:tr>
    </w:tbl>
    <w:p w:rsidR="0064221F" w:rsidRDefault="0064221F" w:rsidP="0064221F">
      <w:pPr>
        <w:jc w:val="both"/>
        <w:rPr>
          <w:sz w:val="28"/>
        </w:rPr>
      </w:pPr>
    </w:p>
    <w:p w:rsidR="0064221F" w:rsidRPr="00A01F66" w:rsidRDefault="0064221F" w:rsidP="0064221F">
      <w:pPr>
        <w:autoSpaceDE w:val="0"/>
        <w:autoSpaceDN w:val="0"/>
        <w:adjustRightInd w:val="0"/>
        <w:ind w:firstLine="283"/>
        <w:jc w:val="both"/>
        <w:rPr>
          <w:sz w:val="28"/>
          <w:szCs w:val="28"/>
        </w:rPr>
      </w:pPr>
      <w:r w:rsidRPr="0054441B">
        <w:rPr>
          <w:sz w:val="28"/>
          <w:szCs w:val="28"/>
          <w:vertAlign w:val="superscript"/>
        </w:rPr>
        <w:lastRenderedPageBreak/>
        <w:t xml:space="preserve">1 </w:t>
      </w:r>
      <w:r w:rsidRPr="0054441B">
        <w:rPr>
          <w:sz w:val="28"/>
          <w:szCs w:val="28"/>
        </w:rPr>
        <w:t>Порядок предоставления, использования и эксплуатации служебного автотранспорта</w:t>
      </w:r>
      <w:r>
        <w:rPr>
          <w:sz w:val="28"/>
          <w:szCs w:val="28"/>
        </w:rPr>
        <w:t xml:space="preserve"> (включая установление лимитов пробега служебного автотранспорта, количество единиц служебного автотранспорта, предоставляемого </w:t>
      </w:r>
      <w:r w:rsidRPr="00315A3D">
        <w:rPr>
          <w:sz w:val="28"/>
          <w:szCs w:val="28"/>
        </w:rPr>
        <w:t xml:space="preserve">муниципальным органам муниципального образования </w:t>
      </w:r>
      <w:r w:rsidRPr="00176C5D">
        <w:rPr>
          <w:sz w:val="28"/>
          <w:szCs w:val="28"/>
        </w:rPr>
        <w:t>Гулькевичский район), находящегося в оперативном управлении муниципального казенного учреждения «Учреждение по Обеспечению Деятельности Органов Местного Самоуправления и Муниципальных Учреждений Красносельского Городского Поселения Гулькевичского района» (далее – Учреждение), а также норматив приобретения служебного легкового автотранспорта, закупаемого указанным Учреждением для обеспечения</w:t>
      </w:r>
      <w:r>
        <w:rPr>
          <w:sz w:val="28"/>
          <w:szCs w:val="28"/>
        </w:rPr>
        <w:t xml:space="preserve"> деятельности </w:t>
      </w:r>
      <w:r w:rsidRPr="00315A3D">
        <w:rPr>
          <w:sz w:val="28"/>
          <w:szCs w:val="28"/>
        </w:rPr>
        <w:t>органов местного самоуправления</w:t>
      </w:r>
      <w:r w:rsidRPr="001460B0">
        <w:rPr>
          <w:sz w:val="28"/>
          <w:szCs w:val="28"/>
        </w:rPr>
        <w:t xml:space="preserve"> </w:t>
      </w:r>
      <w:r>
        <w:rPr>
          <w:sz w:val="28"/>
          <w:szCs w:val="28"/>
        </w:rPr>
        <w:t xml:space="preserve">Красносельского </w:t>
      </w:r>
      <w:r w:rsidRPr="00A01F66">
        <w:rPr>
          <w:sz w:val="28"/>
          <w:szCs w:val="28"/>
        </w:rPr>
        <w:t>городского поселения Гулькевичского района</w:t>
      </w:r>
      <w:r>
        <w:rPr>
          <w:sz w:val="28"/>
          <w:szCs w:val="28"/>
        </w:rPr>
        <w:t xml:space="preserve">, определяется муниципальным правовым актом администрации </w:t>
      </w:r>
      <w:r w:rsidRPr="00A01F66">
        <w:rPr>
          <w:sz w:val="28"/>
          <w:szCs w:val="28"/>
        </w:rPr>
        <w:t>Красносельского городского поселения Гулькевичского района</w:t>
      </w:r>
      <w:r>
        <w:rPr>
          <w:sz w:val="28"/>
        </w:rPr>
        <w:t>.</w:t>
      </w:r>
    </w:p>
    <w:p w:rsidR="0064221F" w:rsidRPr="00C32914" w:rsidRDefault="0064221F" w:rsidP="0064221F">
      <w:pPr>
        <w:ind w:firstLine="284"/>
        <w:jc w:val="both"/>
        <w:rPr>
          <w:color w:val="000000"/>
          <w:sz w:val="28"/>
          <w:szCs w:val="28"/>
        </w:rPr>
      </w:pPr>
      <w:r w:rsidRPr="00C32914">
        <w:rPr>
          <w:color w:val="000000"/>
          <w:sz w:val="28"/>
          <w:szCs w:val="28"/>
          <w:vertAlign w:val="superscript"/>
        </w:rPr>
        <w:t xml:space="preserve">2 </w:t>
      </w:r>
      <w:r w:rsidRPr="00C32914">
        <w:rPr>
          <w:color w:val="000000"/>
          <w:sz w:val="28"/>
          <w:szCs w:val="28"/>
        </w:rPr>
        <w:t>По решению руководителей муниципальных органов Красносельского городского поселения Гулькевичского района нормативы цены приобретения транспортных средств могут быть </w:t>
      </w:r>
      <w:hyperlink r:id="rId12" w:anchor="/document/70772754/entry/22" w:history="1">
        <w:r w:rsidRPr="0064221F">
          <w:rPr>
            <w:rStyle w:val="a6"/>
            <w:color w:val="000000"/>
            <w:sz w:val="28"/>
            <w:szCs w:val="28"/>
            <w:u w:val="none"/>
          </w:rPr>
          <w:t>изменены</w:t>
        </w:r>
      </w:hyperlink>
      <w:r w:rsidRPr="00C32914">
        <w:rPr>
          <w:color w:val="000000"/>
          <w:sz w:val="28"/>
          <w:szCs w:val="28"/>
        </w:rPr>
        <w:t>, но не более чем на </w:t>
      </w:r>
      <w:hyperlink r:id="rId13" w:anchor="/document/149900/entry/0" w:history="1">
        <w:r w:rsidRPr="0064221F">
          <w:rPr>
            <w:rStyle w:val="a6"/>
            <w:color w:val="000000"/>
            <w:sz w:val="28"/>
            <w:szCs w:val="28"/>
            <w:u w:val="none"/>
          </w:rPr>
          <w:t>индекс</w:t>
        </w:r>
      </w:hyperlink>
      <w:r w:rsidRPr="00C32914">
        <w:rPr>
          <w:color w:val="000000"/>
          <w:sz w:val="28"/>
          <w:szCs w:val="28"/>
        </w:rPr>
        <w:t> потребительских цен на легковой автомобиль (отечественный, новый) по данным Управления Федеральной службы государственной статистики по Краснодарскому краю и Республике Адыгея за период действия указанных нормативов.</w:t>
      </w:r>
    </w:p>
    <w:p w:rsidR="0064221F" w:rsidRDefault="0064221F" w:rsidP="0064221F">
      <w:pPr>
        <w:rPr>
          <w:sz w:val="28"/>
        </w:rPr>
      </w:pPr>
    </w:p>
    <w:p w:rsidR="0064221F" w:rsidRDefault="0064221F" w:rsidP="0064221F">
      <w:pPr>
        <w:rPr>
          <w:sz w:val="28"/>
        </w:rPr>
      </w:pPr>
    </w:p>
    <w:p w:rsidR="0064221F" w:rsidRPr="0039539E" w:rsidRDefault="0064221F" w:rsidP="0064221F">
      <w:pPr>
        <w:tabs>
          <w:tab w:val="left" w:pos="5460"/>
        </w:tabs>
        <w:rPr>
          <w:sz w:val="28"/>
          <w:szCs w:val="28"/>
        </w:rPr>
      </w:pPr>
      <w:r w:rsidRPr="0039539E">
        <w:rPr>
          <w:sz w:val="28"/>
          <w:szCs w:val="28"/>
        </w:rPr>
        <w:t>Ведущий специалист администрации</w:t>
      </w:r>
    </w:p>
    <w:p w:rsidR="0064221F" w:rsidRDefault="0064221F" w:rsidP="0064221F">
      <w:pPr>
        <w:jc w:val="both"/>
        <w:rPr>
          <w:sz w:val="28"/>
          <w:szCs w:val="28"/>
        </w:rPr>
      </w:pPr>
      <w:r w:rsidRPr="0039539E">
        <w:rPr>
          <w:sz w:val="28"/>
          <w:szCs w:val="28"/>
        </w:rPr>
        <w:t>Красносельского городского поселения</w:t>
      </w:r>
      <w:r>
        <w:rPr>
          <w:sz w:val="28"/>
          <w:szCs w:val="28"/>
        </w:rPr>
        <w:t xml:space="preserve"> </w:t>
      </w:r>
    </w:p>
    <w:p w:rsidR="0064221F" w:rsidRDefault="0064221F" w:rsidP="0064221F">
      <w:pPr>
        <w:tabs>
          <w:tab w:val="left" w:pos="7485"/>
        </w:tabs>
        <w:rPr>
          <w:sz w:val="28"/>
        </w:rPr>
      </w:pPr>
      <w:r>
        <w:rPr>
          <w:sz w:val="28"/>
          <w:szCs w:val="28"/>
        </w:rPr>
        <w:t xml:space="preserve">Гулькевичского района </w:t>
      </w:r>
      <w:r>
        <w:rPr>
          <w:sz w:val="28"/>
          <w:szCs w:val="28"/>
        </w:rPr>
        <w:tab/>
      </w:r>
      <w:r w:rsidRPr="0039539E">
        <w:rPr>
          <w:sz w:val="28"/>
          <w:szCs w:val="28"/>
        </w:rPr>
        <w:t>В.А.</w:t>
      </w:r>
      <w:r>
        <w:rPr>
          <w:sz w:val="28"/>
          <w:szCs w:val="28"/>
        </w:rPr>
        <w:t xml:space="preserve"> </w:t>
      </w:r>
      <w:r w:rsidRPr="0039539E">
        <w:rPr>
          <w:sz w:val="28"/>
          <w:szCs w:val="28"/>
        </w:rPr>
        <w:t>Ковалёва</w:t>
      </w: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tbl>
      <w:tblPr>
        <w:tblW w:w="9889" w:type="dxa"/>
        <w:tblLook w:val="04A0" w:firstRow="1" w:lastRow="0" w:firstColumn="1" w:lastColumn="0" w:noHBand="0" w:noVBand="1"/>
      </w:tblPr>
      <w:tblGrid>
        <w:gridCol w:w="4219"/>
        <w:gridCol w:w="5670"/>
      </w:tblGrid>
      <w:tr w:rsidR="0064221F" w:rsidRPr="00477F18" w:rsidTr="0064221F">
        <w:tc>
          <w:tcPr>
            <w:tcW w:w="4219" w:type="dxa"/>
            <w:shd w:val="clear" w:color="auto" w:fill="auto"/>
          </w:tcPr>
          <w:p w:rsidR="0064221F" w:rsidRPr="00477F18" w:rsidRDefault="0064221F" w:rsidP="0064221F">
            <w:pPr>
              <w:rPr>
                <w:sz w:val="28"/>
                <w:szCs w:val="28"/>
              </w:rPr>
            </w:pPr>
          </w:p>
        </w:tc>
        <w:tc>
          <w:tcPr>
            <w:tcW w:w="5670" w:type="dxa"/>
            <w:shd w:val="clear" w:color="auto" w:fill="auto"/>
          </w:tcPr>
          <w:p w:rsidR="0064221F" w:rsidRPr="00477F18" w:rsidRDefault="0064221F" w:rsidP="0064221F">
            <w:pPr>
              <w:rPr>
                <w:sz w:val="28"/>
                <w:szCs w:val="28"/>
              </w:rPr>
            </w:pPr>
            <w:r>
              <w:rPr>
                <w:sz w:val="28"/>
                <w:szCs w:val="28"/>
              </w:rPr>
              <w:t>Приложение</w:t>
            </w:r>
            <w:r w:rsidRPr="00477F18">
              <w:rPr>
                <w:sz w:val="28"/>
                <w:szCs w:val="28"/>
              </w:rPr>
              <w:t xml:space="preserve"> </w:t>
            </w:r>
            <w:r>
              <w:rPr>
                <w:sz w:val="28"/>
                <w:szCs w:val="28"/>
              </w:rPr>
              <w:t>№ 3</w:t>
            </w:r>
          </w:p>
          <w:p w:rsidR="0064221F" w:rsidRPr="00EF2253" w:rsidRDefault="0064221F" w:rsidP="0064221F">
            <w:pPr>
              <w:rPr>
                <w:sz w:val="28"/>
                <w:szCs w:val="28"/>
              </w:rPr>
            </w:pPr>
            <w:r w:rsidRPr="00477F18">
              <w:rPr>
                <w:sz w:val="28"/>
                <w:szCs w:val="28"/>
              </w:rPr>
              <w:t xml:space="preserve">к Методике </w:t>
            </w:r>
            <w:r w:rsidRPr="00F827D5">
              <w:rPr>
                <w:sz w:val="28"/>
                <w:szCs w:val="28"/>
              </w:rPr>
              <w:t xml:space="preserve">определения нормативных затрат на обеспечение функций </w:t>
            </w:r>
            <w:r w:rsidRPr="00B33233">
              <w:rPr>
                <w:sz w:val="28"/>
                <w:szCs w:val="28"/>
              </w:rPr>
              <w:t>муниципальных органов</w:t>
            </w:r>
            <w:r w:rsidRPr="00EF2253">
              <w:rPr>
                <w:sz w:val="28"/>
                <w:szCs w:val="28"/>
              </w:rPr>
              <w:t xml:space="preserve"> Красносельского </w:t>
            </w:r>
          </w:p>
          <w:p w:rsidR="0064221F" w:rsidRPr="00547639" w:rsidRDefault="0064221F" w:rsidP="0064221F">
            <w:pPr>
              <w:rPr>
                <w:sz w:val="28"/>
                <w:szCs w:val="28"/>
              </w:rPr>
            </w:pPr>
            <w:r w:rsidRPr="00EF2253">
              <w:rPr>
                <w:sz w:val="28"/>
                <w:szCs w:val="28"/>
              </w:rPr>
              <w:t>городского поселения Гулькевичского района, включая подведомственные казенные учреждения</w:t>
            </w:r>
          </w:p>
        </w:tc>
      </w:tr>
    </w:tbl>
    <w:p w:rsidR="0064221F" w:rsidRDefault="0064221F" w:rsidP="0064221F">
      <w:pPr>
        <w:jc w:val="center"/>
        <w:rPr>
          <w:sz w:val="28"/>
          <w:szCs w:val="28"/>
        </w:rPr>
      </w:pPr>
    </w:p>
    <w:p w:rsidR="0064221F" w:rsidRDefault="0064221F" w:rsidP="0064221F">
      <w:pPr>
        <w:jc w:val="center"/>
        <w:rPr>
          <w:sz w:val="28"/>
          <w:szCs w:val="28"/>
        </w:rPr>
      </w:pPr>
    </w:p>
    <w:p w:rsidR="0064221F" w:rsidRPr="00FD6339" w:rsidRDefault="0064221F" w:rsidP="0064221F">
      <w:pPr>
        <w:jc w:val="center"/>
        <w:rPr>
          <w:b/>
          <w:sz w:val="28"/>
          <w:szCs w:val="28"/>
        </w:rPr>
      </w:pPr>
      <w:r w:rsidRPr="00FD6339">
        <w:rPr>
          <w:b/>
          <w:sz w:val="28"/>
          <w:szCs w:val="28"/>
        </w:rPr>
        <w:t>НОРМАТИВЫ</w:t>
      </w:r>
    </w:p>
    <w:p w:rsidR="0064221F" w:rsidRDefault="0064221F" w:rsidP="0064221F">
      <w:pPr>
        <w:jc w:val="center"/>
        <w:rPr>
          <w:b/>
          <w:sz w:val="28"/>
          <w:szCs w:val="28"/>
        </w:rPr>
      </w:pPr>
      <w:r w:rsidRPr="00FD6339">
        <w:rPr>
          <w:b/>
          <w:sz w:val="28"/>
          <w:szCs w:val="28"/>
        </w:rPr>
        <w:t xml:space="preserve">обеспечения функций </w:t>
      </w:r>
      <w:r w:rsidRPr="00B33233">
        <w:rPr>
          <w:b/>
          <w:sz w:val="28"/>
          <w:szCs w:val="28"/>
        </w:rPr>
        <w:t>муниципальных органов</w:t>
      </w:r>
      <w:r w:rsidRPr="00EF2253">
        <w:rPr>
          <w:b/>
          <w:sz w:val="28"/>
          <w:szCs w:val="28"/>
        </w:rPr>
        <w:t xml:space="preserve"> </w:t>
      </w:r>
      <w:r>
        <w:rPr>
          <w:b/>
          <w:sz w:val="28"/>
          <w:szCs w:val="28"/>
        </w:rPr>
        <w:t xml:space="preserve">Красносельского </w:t>
      </w:r>
    </w:p>
    <w:p w:rsidR="0064221F" w:rsidRDefault="0064221F" w:rsidP="0064221F">
      <w:pPr>
        <w:jc w:val="center"/>
        <w:rPr>
          <w:b/>
          <w:sz w:val="28"/>
          <w:szCs w:val="28"/>
        </w:rPr>
      </w:pPr>
      <w:r w:rsidRPr="00EF2253">
        <w:rPr>
          <w:b/>
          <w:sz w:val="28"/>
          <w:szCs w:val="28"/>
        </w:rPr>
        <w:t>городского поселения Гулькевичского района,</w:t>
      </w:r>
    </w:p>
    <w:p w:rsidR="0064221F" w:rsidRDefault="0064221F" w:rsidP="0064221F">
      <w:pPr>
        <w:jc w:val="center"/>
        <w:rPr>
          <w:b/>
          <w:sz w:val="28"/>
          <w:szCs w:val="28"/>
        </w:rPr>
      </w:pPr>
      <w:r w:rsidRPr="00EF2253">
        <w:rPr>
          <w:b/>
          <w:sz w:val="28"/>
          <w:szCs w:val="28"/>
        </w:rPr>
        <w:t>включая подведомственные казенные учреждения</w:t>
      </w:r>
      <w:r>
        <w:rPr>
          <w:b/>
          <w:sz w:val="28"/>
          <w:szCs w:val="28"/>
        </w:rPr>
        <w:t>,</w:t>
      </w:r>
      <w:r w:rsidRPr="00FD6339">
        <w:rPr>
          <w:b/>
          <w:sz w:val="28"/>
          <w:szCs w:val="28"/>
        </w:rPr>
        <w:t xml:space="preserve"> при</w:t>
      </w:r>
    </w:p>
    <w:p w:rsidR="0064221F" w:rsidRPr="00FD6339" w:rsidRDefault="0064221F" w:rsidP="0064221F">
      <w:pPr>
        <w:jc w:val="center"/>
        <w:rPr>
          <w:b/>
          <w:sz w:val="28"/>
          <w:szCs w:val="28"/>
        </w:rPr>
      </w:pPr>
      <w:r w:rsidRPr="00FD6339">
        <w:rPr>
          <w:b/>
          <w:sz w:val="28"/>
          <w:szCs w:val="28"/>
        </w:rPr>
        <w:t>расчете нормативных затрат на приобретение мебели</w:t>
      </w:r>
    </w:p>
    <w:p w:rsidR="0064221F" w:rsidRDefault="0064221F" w:rsidP="0064221F">
      <w:pPr>
        <w:jc w:val="center"/>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701"/>
        <w:gridCol w:w="1842"/>
        <w:gridCol w:w="1843"/>
        <w:gridCol w:w="1404"/>
        <w:gridCol w:w="1289"/>
        <w:gridCol w:w="1418"/>
      </w:tblGrid>
      <w:tr w:rsidR="0064221F" w:rsidRPr="005F3CED" w:rsidTr="0064221F">
        <w:tc>
          <w:tcPr>
            <w:tcW w:w="534" w:type="dxa"/>
            <w:vMerge w:val="restart"/>
            <w:vAlign w:val="center"/>
          </w:tcPr>
          <w:p w:rsidR="0064221F" w:rsidRPr="005F3CED" w:rsidRDefault="0064221F" w:rsidP="0064221F">
            <w:pPr>
              <w:jc w:val="center"/>
              <w:rPr>
                <w:color w:val="000000"/>
              </w:rPr>
            </w:pPr>
            <w:r w:rsidRPr="005F3CED">
              <w:rPr>
                <w:color w:val="000000"/>
              </w:rPr>
              <w:t>№ п/п</w:t>
            </w:r>
          </w:p>
        </w:tc>
        <w:tc>
          <w:tcPr>
            <w:tcW w:w="1701" w:type="dxa"/>
            <w:vMerge w:val="restart"/>
            <w:vAlign w:val="center"/>
          </w:tcPr>
          <w:p w:rsidR="0064221F" w:rsidRPr="005F3CED" w:rsidRDefault="0064221F" w:rsidP="0064221F">
            <w:pPr>
              <w:jc w:val="center"/>
              <w:rPr>
                <w:color w:val="000000"/>
              </w:rPr>
            </w:pPr>
            <w:r w:rsidRPr="005F3CED">
              <w:rPr>
                <w:color w:val="000000"/>
              </w:rPr>
              <w:t>Наименование мебели</w:t>
            </w:r>
          </w:p>
        </w:tc>
        <w:tc>
          <w:tcPr>
            <w:tcW w:w="7796" w:type="dxa"/>
            <w:gridSpan w:val="5"/>
            <w:vAlign w:val="center"/>
          </w:tcPr>
          <w:p w:rsidR="0064221F" w:rsidRPr="005F3CED" w:rsidRDefault="0064221F" w:rsidP="0064221F">
            <w:pPr>
              <w:jc w:val="center"/>
              <w:rPr>
                <w:color w:val="000000"/>
              </w:rPr>
            </w:pPr>
            <w:r w:rsidRPr="005F3CED">
              <w:rPr>
                <w:color w:val="000000"/>
              </w:rPr>
              <w:t>Количество единиц по следующим должностям</w:t>
            </w:r>
          </w:p>
        </w:tc>
      </w:tr>
      <w:tr w:rsidR="0064221F" w:rsidRPr="005F3CED" w:rsidTr="0064221F">
        <w:tc>
          <w:tcPr>
            <w:tcW w:w="534" w:type="dxa"/>
            <w:vMerge/>
            <w:vAlign w:val="center"/>
          </w:tcPr>
          <w:p w:rsidR="0064221F" w:rsidRPr="005F3CED" w:rsidRDefault="0064221F" w:rsidP="0064221F">
            <w:pPr>
              <w:jc w:val="center"/>
              <w:rPr>
                <w:color w:val="000000"/>
              </w:rPr>
            </w:pPr>
          </w:p>
        </w:tc>
        <w:tc>
          <w:tcPr>
            <w:tcW w:w="1701" w:type="dxa"/>
            <w:vMerge/>
            <w:vAlign w:val="center"/>
          </w:tcPr>
          <w:p w:rsidR="0064221F" w:rsidRPr="005F3CED" w:rsidRDefault="0064221F" w:rsidP="0064221F">
            <w:pPr>
              <w:jc w:val="center"/>
              <w:rPr>
                <w:color w:val="000000"/>
              </w:rPr>
            </w:pPr>
          </w:p>
        </w:tc>
        <w:tc>
          <w:tcPr>
            <w:tcW w:w="5089" w:type="dxa"/>
            <w:gridSpan w:val="3"/>
            <w:vAlign w:val="center"/>
          </w:tcPr>
          <w:p w:rsidR="0064221F" w:rsidRPr="005F3CED" w:rsidRDefault="0064221F" w:rsidP="0064221F">
            <w:pPr>
              <w:jc w:val="center"/>
              <w:rPr>
                <w:color w:val="000000"/>
              </w:rPr>
            </w:pPr>
            <w:r w:rsidRPr="005F3CED">
              <w:rPr>
                <w:color w:val="000000"/>
              </w:rPr>
              <w:t>Администрация Красносельского городского поселения Гулькевичского района (далее – Администрация)</w:t>
            </w:r>
          </w:p>
        </w:tc>
        <w:tc>
          <w:tcPr>
            <w:tcW w:w="2707" w:type="dxa"/>
            <w:gridSpan w:val="2"/>
            <w:vAlign w:val="center"/>
          </w:tcPr>
          <w:p w:rsidR="0064221F" w:rsidRPr="005F3CED" w:rsidRDefault="0064221F" w:rsidP="0064221F">
            <w:pPr>
              <w:jc w:val="center"/>
              <w:rPr>
                <w:color w:val="000000"/>
              </w:rPr>
            </w:pPr>
            <w:r w:rsidRPr="005F3CED">
              <w:rPr>
                <w:color w:val="000000"/>
              </w:rPr>
              <w:t>подведомственные Администрации муниципальные казенные учреждения</w:t>
            </w:r>
          </w:p>
        </w:tc>
      </w:tr>
      <w:tr w:rsidR="0064221F" w:rsidRPr="005F3CED" w:rsidTr="0064221F">
        <w:tc>
          <w:tcPr>
            <w:tcW w:w="534" w:type="dxa"/>
            <w:vMerge/>
            <w:vAlign w:val="center"/>
          </w:tcPr>
          <w:p w:rsidR="0064221F" w:rsidRPr="005F3CED" w:rsidRDefault="0064221F" w:rsidP="0064221F">
            <w:pPr>
              <w:jc w:val="center"/>
              <w:rPr>
                <w:color w:val="000000"/>
              </w:rPr>
            </w:pPr>
          </w:p>
        </w:tc>
        <w:tc>
          <w:tcPr>
            <w:tcW w:w="1701" w:type="dxa"/>
            <w:vMerge/>
            <w:vAlign w:val="center"/>
          </w:tcPr>
          <w:p w:rsidR="0064221F" w:rsidRPr="005F3CED" w:rsidRDefault="0064221F" w:rsidP="0064221F">
            <w:pPr>
              <w:jc w:val="center"/>
              <w:rPr>
                <w:color w:val="000000"/>
              </w:rPr>
            </w:pPr>
          </w:p>
        </w:tc>
        <w:tc>
          <w:tcPr>
            <w:tcW w:w="1842" w:type="dxa"/>
            <w:vAlign w:val="center"/>
          </w:tcPr>
          <w:p w:rsidR="0064221F" w:rsidRPr="005F3CED" w:rsidRDefault="0064221F" w:rsidP="0064221F">
            <w:pPr>
              <w:jc w:val="center"/>
              <w:rPr>
                <w:color w:val="000000"/>
              </w:rPr>
            </w:pPr>
            <w:r w:rsidRPr="005F3CED">
              <w:rPr>
                <w:color w:val="000000"/>
              </w:rPr>
              <w:t xml:space="preserve">лицо, замещающее </w:t>
            </w:r>
            <w:proofErr w:type="spellStart"/>
            <w:proofErr w:type="gramStart"/>
            <w:r w:rsidRPr="005F3CED">
              <w:rPr>
                <w:color w:val="000000"/>
              </w:rPr>
              <w:t>муниципаль-ную</w:t>
            </w:r>
            <w:proofErr w:type="spellEnd"/>
            <w:proofErr w:type="gramEnd"/>
            <w:r w:rsidRPr="005F3CED">
              <w:rPr>
                <w:color w:val="000000"/>
              </w:rPr>
              <w:t xml:space="preserve"> должность</w:t>
            </w:r>
          </w:p>
        </w:tc>
        <w:tc>
          <w:tcPr>
            <w:tcW w:w="1843" w:type="dxa"/>
            <w:vAlign w:val="center"/>
          </w:tcPr>
          <w:p w:rsidR="0064221F" w:rsidRPr="005F3CED" w:rsidRDefault="0064221F" w:rsidP="0064221F">
            <w:pPr>
              <w:jc w:val="center"/>
              <w:rPr>
                <w:color w:val="000000"/>
              </w:rPr>
            </w:pPr>
            <w:r w:rsidRPr="005F3CED">
              <w:rPr>
                <w:color w:val="000000"/>
              </w:rPr>
              <w:t>главные должности муниципальной службы</w:t>
            </w:r>
          </w:p>
        </w:tc>
        <w:tc>
          <w:tcPr>
            <w:tcW w:w="1404" w:type="dxa"/>
            <w:vAlign w:val="center"/>
          </w:tcPr>
          <w:p w:rsidR="0064221F" w:rsidRPr="005F3CED" w:rsidRDefault="0064221F" w:rsidP="0064221F">
            <w:pPr>
              <w:jc w:val="center"/>
              <w:rPr>
                <w:color w:val="000000"/>
              </w:rPr>
            </w:pPr>
            <w:r w:rsidRPr="005F3CED">
              <w:rPr>
                <w:color w:val="000000"/>
              </w:rPr>
              <w:t>иные должности</w:t>
            </w:r>
          </w:p>
        </w:tc>
        <w:tc>
          <w:tcPr>
            <w:tcW w:w="1289" w:type="dxa"/>
            <w:vAlign w:val="center"/>
          </w:tcPr>
          <w:p w:rsidR="0064221F" w:rsidRPr="005F3CED" w:rsidRDefault="0064221F" w:rsidP="0064221F">
            <w:pPr>
              <w:jc w:val="center"/>
              <w:rPr>
                <w:color w:val="000000"/>
              </w:rPr>
            </w:pPr>
            <w:proofErr w:type="gramStart"/>
            <w:r w:rsidRPr="005F3CED">
              <w:rPr>
                <w:color w:val="000000"/>
              </w:rPr>
              <w:t>руководи-</w:t>
            </w:r>
            <w:proofErr w:type="spellStart"/>
            <w:r w:rsidRPr="005F3CED">
              <w:rPr>
                <w:color w:val="000000"/>
              </w:rPr>
              <w:t>тель</w:t>
            </w:r>
            <w:proofErr w:type="spellEnd"/>
            <w:proofErr w:type="gramEnd"/>
          </w:p>
        </w:tc>
        <w:tc>
          <w:tcPr>
            <w:tcW w:w="1418" w:type="dxa"/>
            <w:vAlign w:val="center"/>
          </w:tcPr>
          <w:p w:rsidR="0064221F" w:rsidRPr="005F3CED" w:rsidRDefault="0064221F" w:rsidP="0064221F">
            <w:pPr>
              <w:jc w:val="center"/>
              <w:rPr>
                <w:color w:val="000000"/>
              </w:rPr>
            </w:pPr>
            <w:r w:rsidRPr="005F3CED">
              <w:rPr>
                <w:color w:val="000000"/>
              </w:rPr>
              <w:t>иные должности</w:t>
            </w:r>
          </w:p>
        </w:tc>
      </w:tr>
    </w:tbl>
    <w:p w:rsidR="0064221F" w:rsidRPr="00712544" w:rsidRDefault="0064221F" w:rsidP="0064221F">
      <w:pPr>
        <w:rPr>
          <w:sz w:val="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701"/>
        <w:gridCol w:w="1842"/>
        <w:gridCol w:w="1843"/>
        <w:gridCol w:w="1418"/>
        <w:gridCol w:w="1275"/>
        <w:gridCol w:w="1418"/>
      </w:tblGrid>
      <w:tr w:rsidR="0064221F" w:rsidRPr="001D7958" w:rsidTr="0064221F">
        <w:trPr>
          <w:tblHeader/>
        </w:trPr>
        <w:tc>
          <w:tcPr>
            <w:tcW w:w="534" w:type="dxa"/>
            <w:vAlign w:val="center"/>
          </w:tcPr>
          <w:p w:rsidR="0064221F" w:rsidRPr="001D7958" w:rsidRDefault="0064221F" w:rsidP="0064221F">
            <w:pPr>
              <w:jc w:val="center"/>
            </w:pPr>
            <w:r w:rsidRPr="001D7958">
              <w:t>1</w:t>
            </w:r>
          </w:p>
        </w:tc>
        <w:tc>
          <w:tcPr>
            <w:tcW w:w="1701" w:type="dxa"/>
            <w:vAlign w:val="center"/>
          </w:tcPr>
          <w:p w:rsidR="0064221F" w:rsidRPr="001D7958" w:rsidRDefault="0064221F" w:rsidP="0064221F">
            <w:pPr>
              <w:jc w:val="center"/>
            </w:pPr>
            <w:r w:rsidRPr="001D7958">
              <w:t>2</w:t>
            </w:r>
          </w:p>
        </w:tc>
        <w:tc>
          <w:tcPr>
            <w:tcW w:w="1842" w:type="dxa"/>
            <w:vAlign w:val="center"/>
          </w:tcPr>
          <w:p w:rsidR="0064221F" w:rsidRPr="001D7958" w:rsidRDefault="0064221F" w:rsidP="0064221F">
            <w:pPr>
              <w:jc w:val="center"/>
            </w:pPr>
            <w:r w:rsidRPr="001D7958">
              <w:t>3</w:t>
            </w:r>
          </w:p>
        </w:tc>
        <w:tc>
          <w:tcPr>
            <w:tcW w:w="1843" w:type="dxa"/>
            <w:vAlign w:val="center"/>
          </w:tcPr>
          <w:p w:rsidR="0064221F" w:rsidRPr="001D7958" w:rsidRDefault="0064221F" w:rsidP="0064221F">
            <w:pPr>
              <w:jc w:val="center"/>
            </w:pPr>
            <w:r w:rsidRPr="001D7958">
              <w:t>4</w:t>
            </w:r>
          </w:p>
        </w:tc>
        <w:tc>
          <w:tcPr>
            <w:tcW w:w="1418" w:type="dxa"/>
            <w:vAlign w:val="center"/>
          </w:tcPr>
          <w:p w:rsidR="0064221F" w:rsidRPr="001D7958" w:rsidRDefault="0064221F" w:rsidP="0064221F">
            <w:pPr>
              <w:jc w:val="center"/>
            </w:pPr>
            <w:r w:rsidRPr="001D7958">
              <w:t>5</w:t>
            </w:r>
          </w:p>
        </w:tc>
        <w:tc>
          <w:tcPr>
            <w:tcW w:w="1275" w:type="dxa"/>
            <w:vAlign w:val="center"/>
          </w:tcPr>
          <w:p w:rsidR="0064221F" w:rsidRPr="001D7958" w:rsidRDefault="0064221F" w:rsidP="0064221F">
            <w:pPr>
              <w:jc w:val="center"/>
            </w:pPr>
            <w:r>
              <w:t>6</w:t>
            </w:r>
          </w:p>
        </w:tc>
        <w:tc>
          <w:tcPr>
            <w:tcW w:w="1418" w:type="dxa"/>
            <w:vAlign w:val="center"/>
          </w:tcPr>
          <w:p w:rsidR="0064221F" w:rsidRPr="001D7958" w:rsidRDefault="0064221F" w:rsidP="0064221F">
            <w:pPr>
              <w:jc w:val="center"/>
            </w:pPr>
            <w:r>
              <w:t>7</w:t>
            </w:r>
          </w:p>
        </w:tc>
      </w:tr>
      <w:tr w:rsidR="0064221F" w:rsidRPr="001D7958" w:rsidTr="0064221F">
        <w:trPr>
          <w:tblHeader/>
        </w:trPr>
        <w:tc>
          <w:tcPr>
            <w:tcW w:w="534" w:type="dxa"/>
            <w:vAlign w:val="center"/>
          </w:tcPr>
          <w:p w:rsidR="0064221F" w:rsidRPr="001D7958" w:rsidRDefault="0064221F" w:rsidP="0064221F">
            <w:pPr>
              <w:jc w:val="center"/>
            </w:pPr>
            <w:r>
              <w:t>1</w:t>
            </w:r>
          </w:p>
        </w:tc>
        <w:tc>
          <w:tcPr>
            <w:tcW w:w="1701" w:type="dxa"/>
            <w:vAlign w:val="center"/>
          </w:tcPr>
          <w:p w:rsidR="0064221F" w:rsidRPr="00985702" w:rsidRDefault="0064221F" w:rsidP="0064221F">
            <w:pPr>
              <w:autoSpaceDE w:val="0"/>
              <w:autoSpaceDN w:val="0"/>
              <w:adjustRightInd w:val="0"/>
              <w:jc w:val="center"/>
              <w:rPr>
                <w:bCs/>
              </w:rPr>
            </w:pPr>
            <w:r w:rsidRPr="00985702">
              <w:rPr>
                <w:bCs/>
              </w:rPr>
              <w:t>Стол письменный для офиса</w:t>
            </w:r>
          </w:p>
        </w:tc>
        <w:tc>
          <w:tcPr>
            <w:tcW w:w="1842" w:type="dxa"/>
            <w:vAlign w:val="center"/>
          </w:tcPr>
          <w:p w:rsidR="0064221F" w:rsidRPr="00985702" w:rsidRDefault="0064221F" w:rsidP="0064221F">
            <w:pPr>
              <w:autoSpaceDE w:val="0"/>
              <w:autoSpaceDN w:val="0"/>
              <w:adjustRightInd w:val="0"/>
              <w:jc w:val="center"/>
              <w:rPr>
                <w:bCs/>
              </w:rPr>
            </w:pPr>
            <w:r w:rsidRPr="00985702">
              <w:rPr>
                <w:bCs/>
              </w:rPr>
              <w:t>1</w:t>
            </w:r>
          </w:p>
        </w:tc>
        <w:tc>
          <w:tcPr>
            <w:tcW w:w="1843" w:type="dxa"/>
            <w:vAlign w:val="center"/>
          </w:tcPr>
          <w:p w:rsidR="0064221F" w:rsidRPr="00985702" w:rsidRDefault="0064221F" w:rsidP="0064221F">
            <w:pPr>
              <w:autoSpaceDE w:val="0"/>
              <w:autoSpaceDN w:val="0"/>
              <w:adjustRightInd w:val="0"/>
              <w:jc w:val="center"/>
              <w:rPr>
                <w:bCs/>
              </w:rPr>
            </w:pPr>
            <w:r w:rsidRPr="00985702">
              <w:rPr>
                <w:bCs/>
              </w:rPr>
              <w:t>1</w:t>
            </w:r>
          </w:p>
        </w:tc>
        <w:tc>
          <w:tcPr>
            <w:tcW w:w="1418" w:type="dxa"/>
            <w:vAlign w:val="center"/>
          </w:tcPr>
          <w:p w:rsidR="0064221F" w:rsidRPr="00985702" w:rsidRDefault="0064221F" w:rsidP="0064221F">
            <w:pPr>
              <w:autoSpaceDE w:val="0"/>
              <w:autoSpaceDN w:val="0"/>
              <w:adjustRightInd w:val="0"/>
              <w:jc w:val="center"/>
              <w:rPr>
                <w:bCs/>
              </w:rPr>
            </w:pPr>
            <w:r w:rsidRPr="00985702">
              <w:rPr>
                <w:bCs/>
              </w:rPr>
              <w:t>1</w:t>
            </w:r>
          </w:p>
        </w:tc>
        <w:tc>
          <w:tcPr>
            <w:tcW w:w="1275" w:type="dxa"/>
            <w:vAlign w:val="center"/>
          </w:tcPr>
          <w:p w:rsidR="0064221F" w:rsidRPr="00985702" w:rsidRDefault="0064221F" w:rsidP="0064221F">
            <w:pPr>
              <w:autoSpaceDE w:val="0"/>
              <w:autoSpaceDN w:val="0"/>
              <w:adjustRightInd w:val="0"/>
              <w:jc w:val="center"/>
              <w:rPr>
                <w:bCs/>
              </w:rPr>
            </w:pPr>
            <w:r w:rsidRPr="00985702">
              <w:rPr>
                <w:bCs/>
              </w:rPr>
              <w:t>1</w:t>
            </w:r>
          </w:p>
        </w:tc>
        <w:tc>
          <w:tcPr>
            <w:tcW w:w="1418" w:type="dxa"/>
            <w:vAlign w:val="center"/>
          </w:tcPr>
          <w:p w:rsidR="0064221F" w:rsidRPr="00985702" w:rsidRDefault="0064221F" w:rsidP="0064221F">
            <w:pPr>
              <w:autoSpaceDE w:val="0"/>
              <w:autoSpaceDN w:val="0"/>
              <w:adjustRightInd w:val="0"/>
              <w:jc w:val="center"/>
              <w:rPr>
                <w:bCs/>
              </w:rPr>
            </w:pPr>
            <w:r w:rsidRPr="00985702">
              <w:rPr>
                <w:bCs/>
              </w:rPr>
              <w:t>1</w:t>
            </w:r>
          </w:p>
        </w:tc>
      </w:tr>
      <w:tr w:rsidR="0064221F" w:rsidRPr="001D7958" w:rsidTr="0064221F">
        <w:trPr>
          <w:tblHeader/>
        </w:trPr>
        <w:tc>
          <w:tcPr>
            <w:tcW w:w="534" w:type="dxa"/>
            <w:vAlign w:val="center"/>
          </w:tcPr>
          <w:p w:rsidR="0064221F" w:rsidRPr="001D7958" w:rsidRDefault="0064221F" w:rsidP="0064221F">
            <w:pPr>
              <w:jc w:val="center"/>
            </w:pPr>
            <w:r>
              <w:t>2</w:t>
            </w:r>
          </w:p>
        </w:tc>
        <w:tc>
          <w:tcPr>
            <w:tcW w:w="1701" w:type="dxa"/>
            <w:vAlign w:val="center"/>
          </w:tcPr>
          <w:p w:rsidR="0064221F" w:rsidRPr="00FD6339" w:rsidRDefault="0064221F" w:rsidP="0064221F">
            <w:pPr>
              <w:jc w:val="center"/>
            </w:pPr>
            <w:r w:rsidRPr="00FD6339">
              <w:t>Тумба к столу письменному для офиса</w:t>
            </w:r>
          </w:p>
        </w:tc>
        <w:tc>
          <w:tcPr>
            <w:tcW w:w="1842" w:type="dxa"/>
            <w:vAlign w:val="center"/>
          </w:tcPr>
          <w:p w:rsidR="0064221F" w:rsidRPr="00FD6339" w:rsidRDefault="0064221F" w:rsidP="0064221F">
            <w:pPr>
              <w:jc w:val="center"/>
            </w:pPr>
            <w:r w:rsidRPr="00FD6339">
              <w:t>2</w:t>
            </w:r>
          </w:p>
        </w:tc>
        <w:tc>
          <w:tcPr>
            <w:tcW w:w="1843" w:type="dxa"/>
            <w:vAlign w:val="center"/>
          </w:tcPr>
          <w:p w:rsidR="0064221F" w:rsidRPr="00FD6339" w:rsidRDefault="0064221F" w:rsidP="0064221F">
            <w:pPr>
              <w:jc w:val="center"/>
            </w:pPr>
            <w:r w:rsidRPr="00FD6339">
              <w:t>2</w:t>
            </w:r>
          </w:p>
        </w:tc>
        <w:tc>
          <w:tcPr>
            <w:tcW w:w="1418" w:type="dxa"/>
            <w:vAlign w:val="center"/>
          </w:tcPr>
          <w:p w:rsidR="0064221F" w:rsidRPr="00FD6339" w:rsidRDefault="0064221F" w:rsidP="0064221F">
            <w:pPr>
              <w:jc w:val="center"/>
            </w:pPr>
            <w:r>
              <w:t>2</w:t>
            </w:r>
          </w:p>
        </w:tc>
        <w:tc>
          <w:tcPr>
            <w:tcW w:w="1275" w:type="dxa"/>
            <w:vAlign w:val="center"/>
          </w:tcPr>
          <w:p w:rsidR="0064221F" w:rsidRPr="00FD6339" w:rsidRDefault="0064221F" w:rsidP="0064221F">
            <w:pPr>
              <w:jc w:val="center"/>
            </w:pPr>
            <w:r w:rsidRPr="00FD6339">
              <w:t>2</w:t>
            </w:r>
          </w:p>
        </w:tc>
        <w:tc>
          <w:tcPr>
            <w:tcW w:w="1418" w:type="dxa"/>
            <w:vAlign w:val="center"/>
          </w:tcPr>
          <w:p w:rsidR="0064221F" w:rsidRPr="00FD6339" w:rsidRDefault="0064221F" w:rsidP="0064221F">
            <w:pPr>
              <w:jc w:val="center"/>
            </w:pPr>
            <w:r>
              <w:t>2</w:t>
            </w:r>
          </w:p>
        </w:tc>
      </w:tr>
      <w:tr w:rsidR="0064221F" w:rsidRPr="001D7958" w:rsidTr="0064221F">
        <w:trPr>
          <w:tblHeader/>
        </w:trPr>
        <w:tc>
          <w:tcPr>
            <w:tcW w:w="534" w:type="dxa"/>
            <w:vAlign w:val="center"/>
          </w:tcPr>
          <w:p w:rsidR="0064221F" w:rsidRPr="001D7958" w:rsidRDefault="0064221F" w:rsidP="0064221F">
            <w:pPr>
              <w:jc w:val="center"/>
            </w:pPr>
            <w:r>
              <w:t>3</w:t>
            </w:r>
          </w:p>
        </w:tc>
        <w:tc>
          <w:tcPr>
            <w:tcW w:w="1701" w:type="dxa"/>
            <w:vAlign w:val="center"/>
          </w:tcPr>
          <w:p w:rsidR="0064221F" w:rsidRPr="00985702" w:rsidRDefault="0064221F" w:rsidP="0064221F">
            <w:pPr>
              <w:autoSpaceDE w:val="0"/>
              <w:autoSpaceDN w:val="0"/>
              <w:adjustRightInd w:val="0"/>
              <w:jc w:val="center"/>
            </w:pPr>
            <w:r w:rsidRPr="00985702">
              <w:t>Стол приставной</w:t>
            </w:r>
          </w:p>
        </w:tc>
        <w:tc>
          <w:tcPr>
            <w:tcW w:w="1842" w:type="dxa"/>
            <w:vAlign w:val="center"/>
          </w:tcPr>
          <w:p w:rsidR="0064221F" w:rsidRPr="00985702" w:rsidRDefault="0064221F" w:rsidP="0064221F">
            <w:pPr>
              <w:jc w:val="center"/>
            </w:pPr>
            <w:r w:rsidRPr="00985702">
              <w:t>1</w:t>
            </w:r>
          </w:p>
        </w:tc>
        <w:tc>
          <w:tcPr>
            <w:tcW w:w="1843" w:type="dxa"/>
            <w:vAlign w:val="center"/>
          </w:tcPr>
          <w:p w:rsidR="0064221F" w:rsidRPr="00985702" w:rsidRDefault="0064221F" w:rsidP="0064221F">
            <w:pPr>
              <w:jc w:val="center"/>
            </w:pPr>
            <w:r w:rsidRPr="00985702">
              <w:t>1</w:t>
            </w:r>
          </w:p>
        </w:tc>
        <w:tc>
          <w:tcPr>
            <w:tcW w:w="1418" w:type="dxa"/>
            <w:vAlign w:val="center"/>
          </w:tcPr>
          <w:p w:rsidR="0064221F" w:rsidRPr="00985702" w:rsidRDefault="0064221F" w:rsidP="0064221F">
            <w:pPr>
              <w:jc w:val="center"/>
            </w:pPr>
            <w:r w:rsidRPr="00985702">
              <w:t>-</w:t>
            </w:r>
          </w:p>
        </w:tc>
        <w:tc>
          <w:tcPr>
            <w:tcW w:w="1275" w:type="dxa"/>
            <w:vAlign w:val="center"/>
          </w:tcPr>
          <w:p w:rsidR="0064221F" w:rsidRPr="00985702" w:rsidRDefault="0064221F" w:rsidP="0064221F">
            <w:pPr>
              <w:jc w:val="center"/>
            </w:pPr>
            <w:r w:rsidRPr="00985702">
              <w:t>1</w:t>
            </w:r>
          </w:p>
        </w:tc>
        <w:tc>
          <w:tcPr>
            <w:tcW w:w="1418" w:type="dxa"/>
            <w:vAlign w:val="center"/>
          </w:tcPr>
          <w:p w:rsidR="0064221F" w:rsidRPr="00985702" w:rsidRDefault="0064221F" w:rsidP="0064221F">
            <w:pPr>
              <w:jc w:val="center"/>
            </w:pPr>
            <w:r w:rsidRPr="00985702">
              <w:t>-</w:t>
            </w:r>
          </w:p>
        </w:tc>
      </w:tr>
      <w:tr w:rsidR="0064221F" w:rsidRPr="001D7958" w:rsidTr="0064221F">
        <w:trPr>
          <w:tblHeader/>
        </w:trPr>
        <w:tc>
          <w:tcPr>
            <w:tcW w:w="534" w:type="dxa"/>
            <w:vAlign w:val="center"/>
          </w:tcPr>
          <w:p w:rsidR="0064221F" w:rsidRPr="001D7958" w:rsidRDefault="0064221F" w:rsidP="0064221F">
            <w:pPr>
              <w:jc w:val="center"/>
            </w:pPr>
            <w:r>
              <w:t>4</w:t>
            </w:r>
          </w:p>
        </w:tc>
        <w:tc>
          <w:tcPr>
            <w:tcW w:w="1701" w:type="dxa"/>
            <w:vAlign w:val="center"/>
          </w:tcPr>
          <w:p w:rsidR="0064221F" w:rsidRPr="00985702" w:rsidRDefault="0064221F" w:rsidP="0064221F">
            <w:pPr>
              <w:autoSpaceDE w:val="0"/>
              <w:autoSpaceDN w:val="0"/>
              <w:adjustRightInd w:val="0"/>
              <w:jc w:val="center"/>
            </w:pPr>
            <w:r w:rsidRPr="00985702">
              <w:t>Стул (кресло) к столу приставному</w:t>
            </w:r>
          </w:p>
        </w:tc>
        <w:tc>
          <w:tcPr>
            <w:tcW w:w="1842" w:type="dxa"/>
            <w:vAlign w:val="center"/>
          </w:tcPr>
          <w:p w:rsidR="0064221F" w:rsidRPr="00985702" w:rsidRDefault="0064221F" w:rsidP="0064221F">
            <w:pPr>
              <w:jc w:val="center"/>
            </w:pPr>
            <w:r w:rsidRPr="00985702">
              <w:t>2</w:t>
            </w:r>
          </w:p>
        </w:tc>
        <w:tc>
          <w:tcPr>
            <w:tcW w:w="1843" w:type="dxa"/>
            <w:vAlign w:val="center"/>
          </w:tcPr>
          <w:p w:rsidR="0064221F" w:rsidRPr="00985702" w:rsidRDefault="0064221F" w:rsidP="0064221F">
            <w:pPr>
              <w:jc w:val="center"/>
            </w:pPr>
            <w:r>
              <w:t>2</w:t>
            </w:r>
          </w:p>
        </w:tc>
        <w:tc>
          <w:tcPr>
            <w:tcW w:w="1418" w:type="dxa"/>
            <w:vAlign w:val="center"/>
          </w:tcPr>
          <w:p w:rsidR="0064221F" w:rsidRPr="00985702" w:rsidRDefault="0064221F" w:rsidP="0064221F">
            <w:pPr>
              <w:jc w:val="center"/>
            </w:pPr>
            <w:r w:rsidRPr="00985702">
              <w:t>-</w:t>
            </w:r>
          </w:p>
        </w:tc>
        <w:tc>
          <w:tcPr>
            <w:tcW w:w="1275" w:type="dxa"/>
            <w:vAlign w:val="center"/>
          </w:tcPr>
          <w:p w:rsidR="0064221F" w:rsidRPr="00985702" w:rsidRDefault="0064221F" w:rsidP="0064221F">
            <w:pPr>
              <w:jc w:val="center"/>
            </w:pPr>
            <w:r>
              <w:t>2</w:t>
            </w:r>
          </w:p>
        </w:tc>
        <w:tc>
          <w:tcPr>
            <w:tcW w:w="1418" w:type="dxa"/>
            <w:vAlign w:val="center"/>
          </w:tcPr>
          <w:p w:rsidR="0064221F" w:rsidRPr="00985702" w:rsidRDefault="0064221F" w:rsidP="0064221F">
            <w:pPr>
              <w:jc w:val="center"/>
            </w:pPr>
            <w:r w:rsidRPr="00985702">
              <w:t>-</w:t>
            </w:r>
          </w:p>
        </w:tc>
      </w:tr>
      <w:tr w:rsidR="0064221F" w:rsidRPr="001D7958" w:rsidTr="0064221F">
        <w:trPr>
          <w:tblHeader/>
        </w:trPr>
        <w:tc>
          <w:tcPr>
            <w:tcW w:w="534" w:type="dxa"/>
            <w:vAlign w:val="center"/>
          </w:tcPr>
          <w:p w:rsidR="0064221F" w:rsidRPr="001D7958" w:rsidRDefault="0064221F" w:rsidP="0064221F">
            <w:pPr>
              <w:jc w:val="center"/>
            </w:pPr>
            <w:r>
              <w:t>5</w:t>
            </w:r>
          </w:p>
        </w:tc>
        <w:tc>
          <w:tcPr>
            <w:tcW w:w="1701" w:type="dxa"/>
            <w:vAlign w:val="center"/>
          </w:tcPr>
          <w:p w:rsidR="0064221F" w:rsidRPr="00985702" w:rsidRDefault="0064221F" w:rsidP="0064221F">
            <w:pPr>
              <w:autoSpaceDE w:val="0"/>
              <w:autoSpaceDN w:val="0"/>
              <w:adjustRightInd w:val="0"/>
              <w:jc w:val="center"/>
            </w:pPr>
            <w:r w:rsidRPr="00985702">
              <w:t>Стол для компьютера</w:t>
            </w:r>
          </w:p>
        </w:tc>
        <w:tc>
          <w:tcPr>
            <w:tcW w:w="1842" w:type="dxa"/>
            <w:vAlign w:val="center"/>
          </w:tcPr>
          <w:p w:rsidR="0064221F" w:rsidRPr="00985702" w:rsidRDefault="0064221F" w:rsidP="0064221F">
            <w:pPr>
              <w:jc w:val="center"/>
            </w:pPr>
            <w:r w:rsidRPr="00985702">
              <w:t>1</w:t>
            </w:r>
          </w:p>
        </w:tc>
        <w:tc>
          <w:tcPr>
            <w:tcW w:w="1843" w:type="dxa"/>
            <w:vAlign w:val="center"/>
          </w:tcPr>
          <w:p w:rsidR="0064221F" w:rsidRPr="00AE6AA5" w:rsidRDefault="0064221F" w:rsidP="0064221F">
            <w:pPr>
              <w:jc w:val="center"/>
            </w:pPr>
            <w:r w:rsidRPr="00AE6AA5">
              <w:t>1</w:t>
            </w:r>
          </w:p>
        </w:tc>
        <w:tc>
          <w:tcPr>
            <w:tcW w:w="1418" w:type="dxa"/>
            <w:vAlign w:val="center"/>
          </w:tcPr>
          <w:p w:rsidR="0064221F" w:rsidRPr="00AE6AA5" w:rsidRDefault="0064221F" w:rsidP="0064221F">
            <w:pPr>
              <w:jc w:val="center"/>
            </w:pPr>
            <w:r w:rsidRPr="00AE6AA5">
              <w:t>1</w:t>
            </w:r>
          </w:p>
        </w:tc>
        <w:tc>
          <w:tcPr>
            <w:tcW w:w="1275" w:type="dxa"/>
            <w:vAlign w:val="center"/>
          </w:tcPr>
          <w:p w:rsidR="0064221F" w:rsidRPr="00AE6AA5" w:rsidRDefault="0064221F" w:rsidP="0064221F">
            <w:pPr>
              <w:jc w:val="center"/>
            </w:pPr>
            <w:r w:rsidRPr="00AE6AA5">
              <w:t>1</w:t>
            </w:r>
          </w:p>
        </w:tc>
        <w:tc>
          <w:tcPr>
            <w:tcW w:w="1418" w:type="dxa"/>
            <w:vAlign w:val="center"/>
          </w:tcPr>
          <w:p w:rsidR="0064221F" w:rsidRPr="00AE6AA5" w:rsidRDefault="0064221F" w:rsidP="0064221F">
            <w:pPr>
              <w:jc w:val="center"/>
            </w:pPr>
            <w:r w:rsidRPr="00AE6AA5">
              <w:t>1</w:t>
            </w:r>
          </w:p>
        </w:tc>
      </w:tr>
      <w:tr w:rsidR="0064221F" w:rsidRPr="001D7958" w:rsidTr="0064221F">
        <w:trPr>
          <w:tblHeader/>
        </w:trPr>
        <w:tc>
          <w:tcPr>
            <w:tcW w:w="534" w:type="dxa"/>
            <w:vAlign w:val="center"/>
          </w:tcPr>
          <w:p w:rsidR="0064221F" w:rsidRPr="001D7958" w:rsidRDefault="0064221F" w:rsidP="0064221F">
            <w:pPr>
              <w:jc w:val="center"/>
            </w:pPr>
            <w:r>
              <w:t>6</w:t>
            </w:r>
          </w:p>
        </w:tc>
        <w:tc>
          <w:tcPr>
            <w:tcW w:w="1701" w:type="dxa"/>
            <w:vAlign w:val="center"/>
          </w:tcPr>
          <w:p w:rsidR="0064221F" w:rsidRPr="00985702" w:rsidRDefault="0064221F" w:rsidP="0064221F">
            <w:pPr>
              <w:autoSpaceDE w:val="0"/>
              <w:autoSpaceDN w:val="0"/>
              <w:adjustRightInd w:val="0"/>
              <w:jc w:val="center"/>
            </w:pPr>
            <w:r w:rsidRPr="00985702">
              <w:t>Платформа под системный блок</w:t>
            </w:r>
          </w:p>
        </w:tc>
        <w:tc>
          <w:tcPr>
            <w:tcW w:w="1842" w:type="dxa"/>
            <w:vAlign w:val="center"/>
          </w:tcPr>
          <w:p w:rsidR="0064221F" w:rsidRPr="00985702" w:rsidRDefault="0064221F" w:rsidP="0064221F">
            <w:pPr>
              <w:jc w:val="center"/>
            </w:pPr>
            <w:r w:rsidRPr="00985702">
              <w:t>1</w:t>
            </w:r>
          </w:p>
        </w:tc>
        <w:tc>
          <w:tcPr>
            <w:tcW w:w="1843" w:type="dxa"/>
            <w:vAlign w:val="center"/>
          </w:tcPr>
          <w:p w:rsidR="0064221F" w:rsidRPr="00985702" w:rsidRDefault="0064221F" w:rsidP="0064221F">
            <w:pPr>
              <w:jc w:val="center"/>
            </w:pPr>
            <w:r w:rsidRPr="00985702">
              <w:t>1</w:t>
            </w:r>
          </w:p>
        </w:tc>
        <w:tc>
          <w:tcPr>
            <w:tcW w:w="1418" w:type="dxa"/>
            <w:vAlign w:val="center"/>
          </w:tcPr>
          <w:p w:rsidR="0064221F" w:rsidRPr="00985702" w:rsidRDefault="0064221F" w:rsidP="0064221F">
            <w:pPr>
              <w:jc w:val="center"/>
            </w:pPr>
            <w:r w:rsidRPr="00985702">
              <w:t>1</w:t>
            </w:r>
          </w:p>
        </w:tc>
        <w:tc>
          <w:tcPr>
            <w:tcW w:w="1275" w:type="dxa"/>
            <w:vAlign w:val="center"/>
          </w:tcPr>
          <w:p w:rsidR="0064221F" w:rsidRPr="00985702" w:rsidRDefault="0064221F" w:rsidP="0064221F">
            <w:pPr>
              <w:jc w:val="center"/>
            </w:pPr>
            <w:r w:rsidRPr="00985702">
              <w:t>1</w:t>
            </w:r>
          </w:p>
        </w:tc>
        <w:tc>
          <w:tcPr>
            <w:tcW w:w="1418" w:type="dxa"/>
            <w:vAlign w:val="center"/>
          </w:tcPr>
          <w:p w:rsidR="0064221F" w:rsidRPr="00985702" w:rsidRDefault="0064221F" w:rsidP="0064221F">
            <w:pPr>
              <w:jc w:val="center"/>
            </w:pPr>
            <w:r w:rsidRPr="00985702">
              <w:t>1</w:t>
            </w:r>
          </w:p>
        </w:tc>
      </w:tr>
      <w:tr w:rsidR="0064221F" w:rsidRPr="001D7958" w:rsidTr="0064221F">
        <w:trPr>
          <w:tblHeader/>
        </w:trPr>
        <w:tc>
          <w:tcPr>
            <w:tcW w:w="534" w:type="dxa"/>
            <w:vAlign w:val="center"/>
          </w:tcPr>
          <w:p w:rsidR="0064221F" w:rsidRPr="001D7958" w:rsidRDefault="0064221F" w:rsidP="0064221F">
            <w:pPr>
              <w:jc w:val="center"/>
            </w:pPr>
            <w:r>
              <w:t>7</w:t>
            </w:r>
          </w:p>
        </w:tc>
        <w:tc>
          <w:tcPr>
            <w:tcW w:w="1701" w:type="dxa"/>
            <w:vAlign w:val="center"/>
          </w:tcPr>
          <w:p w:rsidR="0064221F" w:rsidRPr="00985702" w:rsidRDefault="0064221F" w:rsidP="0064221F">
            <w:pPr>
              <w:autoSpaceDE w:val="0"/>
              <w:autoSpaceDN w:val="0"/>
              <w:adjustRightInd w:val="0"/>
              <w:jc w:val="center"/>
            </w:pPr>
            <w:r w:rsidRPr="00985702">
              <w:t>Кресло офисное</w:t>
            </w:r>
          </w:p>
        </w:tc>
        <w:tc>
          <w:tcPr>
            <w:tcW w:w="1842" w:type="dxa"/>
            <w:vAlign w:val="center"/>
          </w:tcPr>
          <w:p w:rsidR="0064221F" w:rsidRPr="00985702" w:rsidRDefault="0064221F" w:rsidP="0064221F">
            <w:pPr>
              <w:jc w:val="center"/>
            </w:pPr>
            <w:r w:rsidRPr="00985702">
              <w:t>1</w:t>
            </w:r>
          </w:p>
        </w:tc>
        <w:tc>
          <w:tcPr>
            <w:tcW w:w="1843" w:type="dxa"/>
            <w:vAlign w:val="center"/>
          </w:tcPr>
          <w:p w:rsidR="0064221F" w:rsidRPr="00985702" w:rsidRDefault="0064221F" w:rsidP="0064221F">
            <w:pPr>
              <w:jc w:val="center"/>
            </w:pPr>
            <w:r w:rsidRPr="00985702">
              <w:t>1</w:t>
            </w:r>
          </w:p>
        </w:tc>
        <w:tc>
          <w:tcPr>
            <w:tcW w:w="1418" w:type="dxa"/>
            <w:vAlign w:val="center"/>
          </w:tcPr>
          <w:p w:rsidR="0064221F" w:rsidRPr="00985702" w:rsidRDefault="0064221F" w:rsidP="0064221F">
            <w:pPr>
              <w:jc w:val="center"/>
            </w:pPr>
            <w:r w:rsidRPr="00985702">
              <w:t>1</w:t>
            </w:r>
          </w:p>
        </w:tc>
        <w:tc>
          <w:tcPr>
            <w:tcW w:w="1275" w:type="dxa"/>
            <w:vAlign w:val="center"/>
          </w:tcPr>
          <w:p w:rsidR="0064221F" w:rsidRPr="00985702" w:rsidRDefault="0064221F" w:rsidP="0064221F">
            <w:pPr>
              <w:jc w:val="center"/>
            </w:pPr>
            <w:r w:rsidRPr="00985702">
              <w:t>1</w:t>
            </w:r>
          </w:p>
        </w:tc>
        <w:tc>
          <w:tcPr>
            <w:tcW w:w="1418" w:type="dxa"/>
            <w:vAlign w:val="center"/>
          </w:tcPr>
          <w:p w:rsidR="0064221F" w:rsidRPr="00985702" w:rsidRDefault="0064221F" w:rsidP="0064221F">
            <w:pPr>
              <w:jc w:val="center"/>
            </w:pPr>
            <w:r w:rsidRPr="00985702">
              <w:t>1</w:t>
            </w:r>
          </w:p>
        </w:tc>
      </w:tr>
      <w:tr w:rsidR="0064221F" w:rsidRPr="001D7958" w:rsidTr="0064221F">
        <w:trPr>
          <w:tblHeader/>
        </w:trPr>
        <w:tc>
          <w:tcPr>
            <w:tcW w:w="534" w:type="dxa"/>
            <w:vAlign w:val="center"/>
          </w:tcPr>
          <w:p w:rsidR="0064221F" w:rsidRPr="001D7958" w:rsidRDefault="0064221F" w:rsidP="0064221F">
            <w:pPr>
              <w:jc w:val="center"/>
            </w:pPr>
            <w:r>
              <w:t>8</w:t>
            </w:r>
          </w:p>
        </w:tc>
        <w:tc>
          <w:tcPr>
            <w:tcW w:w="1701" w:type="dxa"/>
            <w:vAlign w:val="center"/>
          </w:tcPr>
          <w:p w:rsidR="0064221F" w:rsidRPr="00985702" w:rsidRDefault="0064221F" w:rsidP="0064221F">
            <w:pPr>
              <w:autoSpaceDE w:val="0"/>
              <w:autoSpaceDN w:val="0"/>
              <w:adjustRightInd w:val="0"/>
              <w:jc w:val="center"/>
            </w:pPr>
            <w:r w:rsidRPr="00985702">
              <w:t>Стол для телефонов</w:t>
            </w:r>
          </w:p>
        </w:tc>
        <w:tc>
          <w:tcPr>
            <w:tcW w:w="1842" w:type="dxa"/>
            <w:vAlign w:val="center"/>
          </w:tcPr>
          <w:p w:rsidR="0064221F" w:rsidRPr="00985702" w:rsidRDefault="0064221F" w:rsidP="0064221F">
            <w:pPr>
              <w:jc w:val="center"/>
            </w:pPr>
            <w:r w:rsidRPr="00985702">
              <w:t>1</w:t>
            </w:r>
          </w:p>
        </w:tc>
        <w:tc>
          <w:tcPr>
            <w:tcW w:w="1843" w:type="dxa"/>
            <w:vAlign w:val="center"/>
          </w:tcPr>
          <w:p w:rsidR="0064221F" w:rsidRPr="00985702" w:rsidRDefault="0064221F" w:rsidP="0064221F">
            <w:pPr>
              <w:jc w:val="center"/>
            </w:pPr>
            <w:r>
              <w:t>-</w:t>
            </w:r>
          </w:p>
        </w:tc>
        <w:tc>
          <w:tcPr>
            <w:tcW w:w="1418" w:type="dxa"/>
            <w:vAlign w:val="center"/>
          </w:tcPr>
          <w:p w:rsidR="0064221F" w:rsidRPr="00985702" w:rsidRDefault="0064221F" w:rsidP="0064221F">
            <w:pPr>
              <w:jc w:val="center"/>
            </w:pPr>
            <w:r>
              <w:t>-</w:t>
            </w:r>
          </w:p>
        </w:tc>
        <w:tc>
          <w:tcPr>
            <w:tcW w:w="1275" w:type="dxa"/>
            <w:vAlign w:val="center"/>
          </w:tcPr>
          <w:p w:rsidR="0064221F" w:rsidRPr="00985702" w:rsidRDefault="0064221F" w:rsidP="0064221F">
            <w:pPr>
              <w:jc w:val="center"/>
            </w:pPr>
            <w:r>
              <w:t>-</w:t>
            </w:r>
          </w:p>
        </w:tc>
        <w:tc>
          <w:tcPr>
            <w:tcW w:w="1418" w:type="dxa"/>
            <w:vAlign w:val="center"/>
          </w:tcPr>
          <w:p w:rsidR="0064221F" w:rsidRPr="00985702" w:rsidRDefault="0064221F" w:rsidP="0064221F">
            <w:pPr>
              <w:jc w:val="center"/>
            </w:pPr>
            <w:r>
              <w:t>-</w:t>
            </w:r>
          </w:p>
        </w:tc>
      </w:tr>
      <w:tr w:rsidR="0064221F" w:rsidRPr="001D7958" w:rsidTr="0064221F">
        <w:trPr>
          <w:tblHeader/>
        </w:trPr>
        <w:tc>
          <w:tcPr>
            <w:tcW w:w="534" w:type="dxa"/>
            <w:vAlign w:val="center"/>
          </w:tcPr>
          <w:p w:rsidR="0064221F" w:rsidRPr="001D7958" w:rsidRDefault="0064221F" w:rsidP="0064221F">
            <w:pPr>
              <w:jc w:val="center"/>
            </w:pPr>
            <w:r>
              <w:t>9</w:t>
            </w:r>
          </w:p>
        </w:tc>
        <w:tc>
          <w:tcPr>
            <w:tcW w:w="1701" w:type="dxa"/>
            <w:vAlign w:val="center"/>
          </w:tcPr>
          <w:p w:rsidR="0064221F" w:rsidRPr="00985702" w:rsidRDefault="0064221F" w:rsidP="0064221F">
            <w:pPr>
              <w:autoSpaceDE w:val="0"/>
              <w:autoSpaceDN w:val="0"/>
              <w:adjustRightInd w:val="0"/>
              <w:jc w:val="center"/>
            </w:pPr>
            <w:r w:rsidRPr="00985702">
              <w:t>Стул для посетителей</w:t>
            </w:r>
          </w:p>
        </w:tc>
        <w:tc>
          <w:tcPr>
            <w:tcW w:w="1842" w:type="dxa"/>
            <w:vAlign w:val="center"/>
          </w:tcPr>
          <w:p w:rsidR="0064221F" w:rsidRPr="00985702" w:rsidRDefault="0064221F" w:rsidP="0064221F">
            <w:pPr>
              <w:jc w:val="center"/>
            </w:pPr>
            <w:r>
              <w:t>-</w:t>
            </w:r>
          </w:p>
        </w:tc>
        <w:tc>
          <w:tcPr>
            <w:tcW w:w="1843" w:type="dxa"/>
            <w:vAlign w:val="center"/>
          </w:tcPr>
          <w:p w:rsidR="0064221F" w:rsidRPr="00985702" w:rsidRDefault="0064221F" w:rsidP="0064221F">
            <w:pPr>
              <w:jc w:val="center"/>
            </w:pPr>
            <w:r w:rsidRPr="00985702">
              <w:t>1</w:t>
            </w:r>
          </w:p>
        </w:tc>
        <w:tc>
          <w:tcPr>
            <w:tcW w:w="1418" w:type="dxa"/>
            <w:vAlign w:val="center"/>
          </w:tcPr>
          <w:p w:rsidR="0064221F" w:rsidRPr="00985702" w:rsidRDefault="0064221F" w:rsidP="0064221F">
            <w:pPr>
              <w:jc w:val="center"/>
            </w:pPr>
            <w:r w:rsidRPr="00985702">
              <w:t>1</w:t>
            </w:r>
          </w:p>
        </w:tc>
        <w:tc>
          <w:tcPr>
            <w:tcW w:w="1275" w:type="dxa"/>
            <w:vAlign w:val="center"/>
          </w:tcPr>
          <w:p w:rsidR="0064221F" w:rsidRPr="00985702" w:rsidRDefault="0064221F" w:rsidP="0064221F">
            <w:pPr>
              <w:jc w:val="center"/>
            </w:pPr>
            <w:r w:rsidRPr="00985702">
              <w:t>1</w:t>
            </w:r>
          </w:p>
        </w:tc>
        <w:tc>
          <w:tcPr>
            <w:tcW w:w="1418" w:type="dxa"/>
            <w:vAlign w:val="center"/>
          </w:tcPr>
          <w:p w:rsidR="0064221F" w:rsidRPr="00985702" w:rsidRDefault="0064221F" w:rsidP="0064221F">
            <w:pPr>
              <w:jc w:val="center"/>
            </w:pPr>
            <w:r w:rsidRPr="00985702">
              <w:t>1</w:t>
            </w:r>
          </w:p>
        </w:tc>
      </w:tr>
      <w:tr w:rsidR="0064221F" w:rsidRPr="001D7958" w:rsidTr="0064221F">
        <w:trPr>
          <w:tblHeader/>
        </w:trPr>
        <w:tc>
          <w:tcPr>
            <w:tcW w:w="534" w:type="dxa"/>
            <w:vAlign w:val="center"/>
          </w:tcPr>
          <w:p w:rsidR="0064221F" w:rsidRPr="001D7958" w:rsidRDefault="0064221F" w:rsidP="0064221F">
            <w:pPr>
              <w:jc w:val="center"/>
            </w:pPr>
            <w:r>
              <w:lastRenderedPageBreak/>
              <w:t>10</w:t>
            </w:r>
          </w:p>
        </w:tc>
        <w:tc>
          <w:tcPr>
            <w:tcW w:w="1701" w:type="dxa"/>
            <w:vAlign w:val="center"/>
          </w:tcPr>
          <w:p w:rsidR="0064221F" w:rsidRPr="00985702" w:rsidRDefault="0064221F" w:rsidP="0064221F">
            <w:pPr>
              <w:autoSpaceDE w:val="0"/>
              <w:autoSpaceDN w:val="0"/>
              <w:adjustRightInd w:val="0"/>
              <w:jc w:val="center"/>
            </w:pPr>
            <w:r w:rsidRPr="00985702">
              <w:t>Шкаф офисный</w:t>
            </w:r>
          </w:p>
        </w:tc>
        <w:tc>
          <w:tcPr>
            <w:tcW w:w="1842" w:type="dxa"/>
            <w:vAlign w:val="center"/>
          </w:tcPr>
          <w:p w:rsidR="0064221F" w:rsidRPr="00985702" w:rsidRDefault="0064221F" w:rsidP="0064221F">
            <w:pPr>
              <w:jc w:val="center"/>
            </w:pPr>
            <w:r w:rsidRPr="00985702">
              <w:t xml:space="preserve">до </w:t>
            </w:r>
            <w:r>
              <w:t>5</w:t>
            </w:r>
          </w:p>
        </w:tc>
        <w:tc>
          <w:tcPr>
            <w:tcW w:w="1843" w:type="dxa"/>
            <w:vAlign w:val="center"/>
          </w:tcPr>
          <w:p w:rsidR="0064221F" w:rsidRPr="00985702" w:rsidRDefault="0064221F" w:rsidP="0064221F">
            <w:pPr>
              <w:jc w:val="center"/>
            </w:pPr>
            <w:r w:rsidRPr="00985702">
              <w:t xml:space="preserve">до </w:t>
            </w:r>
            <w:r>
              <w:t>2</w:t>
            </w:r>
          </w:p>
        </w:tc>
        <w:tc>
          <w:tcPr>
            <w:tcW w:w="1418" w:type="dxa"/>
            <w:vAlign w:val="center"/>
          </w:tcPr>
          <w:p w:rsidR="0064221F" w:rsidRPr="00985702" w:rsidRDefault="0064221F" w:rsidP="0064221F">
            <w:pPr>
              <w:jc w:val="center"/>
            </w:pPr>
            <w:r w:rsidRPr="00985702">
              <w:t xml:space="preserve">до </w:t>
            </w:r>
            <w:r>
              <w:t>2</w:t>
            </w:r>
          </w:p>
        </w:tc>
        <w:tc>
          <w:tcPr>
            <w:tcW w:w="1275" w:type="dxa"/>
            <w:vAlign w:val="center"/>
          </w:tcPr>
          <w:p w:rsidR="0064221F" w:rsidRPr="00985702" w:rsidRDefault="0064221F" w:rsidP="0064221F">
            <w:pPr>
              <w:jc w:val="center"/>
            </w:pPr>
            <w:r w:rsidRPr="00985702">
              <w:t xml:space="preserve">до </w:t>
            </w:r>
            <w:r>
              <w:t>2</w:t>
            </w:r>
          </w:p>
        </w:tc>
        <w:tc>
          <w:tcPr>
            <w:tcW w:w="1418" w:type="dxa"/>
            <w:vAlign w:val="center"/>
          </w:tcPr>
          <w:p w:rsidR="0064221F" w:rsidRPr="00985702" w:rsidRDefault="0064221F" w:rsidP="0064221F">
            <w:pPr>
              <w:jc w:val="center"/>
            </w:pPr>
            <w:r w:rsidRPr="00985702">
              <w:t xml:space="preserve">до </w:t>
            </w:r>
            <w:r>
              <w:t>2</w:t>
            </w:r>
          </w:p>
        </w:tc>
      </w:tr>
      <w:tr w:rsidR="0064221F" w:rsidRPr="001D7958" w:rsidTr="0064221F">
        <w:trPr>
          <w:tblHeader/>
        </w:trPr>
        <w:tc>
          <w:tcPr>
            <w:tcW w:w="534" w:type="dxa"/>
            <w:vAlign w:val="center"/>
          </w:tcPr>
          <w:p w:rsidR="0064221F" w:rsidRPr="001D7958" w:rsidRDefault="0064221F" w:rsidP="0064221F">
            <w:pPr>
              <w:jc w:val="center"/>
            </w:pPr>
            <w:r>
              <w:t>11</w:t>
            </w:r>
          </w:p>
        </w:tc>
        <w:tc>
          <w:tcPr>
            <w:tcW w:w="1701" w:type="dxa"/>
            <w:vAlign w:val="center"/>
          </w:tcPr>
          <w:p w:rsidR="0064221F" w:rsidRPr="00985702" w:rsidRDefault="0064221F" w:rsidP="0064221F">
            <w:pPr>
              <w:autoSpaceDE w:val="0"/>
              <w:autoSpaceDN w:val="0"/>
              <w:adjustRightInd w:val="0"/>
              <w:jc w:val="center"/>
            </w:pPr>
            <w:r w:rsidRPr="00985702">
              <w:t>Шкаф для одежды</w:t>
            </w:r>
          </w:p>
        </w:tc>
        <w:tc>
          <w:tcPr>
            <w:tcW w:w="1842" w:type="dxa"/>
            <w:vAlign w:val="center"/>
          </w:tcPr>
          <w:p w:rsidR="0064221F" w:rsidRPr="00985702" w:rsidRDefault="0064221F" w:rsidP="0064221F">
            <w:pPr>
              <w:jc w:val="center"/>
            </w:pPr>
            <w:r w:rsidRPr="00985702">
              <w:t>1</w:t>
            </w:r>
          </w:p>
        </w:tc>
        <w:tc>
          <w:tcPr>
            <w:tcW w:w="1843" w:type="dxa"/>
            <w:vAlign w:val="center"/>
          </w:tcPr>
          <w:p w:rsidR="0064221F" w:rsidRPr="00985702" w:rsidRDefault="0064221F" w:rsidP="0064221F">
            <w:pPr>
              <w:jc w:val="center"/>
            </w:pPr>
            <w:r w:rsidRPr="00985702">
              <w:t>1</w:t>
            </w:r>
          </w:p>
        </w:tc>
        <w:tc>
          <w:tcPr>
            <w:tcW w:w="1418" w:type="dxa"/>
            <w:vAlign w:val="center"/>
          </w:tcPr>
          <w:p w:rsidR="0064221F" w:rsidRPr="00985702" w:rsidRDefault="0064221F" w:rsidP="0064221F">
            <w:pPr>
              <w:jc w:val="center"/>
            </w:pPr>
            <w:r w:rsidRPr="00985702">
              <w:t>1</w:t>
            </w:r>
          </w:p>
        </w:tc>
        <w:tc>
          <w:tcPr>
            <w:tcW w:w="1275" w:type="dxa"/>
            <w:vAlign w:val="center"/>
          </w:tcPr>
          <w:p w:rsidR="0064221F" w:rsidRPr="00985702" w:rsidRDefault="0064221F" w:rsidP="0064221F">
            <w:pPr>
              <w:jc w:val="center"/>
            </w:pPr>
            <w:r w:rsidRPr="00985702">
              <w:t>1</w:t>
            </w:r>
          </w:p>
        </w:tc>
        <w:tc>
          <w:tcPr>
            <w:tcW w:w="1418" w:type="dxa"/>
            <w:vAlign w:val="center"/>
          </w:tcPr>
          <w:p w:rsidR="0064221F" w:rsidRPr="00985702" w:rsidRDefault="0064221F" w:rsidP="0064221F">
            <w:pPr>
              <w:jc w:val="center"/>
            </w:pPr>
            <w:r w:rsidRPr="00985702">
              <w:t>1</w:t>
            </w:r>
          </w:p>
        </w:tc>
      </w:tr>
      <w:tr w:rsidR="0064221F" w:rsidRPr="001D7958" w:rsidTr="0064221F">
        <w:trPr>
          <w:tblHeader/>
        </w:trPr>
        <w:tc>
          <w:tcPr>
            <w:tcW w:w="534" w:type="dxa"/>
            <w:vAlign w:val="center"/>
          </w:tcPr>
          <w:p w:rsidR="0064221F" w:rsidRPr="001D7958" w:rsidRDefault="0064221F" w:rsidP="0064221F">
            <w:pPr>
              <w:jc w:val="center"/>
            </w:pPr>
            <w:r>
              <w:t>12</w:t>
            </w:r>
          </w:p>
        </w:tc>
        <w:tc>
          <w:tcPr>
            <w:tcW w:w="1701" w:type="dxa"/>
            <w:vAlign w:val="center"/>
          </w:tcPr>
          <w:p w:rsidR="0064221F" w:rsidRPr="00985702" w:rsidRDefault="0064221F" w:rsidP="0064221F">
            <w:pPr>
              <w:autoSpaceDE w:val="0"/>
              <w:autoSpaceDN w:val="0"/>
              <w:adjustRightInd w:val="0"/>
              <w:jc w:val="center"/>
            </w:pPr>
            <w:r w:rsidRPr="00985702">
              <w:t>Антресоль к шкафу</w:t>
            </w:r>
          </w:p>
        </w:tc>
        <w:tc>
          <w:tcPr>
            <w:tcW w:w="1842" w:type="dxa"/>
            <w:vAlign w:val="center"/>
          </w:tcPr>
          <w:p w:rsidR="0064221F" w:rsidRPr="00985702" w:rsidRDefault="0064221F" w:rsidP="0064221F">
            <w:pPr>
              <w:jc w:val="center"/>
            </w:pPr>
            <w:r w:rsidRPr="00985702">
              <w:t>по количеству шкафов</w:t>
            </w:r>
          </w:p>
        </w:tc>
        <w:tc>
          <w:tcPr>
            <w:tcW w:w="1843" w:type="dxa"/>
            <w:vAlign w:val="center"/>
          </w:tcPr>
          <w:p w:rsidR="0064221F" w:rsidRPr="00985702" w:rsidRDefault="0064221F" w:rsidP="0064221F">
            <w:pPr>
              <w:jc w:val="center"/>
            </w:pPr>
            <w:r w:rsidRPr="00985702">
              <w:t>по количеству шкафов</w:t>
            </w:r>
          </w:p>
        </w:tc>
        <w:tc>
          <w:tcPr>
            <w:tcW w:w="1418" w:type="dxa"/>
            <w:vAlign w:val="center"/>
          </w:tcPr>
          <w:p w:rsidR="0064221F" w:rsidRPr="00985702" w:rsidRDefault="0064221F" w:rsidP="0064221F">
            <w:pPr>
              <w:jc w:val="center"/>
            </w:pPr>
            <w:r w:rsidRPr="00985702">
              <w:t>по количеству шкафов</w:t>
            </w:r>
          </w:p>
        </w:tc>
        <w:tc>
          <w:tcPr>
            <w:tcW w:w="1275" w:type="dxa"/>
            <w:vAlign w:val="center"/>
          </w:tcPr>
          <w:p w:rsidR="0064221F" w:rsidRPr="00985702" w:rsidRDefault="0064221F" w:rsidP="0064221F">
            <w:pPr>
              <w:jc w:val="center"/>
            </w:pPr>
            <w:r w:rsidRPr="00985702">
              <w:t>по количеству шкафов</w:t>
            </w:r>
          </w:p>
        </w:tc>
        <w:tc>
          <w:tcPr>
            <w:tcW w:w="1418" w:type="dxa"/>
            <w:vAlign w:val="center"/>
          </w:tcPr>
          <w:p w:rsidR="0064221F" w:rsidRPr="00985702" w:rsidRDefault="0064221F" w:rsidP="0064221F">
            <w:pPr>
              <w:jc w:val="center"/>
            </w:pPr>
            <w:r w:rsidRPr="00985702">
              <w:t>по количеству шкафов</w:t>
            </w:r>
          </w:p>
        </w:tc>
      </w:tr>
      <w:tr w:rsidR="0064221F" w:rsidRPr="001D7958" w:rsidTr="0064221F">
        <w:trPr>
          <w:tblHeader/>
        </w:trPr>
        <w:tc>
          <w:tcPr>
            <w:tcW w:w="534" w:type="dxa"/>
            <w:vAlign w:val="center"/>
          </w:tcPr>
          <w:p w:rsidR="0064221F" w:rsidRPr="001D7958" w:rsidRDefault="0064221F" w:rsidP="0064221F">
            <w:pPr>
              <w:jc w:val="center"/>
            </w:pPr>
            <w:r>
              <w:t>13</w:t>
            </w:r>
          </w:p>
        </w:tc>
        <w:tc>
          <w:tcPr>
            <w:tcW w:w="1701" w:type="dxa"/>
            <w:vAlign w:val="center"/>
          </w:tcPr>
          <w:p w:rsidR="0064221F" w:rsidRPr="00985702" w:rsidRDefault="0064221F" w:rsidP="0064221F">
            <w:pPr>
              <w:autoSpaceDE w:val="0"/>
              <w:autoSpaceDN w:val="0"/>
              <w:adjustRightInd w:val="0"/>
              <w:jc w:val="center"/>
            </w:pPr>
            <w:r w:rsidRPr="00985702">
              <w:t>Полка настенная</w:t>
            </w:r>
          </w:p>
        </w:tc>
        <w:tc>
          <w:tcPr>
            <w:tcW w:w="1842" w:type="dxa"/>
            <w:vAlign w:val="center"/>
          </w:tcPr>
          <w:p w:rsidR="0064221F" w:rsidRPr="00985702" w:rsidRDefault="0064221F" w:rsidP="0064221F">
            <w:pPr>
              <w:jc w:val="center"/>
            </w:pPr>
            <w:r w:rsidRPr="00985702">
              <w:t>1</w:t>
            </w:r>
          </w:p>
        </w:tc>
        <w:tc>
          <w:tcPr>
            <w:tcW w:w="1843" w:type="dxa"/>
            <w:vAlign w:val="center"/>
          </w:tcPr>
          <w:p w:rsidR="0064221F" w:rsidRPr="00985702" w:rsidRDefault="0064221F" w:rsidP="0064221F">
            <w:pPr>
              <w:jc w:val="center"/>
            </w:pPr>
            <w:r w:rsidRPr="00985702">
              <w:t>1</w:t>
            </w:r>
          </w:p>
        </w:tc>
        <w:tc>
          <w:tcPr>
            <w:tcW w:w="1418" w:type="dxa"/>
            <w:vAlign w:val="center"/>
          </w:tcPr>
          <w:p w:rsidR="0064221F" w:rsidRPr="00985702" w:rsidRDefault="0064221F" w:rsidP="0064221F">
            <w:pPr>
              <w:jc w:val="center"/>
            </w:pPr>
            <w:r>
              <w:t>1</w:t>
            </w:r>
          </w:p>
        </w:tc>
        <w:tc>
          <w:tcPr>
            <w:tcW w:w="1275" w:type="dxa"/>
            <w:vAlign w:val="center"/>
          </w:tcPr>
          <w:p w:rsidR="0064221F" w:rsidRPr="00985702" w:rsidRDefault="0064221F" w:rsidP="0064221F">
            <w:pPr>
              <w:jc w:val="center"/>
            </w:pPr>
            <w:r w:rsidRPr="00985702">
              <w:t>1</w:t>
            </w:r>
          </w:p>
        </w:tc>
        <w:tc>
          <w:tcPr>
            <w:tcW w:w="1418" w:type="dxa"/>
            <w:vAlign w:val="center"/>
          </w:tcPr>
          <w:p w:rsidR="0064221F" w:rsidRPr="00985702" w:rsidRDefault="0064221F" w:rsidP="0064221F">
            <w:pPr>
              <w:jc w:val="center"/>
            </w:pPr>
            <w:r w:rsidRPr="00985702">
              <w:t>1</w:t>
            </w:r>
          </w:p>
        </w:tc>
      </w:tr>
      <w:tr w:rsidR="0064221F" w:rsidRPr="001D7958" w:rsidTr="0064221F">
        <w:trPr>
          <w:tblHeader/>
        </w:trPr>
        <w:tc>
          <w:tcPr>
            <w:tcW w:w="534" w:type="dxa"/>
            <w:vAlign w:val="center"/>
          </w:tcPr>
          <w:p w:rsidR="0064221F" w:rsidRPr="001D7958" w:rsidRDefault="0064221F" w:rsidP="0064221F">
            <w:pPr>
              <w:jc w:val="center"/>
            </w:pPr>
            <w:r>
              <w:t>14</w:t>
            </w:r>
          </w:p>
        </w:tc>
        <w:tc>
          <w:tcPr>
            <w:tcW w:w="1701" w:type="dxa"/>
            <w:vAlign w:val="center"/>
          </w:tcPr>
          <w:p w:rsidR="0064221F" w:rsidRPr="00985702" w:rsidRDefault="0064221F" w:rsidP="0064221F">
            <w:pPr>
              <w:autoSpaceDE w:val="0"/>
              <w:autoSpaceDN w:val="0"/>
              <w:adjustRightInd w:val="0"/>
              <w:jc w:val="center"/>
            </w:pPr>
            <w:r w:rsidRPr="00985702">
              <w:t>Стол для переговоров (совещаний)</w:t>
            </w:r>
          </w:p>
        </w:tc>
        <w:tc>
          <w:tcPr>
            <w:tcW w:w="1842" w:type="dxa"/>
            <w:vAlign w:val="center"/>
          </w:tcPr>
          <w:p w:rsidR="0064221F" w:rsidRPr="00985702" w:rsidRDefault="0064221F" w:rsidP="0064221F">
            <w:pPr>
              <w:jc w:val="center"/>
            </w:pPr>
            <w:r w:rsidRPr="00985702">
              <w:t>1</w:t>
            </w:r>
          </w:p>
        </w:tc>
        <w:tc>
          <w:tcPr>
            <w:tcW w:w="1843" w:type="dxa"/>
            <w:vAlign w:val="center"/>
          </w:tcPr>
          <w:p w:rsidR="0064221F" w:rsidRPr="00985702" w:rsidRDefault="0064221F" w:rsidP="0064221F">
            <w:pPr>
              <w:jc w:val="center"/>
            </w:pPr>
            <w:r>
              <w:t>-</w:t>
            </w:r>
          </w:p>
        </w:tc>
        <w:tc>
          <w:tcPr>
            <w:tcW w:w="1418" w:type="dxa"/>
            <w:vAlign w:val="center"/>
          </w:tcPr>
          <w:p w:rsidR="0064221F" w:rsidRPr="00985702" w:rsidRDefault="0064221F" w:rsidP="0064221F">
            <w:pPr>
              <w:jc w:val="center"/>
            </w:pPr>
            <w:r w:rsidRPr="00985702">
              <w:t>-</w:t>
            </w:r>
          </w:p>
        </w:tc>
        <w:tc>
          <w:tcPr>
            <w:tcW w:w="1275" w:type="dxa"/>
            <w:vAlign w:val="center"/>
          </w:tcPr>
          <w:p w:rsidR="0064221F" w:rsidRPr="00985702" w:rsidRDefault="0064221F" w:rsidP="0064221F">
            <w:pPr>
              <w:jc w:val="center"/>
            </w:pPr>
            <w:r>
              <w:t>-</w:t>
            </w:r>
          </w:p>
        </w:tc>
        <w:tc>
          <w:tcPr>
            <w:tcW w:w="1418" w:type="dxa"/>
            <w:vAlign w:val="center"/>
          </w:tcPr>
          <w:p w:rsidR="0064221F" w:rsidRPr="00985702" w:rsidRDefault="0064221F" w:rsidP="0064221F">
            <w:pPr>
              <w:jc w:val="center"/>
            </w:pPr>
            <w:r w:rsidRPr="00985702">
              <w:t>-</w:t>
            </w:r>
          </w:p>
        </w:tc>
      </w:tr>
      <w:tr w:rsidR="0064221F" w:rsidRPr="001D7958" w:rsidTr="0064221F">
        <w:trPr>
          <w:tblHeader/>
        </w:trPr>
        <w:tc>
          <w:tcPr>
            <w:tcW w:w="534" w:type="dxa"/>
            <w:vAlign w:val="center"/>
          </w:tcPr>
          <w:p w:rsidR="0064221F" w:rsidRPr="001D7958" w:rsidRDefault="0064221F" w:rsidP="0064221F">
            <w:pPr>
              <w:jc w:val="center"/>
            </w:pPr>
            <w:r>
              <w:t>15</w:t>
            </w:r>
          </w:p>
        </w:tc>
        <w:tc>
          <w:tcPr>
            <w:tcW w:w="1701" w:type="dxa"/>
            <w:vAlign w:val="center"/>
          </w:tcPr>
          <w:p w:rsidR="0064221F" w:rsidRPr="00985702" w:rsidRDefault="0064221F" w:rsidP="0064221F">
            <w:pPr>
              <w:autoSpaceDE w:val="0"/>
              <w:autoSpaceDN w:val="0"/>
              <w:adjustRightInd w:val="0"/>
              <w:jc w:val="center"/>
            </w:pPr>
            <w:r w:rsidRPr="00985702">
              <w:t>Стул (кресло) к столу переговоров</w:t>
            </w:r>
          </w:p>
        </w:tc>
        <w:tc>
          <w:tcPr>
            <w:tcW w:w="1842" w:type="dxa"/>
            <w:vAlign w:val="center"/>
          </w:tcPr>
          <w:p w:rsidR="0064221F" w:rsidRPr="00985702" w:rsidRDefault="0064221F" w:rsidP="0064221F">
            <w:pPr>
              <w:jc w:val="center"/>
            </w:pPr>
            <w:r w:rsidRPr="00985702">
              <w:t xml:space="preserve">до </w:t>
            </w:r>
            <w:r>
              <w:t>12</w:t>
            </w:r>
          </w:p>
        </w:tc>
        <w:tc>
          <w:tcPr>
            <w:tcW w:w="1843" w:type="dxa"/>
            <w:vAlign w:val="center"/>
          </w:tcPr>
          <w:p w:rsidR="0064221F" w:rsidRPr="00985702" w:rsidRDefault="0064221F" w:rsidP="0064221F">
            <w:pPr>
              <w:jc w:val="center"/>
            </w:pPr>
            <w:r>
              <w:t>-</w:t>
            </w:r>
          </w:p>
        </w:tc>
        <w:tc>
          <w:tcPr>
            <w:tcW w:w="1418" w:type="dxa"/>
            <w:vAlign w:val="center"/>
          </w:tcPr>
          <w:p w:rsidR="0064221F" w:rsidRPr="00985702" w:rsidRDefault="0064221F" w:rsidP="0064221F">
            <w:pPr>
              <w:jc w:val="center"/>
            </w:pPr>
            <w:r w:rsidRPr="00985702">
              <w:t>-</w:t>
            </w:r>
          </w:p>
        </w:tc>
        <w:tc>
          <w:tcPr>
            <w:tcW w:w="1275" w:type="dxa"/>
            <w:vAlign w:val="center"/>
          </w:tcPr>
          <w:p w:rsidR="0064221F" w:rsidRPr="00985702" w:rsidRDefault="0064221F" w:rsidP="0064221F">
            <w:pPr>
              <w:jc w:val="center"/>
            </w:pPr>
            <w:r>
              <w:t>-</w:t>
            </w:r>
          </w:p>
        </w:tc>
        <w:tc>
          <w:tcPr>
            <w:tcW w:w="1418" w:type="dxa"/>
            <w:vAlign w:val="center"/>
          </w:tcPr>
          <w:p w:rsidR="0064221F" w:rsidRPr="00985702" w:rsidRDefault="0064221F" w:rsidP="0064221F">
            <w:pPr>
              <w:jc w:val="center"/>
            </w:pPr>
            <w:r w:rsidRPr="00985702">
              <w:t>-</w:t>
            </w:r>
          </w:p>
        </w:tc>
      </w:tr>
      <w:tr w:rsidR="0064221F" w:rsidRPr="001D7958" w:rsidTr="0064221F">
        <w:trPr>
          <w:tblHeader/>
        </w:trPr>
        <w:tc>
          <w:tcPr>
            <w:tcW w:w="534" w:type="dxa"/>
            <w:vAlign w:val="center"/>
          </w:tcPr>
          <w:p w:rsidR="0064221F" w:rsidRPr="001D7958" w:rsidRDefault="0064221F" w:rsidP="0064221F">
            <w:pPr>
              <w:jc w:val="center"/>
            </w:pPr>
            <w:r>
              <w:t>16</w:t>
            </w:r>
          </w:p>
        </w:tc>
        <w:tc>
          <w:tcPr>
            <w:tcW w:w="1701" w:type="dxa"/>
            <w:vAlign w:val="center"/>
          </w:tcPr>
          <w:p w:rsidR="0064221F" w:rsidRPr="00985702" w:rsidRDefault="0064221F" w:rsidP="0064221F">
            <w:pPr>
              <w:autoSpaceDE w:val="0"/>
              <w:autoSpaceDN w:val="0"/>
              <w:adjustRightInd w:val="0"/>
              <w:jc w:val="center"/>
            </w:pPr>
            <w:r w:rsidRPr="00985702">
              <w:t xml:space="preserve">Шкаф </w:t>
            </w:r>
            <w:proofErr w:type="spellStart"/>
            <w:proofErr w:type="gramStart"/>
            <w:r w:rsidRPr="00985702">
              <w:t>металличес</w:t>
            </w:r>
            <w:proofErr w:type="spellEnd"/>
            <w:r>
              <w:t>-</w:t>
            </w:r>
            <w:r w:rsidRPr="00985702">
              <w:t>кий</w:t>
            </w:r>
            <w:proofErr w:type="gramEnd"/>
            <w:r w:rsidRPr="00985702">
              <w:t xml:space="preserve"> несгораемый или сейф (при </w:t>
            </w:r>
            <w:proofErr w:type="spellStart"/>
            <w:r w:rsidRPr="00985702">
              <w:t>необходимос</w:t>
            </w:r>
            <w:r>
              <w:t>-</w:t>
            </w:r>
            <w:r w:rsidRPr="00985702">
              <w:t>ти</w:t>
            </w:r>
            <w:proofErr w:type="spellEnd"/>
            <w:r w:rsidRPr="00985702">
              <w:t>)</w:t>
            </w:r>
          </w:p>
        </w:tc>
        <w:tc>
          <w:tcPr>
            <w:tcW w:w="1842" w:type="dxa"/>
            <w:vAlign w:val="center"/>
          </w:tcPr>
          <w:p w:rsidR="0064221F" w:rsidRPr="00985702" w:rsidRDefault="0064221F" w:rsidP="0064221F">
            <w:pPr>
              <w:jc w:val="center"/>
            </w:pPr>
            <w:r w:rsidRPr="00985702">
              <w:t>1</w:t>
            </w:r>
          </w:p>
        </w:tc>
        <w:tc>
          <w:tcPr>
            <w:tcW w:w="1843" w:type="dxa"/>
            <w:vAlign w:val="center"/>
          </w:tcPr>
          <w:p w:rsidR="0064221F" w:rsidRPr="00985702" w:rsidRDefault="0064221F" w:rsidP="0064221F">
            <w:pPr>
              <w:jc w:val="center"/>
            </w:pPr>
            <w:r w:rsidRPr="00985702">
              <w:t>1</w:t>
            </w:r>
          </w:p>
        </w:tc>
        <w:tc>
          <w:tcPr>
            <w:tcW w:w="1418" w:type="dxa"/>
            <w:vAlign w:val="center"/>
          </w:tcPr>
          <w:p w:rsidR="0064221F" w:rsidRPr="00985702" w:rsidRDefault="0064221F" w:rsidP="0064221F">
            <w:pPr>
              <w:jc w:val="center"/>
            </w:pPr>
            <w:r w:rsidRPr="00985702">
              <w:t>1</w:t>
            </w:r>
            <w:r>
              <w:t xml:space="preserve"> на кабинет</w:t>
            </w:r>
          </w:p>
        </w:tc>
        <w:tc>
          <w:tcPr>
            <w:tcW w:w="1275" w:type="dxa"/>
            <w:vAlign w:val="center"/>
          </w:tcPr>
          <w:p w:rsidR="0064221F" w:rsidRPr="00985702" w:rsidRDefault="0064221F" w:rsidP="0064221F">
            <w:pPr>
              <w:jc w:val="center"/>
            </w:pPr>
            <w:r w:rsidRPr="00985702">
              <w:t>1</w:t>
            </w:r>
          </w:p>
        </w:tc>
        <w:tc>
          <w:tcPr>
            <w:tcW w:w="1418" w:type="dxa"/>
            <w:vAlign w:val="center"/>
          </w:tcPr>
          <w:p w:rsidR="0064221F" w:rsidRPr="00985702" w:rsidRDefault="0064221F" w:rsidP="0064221F">
            <w:pPr>
              <w:jc w:val="center"/>
            </w:pPr>
            <w:r w:rsidRPr="00985702">
              <w:t>1</w:t>
            </w:r>
            <w:r>
              <w:t xml:space="preserve"> на кабинет</w:t>
            </w:r>
          </w:p>
        </w:tc>
      </w:tr>
      <w:tr w:rsidR="0064221F" w:rsidRPr="001D7958" w:rsidTr="0064221F">
        <w:trPr>
          <w:tblHeader/>
        </w:trPr>
        <w:tc>
          <w:tcPr>
            <w:tcW w:w="534" w:type="dxa"/>
            <w:vAlign w:val="center"/>
          </w:tcPr>
          <w:p w:rsidR="0064221F" w:rsidRPr="001D7958" w:rsidRDefault="0064221F" w:rsidP="0064221F">
            <w:pPr>
              <w:jc w:val="center"/>
            </w:pPr>
            <w:r>
              <w:t>17</w:t>
            </w:r>
          </w:p>
        </w:tc>
        <w:tc>
          <w:tcPr>
            <w:tcW w:w="1701" w:type="dxa"/>
            <w:vAlign w:val="center"/>
          </w:tcPr>
          <w:p w:rsidR="0064221F" w:rsidRPr="00985702" w:rsidRDefault="0064221F" w:rsidP="0064221F">
            <w:pPr>
              <w:autoSpaceDE w:val="0"/>
              <w:autoSpaceDN w:val="0"/>
              <w:adjustRightInd w:val="0"/>
              <w:jc w:val="center"/>
            </w:pPr>
            <w:r w:rsidRPr="00985702">
              <w:t>Набор мягкой мебели</w:t>
            </w:r>
          </w:p>
        </w:tc>
        <w:tc>
          <w:tcPr>
            <w:tcW w:w="1842" w:type="dxa"/>
            <w:vAlign w:val="center"/>
          </w:tcPr>
          <w:p w:rsidR="0064221F" w:rsidRPr="00985702" w:rsidRDefault="0064221F" w:rsidP="0064221F">
            <w:pPr>
              <w:jc w:val="center"/>
            </w:pPr>
            <w:r w:rsidRPr="00985702">
              <w:t>1</w:t>
            </w:r>
          </w:p>
        </w:tc>
        <w:tc>
          <w:tcPr>
            <w:tcW w:w="1843" w:type="dxa"/>
            <w:vAlign w:val="center"/>
          </w:tcPr>
          <w:p w:rsidR="0064221F" w:rsidRPr="00985702" w:rsidRDefault="0064221F" w:rsidP="0064221F">
            <w:pPr>
              <w:jc w:val="center"/>
            </w:pPr>
            <w:r w:rsidRPr="00985702">
              <w:t>-</w:t>
            </w:r>
          </w:p>
        </w:tc>
        <w:tc>
          <w:tcPr>
            <w:tcW w:w="1418" w:type="dxa"/>
            <w:vAlign w:val="center"/>
          </w:tcPr>
          <w:p w:rsidR="0064221F" w:rsidRPr="00985702" w:rsidRDefault="0064221F" w:rsidP="0064221F">
            <w:pPr>
              <w:jc w:val="center"/>
            </w:pPr>
            <w:r w:rsidRPr="00985702">
              <w:t>-</w:t>
            </w:r>
          </w:p>
        </w:tc>
        <w:tc>
          <w:tcPr>
            <w:tcW w:w="1275" w:type="dxa"/>
            <w:vAlign w:val="center"/>
          </w:tcPr>
          <w:p w:rsidR="0064221F" w:rsidRPr="00985702" w:rsidRDefault="0064221F" w:rsidP="0064221F">
            <w:pPr>
              <w:jc w:val="center"/>
            </w:pPr>
            <w:r>
              <w:t>-</w:t>
            </w:r>
          </w:p>
        </w:tc>
        <w:tc>
          <w:tcPr>
            <w:tcW w:w="1418" w:type="dxa"/>
            <w:vAlign w:val="center"/>
          </w:tcPr>
          <w:p w:rsidR="0064221F" w:rsidRPr="00985702" w:rsidRDefault="0064221F" w:rsidP="0064221F">
            <w:pPr>
              <w:jc w:val="center"/>
            </w:pPr>
            <w:r w:rsidRPr="00985702">
              <w:t>-</w:t>
            </w:r>
          </w:p>
        </w:tc>
      </w:tr>
      <w:tr w:rsidR="0064221F" w:rsidRPr="001D7958" w:rsidTr="0064221F">
        <w:trPr>
          <w:tblHeader/>
        </w:trPr>
        <w:tc>
          <w:tcPr>
            <w:tcW w:w="534" w:type="dxa"/>
            <w:vAlign w:val="center"/>
          </w:tcPr>
          <w:p w:rsidR="0064221F" w:rsidRPr="001D7958" w:rsidRDefault="0064221F" w:rsidP="0064221F">
            <w:pPr>
              <w:jc w:val="center"/>
            </w:pPr>
            <w:r>
              <w:t>18</w:t>
            </w:r>
          </w:p>
        </w:tc>
        <w:tc>
          <w:tcPr>
            <w:tcW w:w="1701" w:type="dxa"/>
            <w:vAlign w:val="center"/>
          </w:tcPr>
          <w:p w:rsidR="0064221F" w:rsidRPr="00985702" w:rsidRDefault="0064221F" w:rsidP="0064221F">
            <w:pPr>
              <w:autoSpaceDE w:val="0"/>
              <w:autoSpaceDN w:val="0"/>
              <w:adjustRightInd w:val="0"/>
              <w:jc w:val="center"/>
            </w:pPr>
            <w:r w:rsidRPr="00985702">
              <w:t>Диван двух или трехместный</w:t>
            </w:r>
          </w:p>
        </w:tc>
        <w:tc>
          <w:tcPr>
            <w:tcW w:w="1842" w:type="dxa"/>
            <w:vAlign w:val="center"/>
          </w:tcPr>
          <w:p w:rsidR="0064221F" w:rsidRPr="00985702" w:rsidRDefault="0064221F" w:rsidP="0064221F">
            <w:pPr>
              <w:jc w:val="center"/>
            </w:pPr>
            <w:r w:rsidRPr="00985702">
              <w:t>1</w:t>
            </w:r>
          </w:p>
        </w:tc>
        <w:tc>
          <w:tcPr>
            <w:tcW w:w="1843" w:type="dxa"/>
            <w:vAlign w:val="center"/>
          </w:tcPr>
          <w:p w:rsidR="0064221F" w:rsidRPr="00985702" w:rsidRDefault="0064221F" w:rsidP="0064221F">
            <w:pPr>
              <w:jc w:val="center"/>
            </w:pPr>
            <w:r w:rsidRPr="00985702">
              <w:t>-</w:t>
            </w:r>
          </w:p>
        </w:tc>
        <w:tc>
          <w:tcPr>
            <w:tcW w:w="1418" w:type="dxa"/>
            <w:vAlign w:val="center"/>
          </w:tcPr>
          <w:p w:rsidR="0064221F" w:rsidRPr="00985702" w:rsidRDefault="0064221F" w:rsidP="0064221F">
            <w:pPr>
              <w:jc w:val="center"/>
            </w:pPr>
            <w:r w:rsidRPr="00985702">
              <w:t>-</w:t>
            </w:r>
          </w:p>
        </w:tc>
        <w:tc>
          <w:tcPr>
            <w:tcW w:w="1275" w:type="dxa"/>
            <w:vAlign w:val="center"/>
          </w:tcPr>
          <w:p w:rsidR="0064221F" w:rsidRPr="00985702" w:rsidRDefault="0064221F" w:rsidP="0064221F">
            <w:pPr>
              <w:jc w:val="center"/>
            </w:pPr>
            <w:r>
              <w:t>-</w:t>
            </w:r>
          </w:p>
        </w:tc>
        <w:tc>
          <w:tcPr>
            <w:tcW w:w="1418" w:type="dxa"/>
            <w:vAlign w:val="center"/>
          </w:tcPr>
          <w:p w:rsidR="0064221F" w:rsidRPr="00985702" w:rsidRDefault="0064221F" w:rsidP="0064221F">
            <w:pPr>
              <w:jc w:val="center"/>
            </w:pPr>
            <w:r w:rsidRPr="00985702">
              <w:t>-</w:t>
            </w:r>
          </w:p>
        </w:tc>
      </w:tr>
      <w:tr w:rsidR="0064221F" w:rsidRPr="001D7958" w:rsidTr="0064221F">
        <w:trPr>
          <w:tblHeader/>
        </w:trPr>
        <w:tc>
          <w:tcPr>
            <w:tcW w:w="534" w:type="dxa"/>
            <w:vAlign w:val="center"/>
          </w:tcPr>
          <w:p w:rsidR="0064221F" w:rsidRPr="001D7958" w:rsidRDefault="0064221F" w:rsidP="0064221F">
            <w:pPr>
              <w:jc w:val="center"/>
            </w:pPr>
            <w:r>
              <w:t>19</w:t>
            </w:r>
          </w:p>
        </w:tc>
        <w:tc>
          <w:tcPr>
            <w:tcW w:w="1701" w:type="dxa"/>
            <w:vAlign w:val="center"/>
          </w:tcPr>
          <w:p w:rsidR="0064221F" w:rsidRPr="00985702" w:rsidRDefault="0064221F" w:rsidP="0064221F">
            <w:pPr>
              <w:autoSpaceDE w:val="0"/>
              <w:autoSpaceDN w:val="0"/>
              <w:adjustRightInd w:val="0"/>
              <w:jc w:val="center"/>
            </w:pPr>
            <w:r w:rsidRPr="00985702">
              <w:t>Стол журнальный</w:t>
            </w:r>
          </w:p>
        </w:tc>
        <w:tc>
          <w:tcPr>
            <w:tcW w:w="1842" w:type="dxa"/>
            <w:vAlign w:val="center"/>
          </w:tcPr>
          <w:p w:rsidR="0064221F" w:rsidRPr="00985702" w:rsidRDefault="0064221F" w:rsidP="0064221F">
            <w:pPr>
              <w:jc w:val="center"/>
            </w:pPr>
            <w:r w:rsidRPr="00985702">
              <w:t>1</w:t>
            </w:r>
          </w:p>
        </w:tc>
        <w:tc>
          <w:tcPr>
            <w:tcW w:w="1843" w:type="dxa"/>
            <w:vAlign w:val="center"/>
          </w:tcPr>
          <w:p w:rsidR="0064221F" w:rsidRPr="00985702" w:rsidRDefault="0064221F" w:rsidP="0064221F">
            <w:pPr>
              <w:jc w:val="center"/>
            </w:pPr>
            <w:r>
              <w:t>-</w:t>
            </w:r>
          </w:p>
        </w:tc>
        <w:tc>
          <w:tcPr>
            <w:tcW w:w="1418" w:type="dxa"/>
            <w:vAlign w:val="center"/>
          </w:tcPr>
          <w:p w:rsidR="0064221F" w:rsidRPr="00985702" w:rsidRDefault="0064221F" w:rsidP="0064221F">
            <w:pPr>
              <w:jc w:val="center"/>
            </w:pPr>
            <w:r>
              <w:t>-</w:t>
            </w:r>
          </w:p>
        </w:tc>
        <w:tc>
          <w:tcPr>
            <w:tcW w:w="1275" w:type="dxa"/>
            <w:vAlign w:val="center"/>
          </w:tcPr>
          <w:p w:rsidR="0064221F" w:rsidRPr="00985702" w:rsidRDefault="0064221F" w:rsidP="0064221F">
            <w:pPr>
              <w:jc w:val="center"/>
            </w:pPr>
            <w:r>
              <w:t>-</w:t>
            </w:r>
          </w:p>
        </w:tc>
        <w:tc>
          <w:tcPr>
            <w:tcW w:w="1418" w:type="dxa"/>
            <w:vAlign w:val="center"/>
          </w:tcPr>
          <w:p w:rsidR="0064221F" w:rsidRPr="00985702" w:rsidRDefault="0064221F" w:rsidP="0064221F">
            <w:pPr>
              <w:jc w:val="center"/>
            </w:pPr>
            <w:r>
              <w:t>-</w:t>
            </w:r>
          </w:p>
        </w:tc>
      </w:tr>
      <w:tr w:rsidR="0064221F" w:rsidRPr="001D7958" w:rsidTr="0064221F">
        <w:trPr>
          <w:tblHeader/>
        </w:trPr>
        <w:tc>
          <w:tcPr>
            <w:tcW w:w="534" w:type="dxa"/>
            <w:vAlign w:val="center"/>
          </w:tcPr>
          <w:p w:rsidR="0064221F" w:rsidRPr="001D7958" w:rsidRDefault="0064221F" w:rsidP="0064221F">
            <w:pPr>
              <w:jc w:val="center"/>
            </w:pPr>
            <w:r>
              <w:t>20</w:t>
            </w:r>
          </w:p>
        </w:tc>
        <w:tc>
          <w:tcPr>
            <w:tcW w:w="1701" w:type="dxa"/>
            <w:vAlign w:val="center"/>
          </w:tcPr>
          <w:p w:rsidR="0064221F" w:rsidRPr="00985702" w:rsidRDefault="0064221F" w:rsidP="0064221F">
            <w:pPr>
              <w:autoSpaceDE w:val="0"/>
              <w:autoSpaceDN w:val="0"/>
              <w:adjustRightInd w:val="0"/>
              <w:jc w:val="center"/>
            </w:pPr>
            <w:r w:rsidRPr="00985702">
              <w:t>Тумба низкая (шкаф)</w:t>
            </w:r>
          </w:p>
        </w:tc>
        <w:tc>
          <w:tcPr>
            <w:tcW w:w="1842" w:type="dxa"/>
            <w:vAlign w:val="center"/>
          </w:tcPr>
          <w:p w:rsidR="0064221F" w:rsidRPr="00985702" w:rsidRDefault="0064221F" w:rsidP="0064221F">
            <w:pPr>
              <w:jc w:val="center"/>
            </w:pPr>
            <w:r w:rsidRPr="00985702">
              <w:t>1</w:t>
            </w:r>
          </w:p>
        </w:tc>
        <w:tc>
          <w:tcPr>
            <w:tcW w:w="1843" w:type="dxa"/>
            <w:vAlign w:val="center"/>
          </w:tcPr>
          <w:p w:rsidR="0064221F" w:rsidRPr="00985702" w:rsidRDefault="0064221F" w:rsidP="0064221F">
            <w:pPr>
              <w:jc w:val="center"/>
            </w:pPr>
            <w:r w:rsidRPr="00985702">
              <w:t>1</w:t>
            </w:r>
          </w:p>
        </w:tc>
        <w:tc>
          <w:tcPr>
            <w:tcW w:w="1418" w:type="dxa"/>
            <w:vAlign w:val="center"/>
          </w:tcPr>
          <w:p w:rsidR="0064221F" w:rsidRPr="00985702" w:rsidRDefault="0064221F" w:rsidP="0064221F">
            <w:pPr>
              <w:jc w:val="center"/>
            </w:pPr>
            <w:r w:rsidRPr="00985702">
              <w:t>1</w:t>
            </w:r>
          </w:p>
        </w:tc>
        <w:tc>
          <w:tcPr>
            <w:tcW w:w="1275" w:type="dxa"/>
            <w:vAlign w:val="center"/>
          </w:tcPr>
          <w:p w:rsidR="0064221F" w:rsidRPr="00985702" w:rsidRDefault="0064221F" w:rsidP="0064221F">
            <w:pPr>
              <w:jc w:val="center"/>
            </w:pPr>
            <w:r w:rsidRPr="00985702">
              <w:t>1</w:t>
            </w:r>
          </w:p>
        </w:tc>
        <w:tc>
          <w:tcPr>
            <w:tcW w:w="1418" w:type="dxa"/>
            <w:vAlign w:val="center"/>
          </w:tcPr>
          <w:p w:rsidR="0064221F" w:rsidRPr="00985702" w:rsidRDefault="0064221F" w:rsidP="0064221F">
            <w:pPr>
              <w:jc w:val="center"/>
            </w:pPr>
            <w:r w:rsidRPr="00985702">
              <w:t>1</w:t>
            </w:r>
          </w:p>
        </w:tc>
      </w:tr>
      <w:tr w:rsidR="0064221F" w:rsidRPr="001D7958" w:rsidTr="0064221F">
        <w:trPr>
          <w:tblHeader/>
        </w:trPr>
        <w:tc>
          <w:tcPr>
            <w:tcW w:w="534" w:type="dxa"/>
            <w:vAlign w:val="center"/>
          </w:tcPr>
          <w:p w:rsidR="0064221F" w:rsidRPr="001D7958" w:rsidRDefault="0064221F" w:rsidP="0064221F">
            <w:pPr>
              <w:jc w:val="center"/>
            </w:pPr>
            <w:r>
              <w:t>21</w:t>
            </w:r>
          </w:p>
        </w:tc>
        <w:tc>
          <w:tcPr>
            <w:tcW w:w="1701" w:type="dxa"/>
            <w:vAlign w:val="center"/>
          </w:tcPr>
          <w:p w:rsidR="0064221F" w:rsidRPr="00985702" w:rsidRDefault="0064221F" w:rsidP="0064221F">
            <w:pPr>
              <w:autoSpaceDE w:val="0"/>
              <w:autoSpaceDN w:val="0"/>
              <w:adjustRightInd w:val="0"/>
              <w:jc w:val="center"/>
            </w:pPr>
            <w:r w:rsidRPr="00985702">
              <w:t>Тумба под телевизор</w:t>
            </w:r>
          </w:p>
        </w:tc>
        <w:tc>
          <w:tcPr>
            <w:tcW w:w="1842" w:type="dxa"/>
            <w:vAlign w:val="center"/>
          </w:tcPr>
          <w:p w:rsidR="0064221F" w:rsidRPr="00985702" w:rsidRDefault="0064221F" w:rsidP="0064221F">
            <w:pPr>
              <w:jc w:val="center"/>
            </w:pPr>
            <w:r w:rsidRPr="00985702">
              <w:t>1</w:t>
            </w:r>
          </w:p>
        </w:tc>
        <w:tc>
          <w:tcPr>
            <w:tcW w:w="1843" w:type="dxa"/>
            <w:vAlign w:val="center"/>
          </w:tcPr>
          <w:p w:rsidR="0064221F" w:rsidRPr="00985702" w:rsidRDefault="0064221F" w:rsidP="0064221F">
            <w:pPr>
              <w:jc w:val="center"/>
            </w:pPr>
            <w:r>
              <w:t>-</w:t>
            </w:r>
          </w:p>
        </w:tc>
        <w:tc>
          <w:tcPr>
            <w:tcW w:w="1418" w:type="dxa"/>
            <w:vAlign w:val="center"/>
          </w:tcPr>
          <w:p w:rsidR="0064221F" w:rsidRPr="00985702" w:rsidRDefault="0064221F" w:rsidP="0064221F">
            <w:pPr>
              <w:jc w:val="center"/>
            </w:pPr>
            <w:r>
              <w:t>-</w:t>
            </w:r>
          </w:p>
        </w:tc>
        <w:tc>
          <w:tcPr>
            <w:tcW w:w="1275" w:type="dxa"/>
            <w:vAlign w:val="center"/>
          </w:tcPr>
          <w:p w:rsidR="0064221F" w:rsidRPr="00985702" w:rsidRDefault="0064221F" w:rsidP="0064221F">
            <w:pPr>
              <w:jc w:val="center"/>
            </w:pPr>
            <w:r>
              <w:t>-</w:t>
            </w:r>
          </w:p>
        </w:tc>
        <w:tc>
          <w:tcPr>
            <w:tcW w:w="1418" w:type="dxa"/>
            <w:vAlign w:val="center"/>
          </w:tcPr>
          <w:p w:rsidR="0064221F" w:rsidRPr="00985702" w:rsidRDefault="0064221F" w:rsidP="0064221F">
            <w:pPr>
              <w:jc w:val="center"/>
            </w:pPr>
            <w:r>
              <w:t>-</w:t>
            </w:r>
          </w:p>
        </w:tc>
      </w:tr>
      <w:tr w:rsidR="0064221F" w:rsidRPr="001D7958" w:rsidTr="0064221F">
        <w:trPr>
          <w:tblHeader/>
        </w:trPr>
        <w:tc>
          <w:tcPr>
            <w:tcW w:w="534" w:type="dxa"/>
            <w:vAlign w:val="center"/>
          </w:tcPr>
          <w:p w:rsidR="0064221F" w:rsidRPr="001D7958" w:rsidRDefault="0064221F" w:rsidP="0064221F">
            <w:pPr>
              <w:jc w:val="center"/>
            </w:pPr>
            <w:r>
              <w:t>22</w:t>
            </w:r>
          </w:p>
        </w:tc>
        <w:tc>
          <w:tcPr>
            <w:tcW w:w="1701" w:type="dxa"/>
            <w:vAlign w:val="center"/>
          </w:tcPr>
          <w:p w:rsidR="0064221F" w:rsidRPr="00985702" w:rsidRDefault="0064221F" w:rsidP="0064221F">
            <w:pPr>
              <w:autoSpaceDE w:val="0"/>
              <w:autoSpaceDN w:val="0"/>
              <w:adjustRightInd w:val="0"/>
              <w:jc w:val="center"/>
            </w:pPr>
            <w:r w:rsidRPr="00985702">
              <w:t>Тумба для оргтехники</w:t>
            </w:r>
          </w:p>
        </w:tc>
        <w:tc>
          <w:tcPr>
            <w:tcW w:w="1842" w:type="dxa"/>
            <w:vAlign w:val="center"/>
          </w:tcPr>
          <w:p w:rsidR="0064221F" w:rsidRPr="00985702" w:rsidRDefault="0064221F" w:rsidP="0064221F">
            <w:pPr>
              <w:jc w:val="center"/>
            </w:pPr>
            <w:r w:rsidRPr="00985702">
              <w:t>1</w:t>
            </w:r>
          </w:p>
        </w:tc>
        <w:tc>
          <w:tcPr>
            <w:tcW w:w="1843" w:type="dxa"/>
            <w:vAlign w:val="center"/>
          </w:tcPr>
          <w:p w:rsidR="0064221F" w:rsidRPr="00985702" w:rsidRDefault="0064221F" w:rsidP="0064221F">
            <w:pPr>
              <w:jc w:val="center"/>
            </w:pPr>
            <w:r w:rsidRPr="00985702">
              <w:t>1</w:t>
            </w:r>
          </w:p>
        </w:tc>
        <w:tc>
          <w:tcPr>
            <w:tcW w:w="1418" w:type="dxa"/>
            <w:vAlign w:val="center"/>
          </w:tcPr>
          <w:p w:rsidR="0064221F" w:rsidRPr="00985702" w:rsidRDefault="0064221F" w:rsidP="0064221F">
            <w:pPr>
              <w:jc w:val="center"/>
            </w:pPr>
            <w:r w:rsidRPr="00985702">
              <w:t>1</w:t>
            </w:r>
          </w:p>
        </w:tc>
        <w:tc>
          <w:tcPr>
            <w:tcW w:w="1275" w:type="dxa"/>
            <w:vAlign w:val="center"/>
          </w:tcPr>
          <w:p w:rsidR="0064221F" w:rsidRPr="00985702" w:rsidRDefault="0064221F" w:rsidP="0064221F">
            <w:pPr>
              <w:jc w:val="center"/>
            </w:pPr>
            <w:r w:rsidRPr="00985702">
              <w:t>1</w:t>
            </w:r>
          </w:p>
        </w:tc>
        <w:tc>
          <w:tcPr>
            <w:tcW w:w="1418" w:type="dxa"/>
            <w:vAlign w:val="center"/>
          </w:tcPr>
          <w:p w:rsidR="0064221F" w:rsidRPr="00985702" w:rsidRDefault="0064221F" w:rsidP="0064221F">
            <w:pPr>
              <w:jc w:val="center"/>
            </w:pPr>
            <w:r w:rsidRPr="00985702">
              <w:t>1</w:t>
            </w:r>
          </w:p>
        </w:tc>
      </w:tr>
    </w:tbl>
    <w:p w:rsidR="0064221F" w:rsidRDefault="0064221F" w:rsidP="0064221F">
      <w:pPr>
        <w:rPr>
          <w:sz w:val="28"/>
        </w:rPr>
      </w:pPr>
    </w:p>
    <w:p w:rsidR="0064221F" w:rsidRDefault="0064221F" w:rsidP="0064221F">
      <w:pPr>
        <w:rPr>
          <w:sz w:val="28"/>
        </w:rPr>
      </w:pPr>
    </w:p>
    <w:p w:rsidR="0064221F" w:rsidRPr="0039539E" w:rsidRDefault="0064221F" w:rsidP="0064221F">
      <w:pPr>
        <w:tabs>
          <w:tab w:val="left" w:pos="5460"/>
        </w:tabs>
        <w:rPr>
          <w:sz w:val="28"/>
          <w:szCs w:val="28"/>
        </w:rPr>
      </w:pPr>
      <w:r w:rsidRPr="0039539E">
        <w:rPr>
          <w:sz w:val="28"/>
          <w:szCs w:val="28"/>
        </w:rPr>
        <w:t>Ведущий специалист администрации</w:t>
      </w:r>
    </w:p>
    <w:p w:rsidR="0064221F" w:rsidRDefault="0064221F" w:rsidP="0064221F">
      <w:pPr>
        <w:jc w:val="both"/>
        <w:rPr>
          <w:sz w:val="28"/>
          <w:szCs w:val="28"/>
        </w:rPr>
      </w:pPr>
      <w:r w:rsidRPr="0039539E">
        <w:rPr>
          <w:sz w:val="28"/>
          <w:szCs w:val="28"/>
        </w:rPr>
        <w:t>Красносельского городского поселения</w:t>
      </w:r>
      <w:r>
        <w:rPr>
          <w:sz w:val="28"/>
          <w:szCs w:val="28"/>
        </w:rPr>
        <w:t xml:space="preserve"> </w:t>
      </w:r>
    </w:p>
    <w:p w:rsidR="0064221F" w:rsidRDefault="0064221F" w:rsidP="0064221F">
      <w:pPr>
        <w:rPr>
          <w:sz w:val="28"/>
        </w:rPr>
      </w:pPr>
      <w:r>
        <w:rPr>
          <w:sz w:val="28"/>
          <w:szCs w:val="28"/>
        </w:rPr>
        <w:t xml:space="preserve">Гулькевичского района </w:t>
      </w:r>
      <w:r w:rsidRPr="0039539E">
        <w:rPr>
          <w:sz w:val="28"/>
          <w:szCs w:val="28"/>
        </w:rPr>
        <w:tab/>
      </w:r>
      <w:r w:rsidRPr="0039539E">
        <w:rPr>
          <w:sz w:val="28"/>
          <w:szCs w:val="28"/>
        </w:rPr>
        <w:tab/>
      </w:r>
      <w:r w:rsidRPr="0039539E">
        <w:rPr>
          <w:sz w:val="28"/>
          <w:szCs w:val="28"/>
        </w:rPr>
        <w:tab/>
      </w:r>
      <w:r w:rsidRPr="0039539E">
        <w:rPr>
          <w:sz w:val="28"/>
          <w:szCs w:val="28"/>
        </w:rPr>
        <w:tab/>
      </w:r>
      <w:r w:rsidRPr="0039539E">
        <w:rPr>
          <w:sz w:val="28"/>
          <w:szCs w:val="28"/>
        </w:rPr>
        <w:tab/>
      </w:r>
      <w:r>
        <w:rPr>
          <w:sz w:val="28"/>
          <w:szCs w:val="28"/>
        </w:rPr>
        <w:tab/>
      </w:r>
      <w:r w:rsidRPr="0039539E">
        <w:rPr>
          <w:sz w:val="28"/>
          <w:szCs w:val="28"/>
        </w:rPr>
        <w:t>В.А.</w:t>
      </w:r>
      <w:r>
        <w:rPr>
          <w:sz w:val="28"/>
          <w:szCs w:val="28"/>
        </w:rPr>
        <w:t xml:space="preserve"> </w:t>
      </w:r>
      <w:r w:rsidRPr="0039539E">
        <w:rPr>
          <w:sz w:val="28"/>
          <w:szCs w:val="28"/>
        </w:rPr>
        <w:t>Ковалёва</w:t>
      </w: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tbl>
      <w:tblPr>
        <w:tblW w:w="0" w:type="auto"/>
        <w:tblLook w:val="00A0" w:firstRow="1" w:lastRow="0" w:firstColumn="1" w:lastColumn="0" w:noHBand="0" w:noVBand="0"/>
      </w:tblPr>
      <w:tblGrid>
        <w:gridCol w:w="4747"/>
        <w:gridCol w:w="4824"/>
      </w:tblGrid>
      <w:tr w:rsidR="0064221F" w:rsidRPr="00963ED8" w:rsidTr="0064221F">
        <w:tc>
          <w:tcPr>
            <w:tcW w:w="4927" w:type="dxa"/>
          </w:tcPr>
          <w:p w:rsidR="0064221F" w:rsidRPr="00963ED8" w:rsidRDefault="0064221F" w:rsidP="0064221F">
            <w:pPr>
              <w:widowControl w:val="0"/>
              <w:rPr>
                <w:sz w:val="28"/>
                <w:szCs w:val="28"/>
              </w:rPr>
            </w:pPr>
          </w:p>
        </w:tc>
        <w:tc>
          <w:tcPr>
            <w:tcW w:w="4927" w:type="dxa"/>
          </w:tcPr>
          <w:p w:rsidR="0064221F" w:rsidRPr="00963ED8" w:rsidRDefault="0064221F" w:rsidP="0064221F">
            <w:pPr>
              <w:widowControl w:val="0"/>
              <w:rPr>
                <w:sz w:val="28"/>
                <w:szCs w:val="28"/>
              </w:rPr>
            </w:pPr>
            <w:r w:rsidRPr="00963ED8">
              <w:rPr>
                <w:sz w:val="28"/>
                <w:szCs w:val="28"/>
              </w:rPr>
              <w:t>Приложение</w:t>
            </w:r>
          </w:p>
          <w:p w:rsidR="0064221F" w:rsidRPr="00963ED8" w:rsidRDefault="0064221F" w:rsidP="0064221F">
            <w:pPr>
              <w:widowControl w:val="0"/>
              <w:rPr>
                <w:sz w:val="28"/>
                <w:szCs w:val="28"/>
              </w:rPr>
            </w:pPr>
          </w:p>
          <w:p w:rsidR="0064221F" w:rsidRPr="00963ED8" w:rsidRDefault="0064221F" w:rsidP="0064221F">
            <w:pPr>
              <w:widowControl w:val="0"/>
              <w:rPr>
                <w:sz w:val="28"/>
                <w:szCs w:val="28"/>
              </w:rPr>
            </w:pPr>
            <w:r w:rsidRPr="00963ED8">
              <w:rPr>
                <w:sz w:val="28"/>
                <w:szCs w:val="28"/>
              </w:rPr>
              <w:t>УТВЕРЖДЕНЫ</w:t>
            </w:r>
          </w:p>
          <w:p w:rsidR="0064221F" w:rsidRPr="00963ED8" w:rsidRDefault="0064221F" w:rsidP="0064221F">
            <w:pPr>
              <w:widowControl w:val="0"/>
              <w:rPr>
                <w:sz w:val="28"/>
                <w:szCs w:val="28"/>
              </w:rPr>
            </w:pPr>
            <w:r w:rsidRPr="00963ED8">
              <w:rPr>
                <w:sz w:val="28"/>
                <w:szCs w:val="28"/>
              </w:rPr>
              <w:t>постановлением администрации</w:t>
            </w:r>
          </w:p>
          <w:p w:rsidR="0064221F" w:rsidRPr="00834662" w:rsidRDefault="0064221F" w:rsidP="0064221F">
            <w:pPr>
              <w:widowControl w:val="0"/>
              <w:rPr>
                <w:sz w:val="28"/>
                <w:szCs w:val="28"/>
              </w:rPr>
            </w:pPr>
            <w:r w:rsidRPr="00834662">
              <w:rPr>
                <w:sz w:val="28"/>
                <w:szCs w:val="28"/>
              </w:rPr>
              <w:t xml:space="preserve">Красносельского городского </w:t>
            </w:r>
          </w:p>
          <w:p w:rsidR="0064221F" w:rsidRDefault="0064221F" w:rsidP="0064221F">
            <w:pPr>
              <w:widowControl w:val="0"/>
              <w:rPr>
                <w:sz w:val="28"/>
                <w:szCs w:val="28"/>
              </w:rPr>
            </w:pPr>
            <w:r w:rsidRPr="00834662">
              <w:rPr>
                <w:sz w:val="28"/>
                <w:szCs w:val="28"/>
              </w:rPr>
              <w:t>поселения Гулькевичского района</w:t>
            </w:r>
          </w:p>
          <w:p w:rsidR="0064221F" w:rsidRPr="00963ED8" w:rsidRDefault="0064221F" w:rsidP="0064221F">
            <w:pPr>
              <w:widowControl w:val="0"/>
              <w:rPr>
                <w:sz w:val="28"/>
                <w:szCs w:val="28"/>
              </w:rPr>
            </w:pPr>
            <w:r>
              <w:rPr>
                <w:sz w:val="28"/>
                <w:szCs w:val="28"/>
              </w:rPr>
              <w:t xml:space="preserve">от </w:t>
            </w:r>
            <w:r w:rsidRPr="0064221F">
              <w:rPr>
                <w:sz w:val="28"/>
                <w:szCs w:val="28"/>
              </w:rPr>
              <w:t>_____________</w:t>
            </w:r>
            <w:r>
              <w:rPr>
                <w:sz w:val="28"/>
                <w:szCs w:val="28"/>
              </w:rPr>
              <w:t xml:space="preserve"> № </w:t>
            </w:r>
            <w:r w:rsidRPr="0064221F">
              <w:rPr>
                <w:sz w:val="28"/>
                <w:szCs w:val="28"/>
              </w:rPr>
              <w:t>______</w:t>
            </w:r>
          </w:p>
        </w:tc>
      </w:tr>
    </w:tbl>
    <w:p w:rsidR="0064221F" w:rsidRDefault="0064221F" w:rsidP="0064221F">
      <w:pPr>
        <w:widowControl w:val="0"/>
        <w:rPr>
          <w:sz w:val="28"/>
          <w:szCs w:val="28"/>
        </w:rPr>
      </w:pPr>
    </w:p>
    <w:p w:rsidR="0064221F" w:rsidRPr="005D3D29" w:rsidRDefault="0064221F" w:rsidP="0064221F">
      <w:pPr>
        <w:widowControl w:val="0"/>
        <w:jc w:val="center"/>
        <w:rPr>
          <w:b/>
          <w:sz w:val="28"/>
          <w:szCs w:val="28"/>
        </w:rPr>
      </w:pPr>
      <w:r w:rsidRPr="005D3D29">
        <w:rPr>
          <w:b/>
          <w:sz w:val="28"/>
          <w:szCs w:val="28"/>
        </w:rPr>
        <w:t>ПРАВИЛА</w:t>
      </w:r>
    </w:p>
    <w:p w:rsidR="0064221F" w:rsidRPr="005D3D29" w:rsidRDefault="0064221F" w:rsidP="0064221F">
      <w:pPr>
        <w:widowControl w:val="0"/>
        <w:jc w:val="center"/>
        <w:rPr>
          <w:b/>
          <w:sz w:val="28"/>
          <w:szCs w:val="28"/>
        </w:rPr>
      </w:pPr>
      <w:r w:rsidRPr="005D3D29">
        <w:rPr>
          <w:b/>
          <w:sz w:val="28"/>
          <w:szCs w:val="28"/>
        </w:rPr>
        <w:t xml:space="preserve">определения нормативных затрат на обеспечение функций </w:t>
      </w:r>
    </w:p>
    <w:p w:rsidR="0064221F" w:rsidRDefault="0064221F" w:rsidP="0064221F">
      <w:pPr>
        <w:widowControl w:val="0"/>
        <w:jc w:val="center"/>
        <w:rPr>
          <w:b/>
          <w:sz w:val="28"/>
          <w:szCs w:val="28"/>
        </w:rPr>
      </w:pPr>
      <w:r w:rsidRPr="007E7FAD">
        <w:rPr>
          <w:b/>
          <w:sz w:val="28"/>
          <w:szCs w:val="28"/>
        </w:rPr>
        <w:t>муниципальных органов</w:t>
      </w:r>
      <w:r w:rsidRPr="00B20C67">
        <w:rPr>
          <w:b/>
          <w:sz w:val="28"/>
          <w:szCs w:val="28"/>
        </w:rPr>
        <w:t xml:space="preserve"> Красносельс</w:t>
      </w:r>
      <w:r>
        <w:rPr>
          <w:b/>
          <w:sz w:val="28"/>
          <w:szCs w:val="28"/>
        </w:rPr>
        <w:t xml:space="preserve">кого </w:t>
      </w:r>
      <w:r w:rsidRPr="00B20C67">
        <w:rPr>
          <w:b/>
          <w:sz w:val="28"/>
          <w:szCs w:val="28"/>
        </w:rPr>
        <w:t xml:space="preserve">городского </w:t>
      </w:r>
    </w:p>
    <w:p w:rsidR="0064221F" w:rsidRPr="00B20C67" w:rsidRDefault="0064221F" w:rsidP="0064221F">
      <w:pPr>
        <w:widowControl w:val="0"/>
        <w:jc w:val="center"/>
        <w:rPr>
          <w:b/>
          <w:sz w:val="28"/>
          <w:szCs w:val="28"/>
        </w:rPr>
      </w:pPr>
      <w:r w:rsidRPr="00B20C67">
        <w:rPr>
          <w:b/>
          <w:sz w:val="28"/>
          <w:szCs w:val="28"/>
        </w:rPr>
        <w:t xml:space="preserve">поселения Гулькевичского района, включая </w:t>
      </w:r>
    </w:p>
    <w:p w:rsidR="0064221F" w:rsidRPr="005D3D29" w:rsidRDefault="0064221F" w:rsidP="0064221F">
      <w:pPr>
        <w:widowControl w:val="0"/>
        <w:jc w:val="center"/>
        <w:rPr>
          <w:b/>
          <w:sz w:val="28"/>
          <w:szCs w:val="28"/>
        </w:rPr>
      </w:pPr>
      <w:r w:rsidRPr="00B20C67">
        <w:rPr>
          <w:b/>
          <w:sz w:val="28"/>
          <w:szCs w:val="28"/>
        </w:rPr>
        <w:t>подведомственные казенные учреждения</w:t>
      </w:r>
    </w:p>
    <w:p w:rsidR="0064221F" w:rsidRDefault="0064221F" w:rsidP="0064221F">
      <w:pPr>
        <w:widowControl w:val="0"/>
        <w:rPr>
          <w:sz w:val="28"/>
          <w:szCs w:val="28"/>
        </w:rPr>
      </w:pPr>
    </w:p>
    <w:p w:rsidR="0064221F" w:rsidRDefault="0064221F" w:rsidP="0064221F">
      <w:pPr>
        <w:widowControl w:val="0"/>
        <w:ind w:firstLine="851"/>
        <w:jc w:val="both"/>
        <w:rPr>
          <w:sz w:val="28"/>
          <w:szCs w:val="28"/>
        </w:rPr>
      </w:pPr>
      <w:r w:rsidRPr="00A8716B">
        <w:rPr>
          <w:sz w:val="28"/>
          <w:szCs w:val="28"/>
        </w:rPr>
        <w:t xml:space="preserve">1. </w:t>
      </w:r>
      <w:r>
        <w:rPr>
          <w:sz w:val="28"/>
          <w:szCs w:val="28"/>
        </w:rPr>
        <w:t xml:space="preserve">Настоящие Правила устанавливают порядок определения нормативных затрат на обеспечение функций </w:t>
      </w:r>
      <w:r w:rsidRPr="007E7FAD">
        <w:rPr>
          <w:sz w:val="28"/>
          <w:szCs w:val="28"/>
        </w:rPr>
        <w:t>муниципальных органов</w:t>
      </w:r>
      <w:r>
        <w:rPr>
          <w:sz w:val="28"/>
          <w:szCs w:val="28"/>
        </w:rPr>
        <w:t xml:space="preserve"> Красносельского </w:t>
      </w:r>
      <w:r w:rsidRPr="00B20C67">
        <w:rPr>
          <w:sz w:val="28"/>
          <w:szCs w:val="28"/>
        </w:rPr>
        <w:t xml:space="preserve">городского поселения Гулькевичского района </w:t>
      </w:r>
      <w:r w:rsidRPr="00BC4BE4">
        <w:rPr>
          <w:sz w:val="28"/>
          <w:szCs w:val="28"/>
        </w:rPr>
        <w:t xml:space="preserve">(далее – </w:t>
      </w:r>
      <w:r>
        <w:rPr>
          <w:sz w:val="28"/>
          <w:szCs w:val="28"/>
        </w:rPr>
        <w:t xml:space="preserve">Администрация), </w:t>
      </w:r>
      <w:r w:rsidRPr="00905E79">
        <w:rPr>
          <w:sz w:val="28"/>
          <w:szCs w:val="28"/>
        </w:rPr>
        <w:t>включая подведомственные казенные учреждения</w:t>
      </w:r>
      <w:r>
        <w:rPr>
          <w:sz w:val="28"/>
          <w:szCs w:val="28"/>
        </w:rPr>
        <w:t>, в части закупок товаров, работ, услуг (далее − нормативные затраты).</w:t>
      </w:r>
    </w:p>
    <w:p w:rsidR="0064221F" w:rsidRDefault="0064221F" w:rsidP="0064221F">
      <w:pPr>
        <w:widowControl w:val="0"/>
        <w:ind w:firstLine="851"/>
        <w:jc w:val="both"/>
        <w:rPr>
          <w:sz w:val="28"/>
          <w:szCs w:val="28"/>
        </w:rPr>
      </w:pPr>
      <w:r>
        <w:rPr>
          <w:sz w:val="28"/>
          <w:szCs w:val="28"/>
        </w:rPr>
        <w:t xml:space="preserve">2. </w:t>
      </w:r>
      <w:r w:rsidRPr="00162288">
        <w:rPr>
          <w:sz w:val="28"/>
          <w:szCs w:val="28"/>
        </w:rPr>
        <w:t xml:space="preserve">Нормативные затраты применяются для обоснования закупок </w:t>
      </w:r>
      <w:r w:rsidRPr="007E7FAD">
        <w:rPr>
          <w:sz w:val="28"/>
          <w:szCs w:val="28"/>
        </w:rPr>
        <w:t>соответствующих муниципальных органов и подведомственных им казенных учреждений.</w:t>
      </w:r>
    </w:p>
    <w:p w:rsidR="0064221F" w:rsidRPr="00B956FC" w:rsidRDefault="0064221F" w:rsidP="0064221F">
      <w:pPr>
        <w:widowControl w:val="0"/>
        <w:ind w:firstLine="851"/>
        <w:jc w:val="both"/>
        <w:rPr>
          <w:sz w:val="28"/>
          <w:szCs w:val="28"/>
        </w:rPr>
      </w:pPr>
      <w:r w:rsidRPr="00B956FC">
        <w:rPr>
          <w:sz w:val="28"/>
          <w:szCs w:val="28"/>
        </w:rPr>
        <w:t>3. Нормативные затраты в части затрат на обеспечение функций казенных учреждений, которым в установленном порядке утверждено муниципальное задание на оказание муниципальных услуг (выполнение работ), определяются в порядке, установленном Бюджетным кодексом Российской Федерации для расчета нормативных затрат, применяемых при определении объема финансового обеспечения выполнения указанного муниципального задания.</w:t>
      </w:r>
    </w:p>
    <w:p w:rsidR="0064221F" w:rsidRDefault="0064221F" w:rsidP="0064221F">
      <w:pPr>
        <w:widowControl w:val="0"/>
        <w:autoSpaceDE w:val="0"/>
        <w:autoSpaceDN w:val="0"/>
        <w:adjustRightInd w:val="0"/>
        <w:ind w:firstLine="851"/>
        <w:jc w:val="both"/>
        <w:rPr>
          <w:sz w:val="28"/>
          <w:szCs w:val="28"/>
        </w:rPr>
      </w:pPr>
      <w:r w:rsidRPr="00B956FC">
        <w:rPr>
          <w:sz w:val="28"/>
          <w:szCs w:val="28"/>
        </w:rPr>
        <w:t>4. Нормативные</w:t>
      </w:r>
      <w:r w:rsidRPr="00A8716B">
        <w:rPr>
          <w:sz w:val="28"/>
          <w:szCs w:val="28"/>
        </w:rPr>
        <w:t xml:space="preserve"> затраты, порядок определения которых не установлен </w:t>
      </w:r>
      <w:r>
        <w:rPr>
          <w:sz w:val="28"/>
          <w:szCs w:val="28"/>
        </w:rPr>
        <w:t>Методикой</w:t>
      </w:r>
      <w:r w:rsidRPr="00A8716B">
        <w:rPr>
          <w:sz w:val="28"/>
          <w:szCs w:val="28"/>
        </w:rPr>
        <w:t xml:space="preserve"> определения нормативных затрат на обеспечение функций </w:t>
      </w:r>
      <w:r w:rsidRPr="007E7FAD">
        <w:rPr>
          <w:sz w:val="28"/>
          <w:szCs w:val="28"/>
        </w:rPr>
        <w:t>муниципальных органов</w:t>
      </w:r>
      <w:r>
        <w:rPr>
          <w:sz w:val="28"/>
          <w:szCs w:val="28"/>
        </w:rPr>
        <w:t xml:space="preserve">, </w:t>
      </w:r>
      <w:r w:rsidRPr="005F5C0B">
        <w:rPr>
          <w:sz w:val="28"/>
          <w:szCs w:val="28"/>
        </w:rPr>
        <w:t>включая подведомственные казенные учреждения</w:t>
      </w:r>
      <w:r w:rsidRPr="00A8716B">
        <w:rPr>
          <w:sz w:val="28"/>
          <w:szCs w:val="28"/>
        </w:rPr>
        <w:t xml:space="preserve"> (далее – Методика), изложенные в приложении к Правилам, определяются в порядке, </w:t>
      </w:r>
      <w:r w:rsidRPr="007E7FAD">
        <w:rPr>
          <w:sz w:val="28"/>
          <w:szCs w:val="28"/>
        </w:rPr>
        <w:t>устанавливаемом</w:t>
      </w:r>
      <w:r>
        <w:rPr>
          <w:sz w:val="28"/>
          <w:szCs w:val="28"/>
        </w:rPr>
        <w:t xml:space="preserve"> распоряжением муниципального органа</w:t>
      </w:r>
      <w:r w:rsidRPr="001174E1">
        <w:rPr>
          <w:sz w:val="28"/>
          <w:szCs w:val="28"/>
        </w:rPr>
        <w:t>.</w:t>
      </w:r>
    </w:p>
    <w:p w:rsidR="0064221F" w:rsidRPr="00162288" w:rsidRDefault="0064221F" w:rsidP="0064221F">
      <w:pPr>
        <w:widowControl w:val="0"/>
        <w:autoSpaceDE w:val="0"/>
        <w:autoSpaceDN w:val="0"/>
        <w:adjustRightInd w:val="0"/>
        <w:ind w:firstLine="851"/>
        <w:jc w:val="both"/>
        <w:rPr>
          <w:sz w:val="28"/>
          <w:szCs w:val="28"/>
        </w:rPr>
      </w:pPr>
      <w:r w:rsidRPr="00162288">
        <w:rPr>
          <w:sz w:val="28"/>
          <w:szCs w:val="28"/>
        </w:rPr>
        <w:t xml:space="preserve">При утверждении нормативных затрат в отношении проведения текущего ремонта </w:t>
      </w:r>
      <w:r w:rsidRPr="007E7FAD">
        <w:rPr>
          <w:sz w:val="28"/>
          <w:szCs w:val="28"/>
        </w:rPr>
        <w:t>муниципальные органы учитывают его периодичность, предусмотренную пунктом 78 Методики.</w:t>
      </w:r>
    </w:p>
    <w:p w:rsidR="0064221F" w:rsidRPr="0044471A" w:rsidRDefault="0064221F" w:rsidP="0064221F">
      <w:pPr>
        <w:widowControl w:val="0"/>
        <w:ind w:firstLine="851"/>
        <w:jc w:val="both"/>
        <w:rPr>
          <w:sz w:val="28"/>
          <w:szCs w:val="28"/>
        </w:rPr>
      </w:pPr>
      <w:r w:rsidRPr="0044471A">
        <w:rPr>
          <w:sz w:val="28"/>
          <w:szCs w:val="28"/>
        </w:rPr>
        <w:t>Общий объем затрат, связанных с закупкой товаров, работ, услуг, рассчитанный на основе нормативных затрат, не может превышать объем доведенных</w:t>
      </w:r>
      <w:r>
        <w:rPr>
          <w:sz w:val="28"/>
          <w:szCs w:val="28"/>
        </w:rPr>
        <w:t xml:space="preserve"> </w:t>
      </w:r>
      <w:r w:rsidRPr="007E7FAD">
        <w:rPr>
          <w:sz w:val="28"/>
          <w:szCs w:val="28"/>
        </w:rPr>
        <w:t>муниципальному органу и подведомственных ему казенных учреждений как получателям бюджетных средств лимитов бюджетных обязательств на закупку товаров, работ, услуг в рамках исполнения бюджета</w:t>
      </w:r>
      <w:r w:rsidRPr="0044471A">
        <w:rPr>
          <w:sz w:val="28"/>
          <w:szCs w:val="28"/>
        </w:rPr>
        <w:t xml:space="preserve"> </w:t>
      </w:r>
      <w:r>
        <w:rPr>
          <w:sz w:val="28"/>
          <w:szCs w:val="28"/>
        </w:rPr>
        <w:t xml:space="preserve">Красносельского городского поселения Гулькевичского района </w:t>
      </w:r>
      <w:r w:rsidRPr="0044471A">
        <w:rPr>
          <w:sz w:val="28"/>
          <w:szCs w:val="28"/>
        </w:rPr>
        <w:t>(далее – местный бюджет).</w:t>
      </w:r>
    </w:p>
    <w:p w:rsidR="0064221F" w:rsidRDefault="0064221F" w:rsidP="0064221F">
      <w:pPr>
        <w:widowControl w:val="0"/>
        <w:autoSpaceDE w:val="0"/>
        <w:autoSpaceDN w:val="0"/>
        <w:adjustRightInd w:val="0"/>
        <w:ind w:firstLine="851"/>
        <w:jc w:val="both"/>
        <w:rPr>
          <w:sz w:val="28"/>
          <w:szCs w:val="28"/>
        </w:rPr>
      </w:pPr>
      <w:r w:rsidRPr="007E7FAD">
        <w:rPr>
          <w:sz w:val="28"/>
          <w:szCs w:val="28"/>
        </w:rPr>
        <w:t xml:space="preserve">При определении нормативных затрат муниципальные органы </w:t>
      </w:r>
      <w:r w:rsidRPr="007E7FAD">
        <w:rPr>
          <w:sz w:val="28"/>
          <w:szCs w:val="28"/>
        </w:rPr>
        <w:lastRenderedPageBreak/>
        <w:t>применяют национальные стандарты, технические регламенты, технические условия и иные документы, а также учитывают регулируемые цены (тарифы) и положения</w:t>
      </w:r>
      <w:r>
        <w:rPr>
          <w:sz w:val="28"/>
          <w:szCs w:val="28"/>
        </w:rPr>
        <w:t xml:space="preserve"> абзаца третьего настоящего пункта.</w:t>
      </w:r>
    </w:p>
    <w:p w:rsidR="0064221F" w:rsidRPr="00A8716B" w:rsidRDefault="0064221F" w:rsidP="0064221F">
      <w:pPr>
        <w:widowControl w:val="0"/>
        <w:ind w:firstLine="851"/>
        <w:jc w:val="both"/>
        <w:rPr>
          <w:sz w:val="28"/>
          <w:szCs w:val="28"/>
        </w:rPr>
      </w:pPr>
      <w:r>
        <w:rPr>
          <w:sz w:val="28"/>
          <w:szCs w:val="28"/>
        </w:rPr>
        <w:t>5</w:t>
      </w:r>
      <w:r w:rsidRPr="00A8716B">
        <w:rPr>
          <w:sz w:val="28"/>
          <w:szCs w:val="28"/>
        </w:rPr>
        <w:t xml:space="preserve">. </w:t>
      </w:r>
      <w:r w:rsidRPr="00E0737F">
        <w:rPr>
          <w:sz w:val="28"/>
          <w:szCs w:val="28"/>
        </w:rPr>
        <w:t>Для определения нормативных затрат в соответствии с разделами I и II Методики в формулах используются нормативы цены, количества товаров, работ, услуг, устанавливаемые муниципальным органом, если эти нормативы не предусмотрены</w:t>
      </w:r>
      <w:r>
        <w:rPr>
          <w:sz w:val="28"/>
          <w:szCs w:val="28"/>
        </w:rPr>
        <w:t xml:space="preserve"> </w:t>
      </w:r>
      <w:r w:rsidRPr="00C27264">
        <w:rPr>
          <w:color w:val="000000"/>
          <w:sz w:val="28"/>
          <w:szCs w:val="28"/>
        </w:rPr>
        <w:t>Методикой и</w:t>
      </w:r>
      <w:r>
        <w:rPr>
          <w:sz w:val="28"/>
          <w:szCs w:val="28"/>
        </w:rPr>
        <w:t xml:space="preserve"> </w:t>
      </w:r>
      <w:r w:rsidRPr="00E0737F">
        <w:rPr>
          <w:sz w:val="28"/>
          <w:szCs w:val="28"/>
        </w:rPr>
        <w:t>приложениями 1, 2 к Методике.</w:t>
      </w:r>
    </w:p>
    <w:p w:rsidR="0064221F" w:rsidRDefault="0064221F" w:rsidP="0064221F">
      <w:pPr>
        <w:widowControl w:val="0"/>
        <w:ind w:firstLine="851"/>
        <w:jc w:val="both"/>
        <w:rPr>
          <w:sz w:val="28"/>
          <w:szCs w:val="28"/>
        </w:rPr>
      </w:pPr>
      <w:r>
        <w:rPr>
          <w:sz w:val="28"/>
          <w:szCs w:val="28"/>
        </w:rPr>
        <w:t>6</w:t>
      </w:r>
      <w:r w:rsidRPr="00A8716B">
        <w:rPr>
          <w:sz w:val="28"/>
          <w:szCs w:val="28"/>
        </w:rPr>
        <w:t xml:space="preserve">. </w:t>
      </w:r>
      <w:r w:rsidRPr="00E0737F">
        <w:rPr>
          <w:sz w:val="28"/>
          <w:szCs w:val="28"/>
        </w:rPr>
        <w:t>Муниципальные органы разрабатывают и утверждают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полномочий и должностных обязанностей его работников) нормативы:</w:t>
      </w:r>
    </w:p>
    <w:p w:rsidR="0064221F" w:rsidRPr="00E0737F" w:rsidRDefault="0064221F" w:rsidP="0064221F">
      <w:pPr>
        <w:widowControl w:val="0"/>
        <w:autoSpaceDE w:val="0"/>
        <w:autoSpaceDN w:val="0"/>
        <w:adjustRightInd w:val="0"/>
        <w:ind w:firstLine="851"/>
        <w:jc w:val="both"/>
        <w:rPr>
          <w:sz w:val="28"/>
          <w:szCs w:val="28"/>
        </w:rPr>
      </w:pPr>
      <w:r w:rsidRPr="00E0737F">
        <w:rPr>
          <w:sz w:val="28"/>
          <w:szCs w:val="28"/>
        </w:rPr>
        <w:t>1) количества абонентских номеров пользовательского (оконечного) оборудования, подключенного к сети подвижной связи, с учетом нормативов, предусмотренных приложениями 1, 2 к Методике;</w:t>
      </w:r>
    </w:p>
    <w:p w:rsidR="0064221F" w:rsidRPr="00E0737F" w:rsidRDefault="0064221F" w:rsidP="0064221F">
      <w:pPr>
        <w:widowControl w:val="0"/>
        <w:autoSpaceDE w:val="0"/>
        <w:autoSpaceDN w:val="0"/>
        <w:adjustRightInd w:val="0"/>
        <w:ind w:firstLine="851"/>
        <w:jc w:val="both"/>
        <w:rPr>
          <w:sz w:val="28"/>
          <w:szCs w:val="28"/>
        </w:rPr>
      </w:pPr>
      <w:r w:rsidRPr="00E0737F">
        <w:rPr>
          <w:sz w:val="28"/>
          <w:szCs w:val="28"/>
        </w:rPr>
        <w:t>2) цены услуг подвижной связи с учетом нормативов, предусмотренных приложениями 1, 2 к Методике;</w:t>
      </w:r>
    </w:p>
    <w:p w:rsidR="0064221F" w:rsidRPr="00E0737F" w:rsidRDefault="0064221F" w:rsidP="0064221F">
      <w:pPr>
        <w:widowControl w:val="0"/>
        <w:autoSpaceDE w:val="0"/>
        <w:autoSpaceDN w:val="0"/>
        <w:adjustRightInd w:val="0"/>
        <w:ind w:firstLine="851"/>
        <w:jc w:val="both"/>
        <w:rPr>
          <w:sz w:val="28"/>
          <w:szCs w:val="28"/>
        </w:rPr>
      </w:pPr>
      <w:r w:rsidRPr="00E0737F">
        <w:rPr>
          <w:sz w:val="28"/>
          <w:szCs w:val="28"/>
        </w:rPr>
        <w:t>3) количества SIM-карт, используемых в средствах подвижной связи, с учетом нормативов, предусмотренных приложением 1 к Методике;</w:t>
      </w:r>
    </w:p>
    <w:p w:rsidR="0064221F" w:rsidRPr="00E0737F" w:rsidRDefault="0064221F" w:rsidP="0064221F">
      <w:pPr>
        <w:widowControl w:val="0"/>
        <w:autoSpaceDE w:val="0"/>
        <w:autoSpaceDN w:val="0"/>
        <w:adjustRightInd w:val="0"/>
        <w:ind w:firstLine="851"/>
        <w:jc w:val="both"/>
        <w:rPr>
          <w:sz w:val="28"/>
          <w:szCs w:val="28"/>
        </w:rPr>
      </w:pPr>
      <w:r w:rsidRPr="00E0737F">
        <w:rPr>
          <w:sz w:val="28"/>
          <w:szCs w:val="28"/>
        </w:rPr>
        <w:t>4) количества SIM-карт, используемых в планшетных компьютерах, с учетом нормативов, предусмотренных приложением 1 к Методике;</w:t>
      </w:r>
    </w:p>
    <w:p w:rsidR="0064221F" w:rsidRPr="00E0737F" w:rsidRDefault="0064221F" w:rsidP="0064221F">
      <w:pPr>
        <w:widowControl w:val="0"/>
        <w:autoSpaceDE w:val="0"/>
        <w:autoSpaceDN w:val="0"/>
        <w:adjustRightInd w:val="0"/>
        <w:ind w:firstLine="851"/>
        <w:jc w:val="both"/>
        <w:rPr>
          <w:sz w:val="28"/>
          <w:szCs w:val="28"/>
        </w:rPr>
      </w:pPr>
      <w:r w:rsidRPr="00E0737F">
        <w:rPr>
          <w:sz w:val="28"/>
          <w:szCs w:val="28"/>
        </w:rPr>
        <w:t>5) цены и количества принтеров, многофункциональных устройств, копировальных аппаратов и иной оргтехники;</w:t>
      </w:r>
    </w:p>
    <w:p w:rsidR="0064221F" w:rsidRPr="00E0737F" w:rsidRDefault="0064221F" w:rsidP="0064221F">
      <w:pPr>
        <w:widowControl w:val="0"/>
        <w:autoSpaceDE w:val="0"/>
        <w:autoSpaceDN w:val="0"/>
        <w:adjustRightInd w:val="0"/>
        <w:ind w:firstLine="851"/>
        <w:jc w:val="both"/>
        <w:rPr>
          <w:sz w:val="28"/>
          <w:szCs w:val="28"/>
        </w:rPr>
      </w:pPr>
      <w:r w:rsidRPr="00E0737F">
        <w:rPr>
          <w:sz w:val="28"/>
          <w:szCs w:val="28"/>
        </w:rPr>
        <w:t>6) количества и цены средств подвижной связи с учетом нормативов, предусмотренных приложением 1 к Методике;</w:t>
      </w:r>
    </w:p>
    <w:p w:rsidR="0064221F" w:rsidRPr="00E0737F" w:rsidRDefault="0064221F" w:rsidP="0064221F">
      <w:pPr>
        <w:widowControl w:val="0"/>
        <w:autoSpaceDE w:val="0"/>
        <w:autoSpaceDN w:val="0"/>
        <w:adjustRightInd w:val="0"/>
        <w:ind w:firstLine="851"/>
        <w:jc w:val="both"/>
        <w:rPr>
          <w:sz w:val="28"/>
          <w:szCs w:val="28"/>
        </w:rPr>
      </w:pPr>
      <w:r w:rsidRPr="00E0737F">
        <w:rPr>
          <w:sz w:val="28"/>
          <w:szCs w:val="28"/>
        </w:rPr>
        <w:t>7) количества и цены планшетных компьютеров с учетом нормативов, предусмотренных приложением 1 к Методике;</w:t>
      </w:r>
    </w:p>
    <w:p w:rsidR="0064221F" w:rsidRPr="00E0737F" w:rsidRDefault="0064221F" w:rsidP="0064221F">
      <w:pPr>
        <w:widowControl w:val="0"/>
        <w:autoSpaceDE w:val="0"/>
        <w:autoSpaceDN w:val="0"/>
        <w:adjustRightInd w:val="0"/>
        <w:ind w:firstLine="851"/>
        <w:jc w:val="both"/>
        <w:rPr>
          <w:sz w:val="28"/>
          <w:szCs w:val="28"/>
        </w:rPr>
      </w:pPr>
      <w:r w:rsidRPr="00E0737F">
        <w:rPr>
          <w:sz w:val="28"/>
          <w:szCs w:val="28"/>
        </w:rPr>
        <w:t>8) количества и цены ноутбуков с учетом нормативов, предусмотренных приложением 1 к Методике;</w:t>
      </w:r>
    </w:p>
    <w:p w:rsidR="0064221F" w:rsidRPr="00E0737F" w:rsidRDefault="0064221F" w:rsidP="0064221F">
      <w:pPr>
        <w:widowControl w:val="0"/>
        <w:autoSpaceDE w:val="0"/>
        <w:autoSpaceDN w:val="0"/>
        <w:adjustRightInd w:val="0"/>
        <w:ind w:firstLine="851"/>
        <w:jc w:val="both"/>
        <w:rPr>
          <w:sz w:val="28"/>
          <w:szCs w:val="28"/>
        </w:rPr>
      </w:pPr>
      <w:r w:rsidRPr="00E0737F">
        <w:rPr>
          <w:sz w:val="28"/>
          <w:szCs w:val="28"/>
        </w:rPr>
        <w:t>9) количества и цены носителей информации;</w:t>
      </w:r>
    </w:p>
    <w:p w:rsidR="0064221F" w:rsidRPr="00E0737F" w:rsidRDefault="0064221F" w:rsidP="0064221F">
      <w:pPr>
        <w:widowControl w:val="0"/>
        <w:autoSpaceDE w:val="0"/>
        <w:autoSpaceDN w:val="0"/>
        <w:adjustRightInd w:val="0"/>
        <w:ind w:firstLine="851"/>
        <w:jc w:val="both"/>
        <w:rPr>
          <w:sz w:val="28"/>
          <w:szCs w:val="28"/>
        </w:rPr>
      </w:pPr>
      <w:r w:rsidRPr="00E0737F">
        <w:rPr>
          <w:sz w:val="28"/>
          <w:szCs w:val="28"/>
        </w:rPr>
        <w:t>10) цены и объема потребления расходных материалов для различных типов принтеров, многофункциональных устройств, копировальных аппаратов и иной оргтехники;</w:t>
      </w:r>
    </w:p>
    <w:p w:rsidR="0064221F" w:rsidRPr="00E0737F" w:rsidRDefault="0064221F" w:rsidP="0064221F">
      <w:pPr>
        <w:widowControl w:val="0"/>
        <w:autoSpaceDE w:val="0"/>
        <w:autoSpaceDN w:val="0"/>
        <w:adjustRightInd w:val="0"/>
        <w:ind w:firstLine="851"/>
        <w:jc w:val="both"/>
        <w:rPr>
          <w:sz w:val="28"/>
          <w:szCs w:val="28"/>
        </w:rPr>
      </w:pPr>
      <w:r w:rsidRPr="00E0737F">
        <w:rPr>
          <w:sz w:val="28"/>
          <w:szCs w:val="28"/>
        </w:rPr>
        <w:t>11) перечня периодических печатных изданий и справочной литературы;</w:t>
      </w:r>
    </w:p>
    <w:p w:rsidR="0064221F" w:rsidRPr="00E0737F" w:rsidRDefault="0064221F" w:rsidP="0064221F">
      <w:pPr>
        <w:widowControl w:val="0"/>
        <w:autoSpaceDE w:val="0"/>
        <w:autoSpaceDN w:val="0"/>
        <w:adjustRightInd w:val="0"/>
        <w:ind w:firstLine="851"/>
        <w:jc w:val="both"/>
        <w:rPr>
          <w:sz w:val="28"/>
          <w:szCs w:val="28"/>
        </w:rPr>
      </w:pPr>
      <w:r w:rsidRPr="00E0737F">
        <w:rPr>
          <w:sz w:val="28"/>
          <w:szCs w:val="28"/>
        </w:rPr>
        <w:t>12) количества и цены рабочих станций с учетом нормативов, предусмотренных пунктом 30 Методики;</w:t>
      </w:r>
    </w:p>
    <w:p w:rsidR="0064221F" w:rsidRPr="00E0737F" w:rsidRDefault="0064221F" w:rsidP="0064221F">
      <w:pPr>
        <w:widowControl w:val="0"/>
        <w:autoSpaceDE w:val="0"/>
        <w:autoSpaceDN w:val="0"/>
        <w:adjustRightInd w:val="0"/>
        <w:ind w:firstLine="851"/>
        <w:jc w:val="both"/>
        <w:rPr>
          <w:sz w:val="28"/>
          <w:szCs w:val="28"/>
        </w:rPr>
      </w:pPr>
      <w:r w:rsidRPr="00E0737F">
        <w:rPr>
          <w:sz w:val="28"/>
          <w:szCs w:val="28"/>
        </w:rPr>
        <w:t>13) количества и цены транспортных средств с учетом нормативов, предусмотренных приложением 2 к Методике;</w:t>
      </w:r>
    </w:p>
    <w:p w:rsidR="0064221F" w:rsidRPr="00E0737F" w:rsidRDefault="0064221F" w:rsidP="0064221F">
      <w:pPr>
        <w:widowControl w:val="0"/>
        <w:autoSpaceDE w:val="0"/>
        <w:autoSpaceDN w:val="0"/>
        <w:adjustRightInd w:val="0"/>
        <w:ind w:firstLine="851"/>
        <w:jc w:val="both"/>
        <w:rPr>
          <w:sz w:val="28"/>
          <w:szCs w:val="28"/>
        </w:rPr>
      </w:pPr>
      <w:r w:rsidRPr="00E0737F">
        <w:rPr>
          <w:sz w:val="28"/>
          <w:szCs w:val="28"/>
        </w:rPr>
        <w:t>14) количества и цены мебели с учетом нормативов количества, предусмотренных приложением 3 к Методике;</w:t>
      </w:r>
    </w:p>
    <w:p w:rsidR="0064221F" w:rsidRPr="00E0737F" w:rsidRDefault="0064221F" w:rsidP="0064221F">
      <w:pPr>
        <w:widowControl w:val="0"/>
        <w:autoSpaceDE w:val="0"/>
        <w:autoSpaceDN w:val="0"/>
        <w:adjustRightInd w:val="0"/>
        <w:ind w:firstLine="851"/>
        <w:jc w:val="both"/>
        <w:rPr>
          <w:sz w:val="28"/>
          <w:szCs w:val="28"/>
        </w:rPr>
      </w:pPr>
      <w:r w:rsidRPr="00E0737F">
        <w:rPr>
          <w:sz w:val="28"/>
          <w:szCs w:val="28"/>
        </w:rPr>
        <w:t>15) количества и цены канцелярских принадлежностей;</w:t>
      </w:r>
    </w:p>
    <w:p w:rsidR="0064221F" w:rsidRPr="00E0737F" w:rsidRDefault="0064221F" w:rsidP="0064221F">
      <w:pPr>
        <w:widowControl w:val="0"/>
        <w:autoSpaceDE w:val="0"/>
        <w:autoSpaceDN w:val="0"/>
        <w:adjustRightInd w:val="0"/>
        <w:ind w:firstLine="851"/>
        <w:jc w:val="both"/>
        <w:rPr>
          <w:sz w:val="28"/>
          <w:szCs w:val="28"/>
        </w:rPr>
      </w:pPr>
      <w:r w:rsidRPr="00E0737F">
        <w:rPr>
          <w:sz w:val="28"/>
          <w:szCs w:val="28"/>
        </w:rPr>
        <w:t>16) количества и цены хозяйственных товаров и принадлежностей;</w:t>
      </w:r>
    </w:p>
    <w:p w:rsidR="0064221F" w:rsidRPr="00E0737F" w:rsidRDefault="0064221F" w:rsidP="0064221F">
      <w:pPr>
        <w:widowControl w:val="0"/>
        <w:autoSpaceDE w:val="0"/>
        <w:autoSpaceDN w:val="0"/>
        <w:adjustRightInd w:val="0"/>
        <w:ind w:firstLine="851"/>
        <w:jc w:val="both"/>
        <w:rPr>
          <w:sz w:val="28"/>
          <w:szCs w:val="28"/>
        </w:rPr>
      </w:pPr>
      <w:r w:rsidRPr="00E0737F">
        <w:rPr>
          <w:sz w:val="28"/>
          <w:szCs w:val="28"/>
        </w:rPr>
        <w:t>17) количества и цены материальных запасов для нужд гражданской обороны;</w:t>
      </w:r>
    </w:p>
    <w:p w:rsidR="0064221F" w:rsidRPr="00E0737F" w:rsidRDefault="0064221F" w:rsidP="0064221F">
      <w:pPr>
        <w:widowControl w:val="0"/>
        <w:autoSpaceDE w:val="0"/>
        <w:autoSpaceDN w:val="0"/>
        <w:adjustRightInd w:val="0"/>
        <w:ind w:firstLine="851"/>
        <w:jc w:val="both"/>
        <w:rPr>
          <w:sz w:val="28"/>
          <w:szCs w:val="28"/>
        </w:rPr>
      </w:pPr>
      <w:r w:rsidRPr="00E0737F">
        <w:rPr>
          <w:sz w:val="28"/>
          <w:szCs w:val="28"/>
        </w:rPr>
        <w:lastRenderedPageBreak/>
        <w:t>18) количества и цены иных товаров и услуг.</w:t>
      </w:r>
    </w:p>
    <w:p w:rsidR="0064221F" w:rsidRDefault="0064221F" w:rsidP="0064221F">
      <w:pPr>
        <w:widowControl w:val="0"/>
        <w:autoSpaceDE w:val="0"/>
        <w:autoSpaceDN w:val="0"/>
        <w:adjustRightInd w:val="0"/>
        <w:ind w:firstLine="851"/>
        <w:jc w:val="both"/>
        <w:rPr>
          <w:sz w:val="28"/>
          <w:szCs w:val="28"/>
        </w:rPr>
      </w:pPr>
      <w:r>
        <w:rPr>
          <w:sz w:val="28"/>
          <w:szCs w:val="28"/>
        </w:rPr>
        <w:t xml:space="preserve">7. </w:t>
      </w:r>
      <w:r w:rsidRPr="00E0737F">
        <w:rPr>
          <w:sz w:val="28"/>
          <w:szCs w:val="28"/>
        </w:rPr>
        <w:t>По решению руковод</w:t>
      </w:r>
      <w:bookmarkStart w:id="0" w:name="_GoBack"/>
      <w:bookmarkEnd w:id="0"/>
      <w:r w:rsidRPr="00E0737F">
        <w:rPr>
          <w:sz w:val="28"/>
          <w:szCs w:val="28"/>
        </w:rPr>
        <w:t>ителя муниципального органа нормативы количества, предусмотренные приложе</w:t>
      </w:r>
      <w:r>
        <w:rPr>
          <w:sz w:val="28"/>
          <w:szCs w:val="28"/>
        </w:rPr>
        <w:t xml:space="preserve">ниями 1, 2 к Методике, могут не </w:t>
      </w:r>
      <w:r w:rsidRPr="00E0737F">
        <w:rPr>
          <w:sz w:val="28"/>
          <w:szCs w:val="28"/>
        </w:rPr>
        <w:t>применяться при определении нормативных затрат, предусмотренных пунктами 30, 32, 33, 35 Методики, в целях обеспечения муниципальными органами установленных функций и полномочий при осуществлении муниципальными служащими исполнения должностных обязанностей в дистанционном режиме.</w:t>
      </w:r>
    </w:p>
    <w:p w:rsidR="0064221F" w:rsidRDefault="0064221F" w:rsidP="0064221F">
      <w:pPr>
        <w:widowControl w:val="0"/>
        <w:autoSpaceDE w:val="0"/>
        <w:autoSpaceDN w:val="0"/>
        <w:adjustRightInd w:val="0"/>
        <w:ind w:firstLine="851"/>
        <w:jc w:val="both"/>
        <w:rPr>
          <w:sz w:val="28"/>
          <w:szCs w:val="28"/>
        </w:rPr>
      </w:pPr>
      <w:r w:rsidRPr="00E0737F">
        <w:rPr>
          <w:sz w:val="28"/>
          <w:szCs w:val="28"/>
        </w:rPr>
        <w:t>Нормативы цены, разработанные муниципальными органами в соответствии с подпунктами 2, 6, 7 и 8 пункта 6</w:t>
      </w:r>
      <w:r>
        <w:rPr>
          <w:sz w:val="28"/>
          <w:szCs w:val="28"/>
        </w:rPr>
        <w:t xml:space="preserve"> </w:t>
      </w:r>
      <w:r w:rsidRPr="00E0737F">
        <w:rPr>
          <w:sz w:val="28"/>
          <w:szCs w:val="28"/>
        </w:rPr>
        <w:t>настоящих Правил в целях обеспечения муниципальными органами установленных функций и полномочий при осуществлении муниципальными служащими исполнения должностных обязанностей в дистанционном режиме, не могут превышать минимальные значения цены, предусмотренные приложениями 1, 2 к Методике</w:t>
      </w:r>
      <w:r>
        <w:rPr>
          <w:sz w:val="28"/>
          <w:szCs w:val="28"/>
        </w:rPr>
        <w:t>.</w:t>
      </w:r>
    </w:p>
    <w:p w:rsidR="0064221F" w:rsidRPr="00A8716B" w:rsidRDefault="0064221F" w:rsidP="0064221F">
      <w:pPr>
        <w:widowControl w:val="0"/>
        <w:ind w:firstLine="851"/>
        <w:jc w:val="both"/>
        <w:rPr>
          <w:sz w:val="28"/>
          <w:szCs w:val="28"/>
        </w:rPr>
      </w:pPr>
      <w:r>
        <w:rPr>
          <w:sz w:val="28"/>
          <w:szCs w:val="28"/>
        </w:rPr>
        <w:t>8</w:t>
      </w:r>
      <w:r w:rsidRPr="00A8716B">
        <w:rPr>
          <w:sz w:val="28"/>
          <w:szCs w:val="28"/>
        </w:rPr>
        <w:t xml:space="preserve">. </w:t>
      </w:r>
      <w:r w:rsidRPr="00E0737F">
        <w:rPr>
          <w:sz w:val="28"/>
          <w:szCs w:val="28"/>
        </w:rPr>
        <w:t>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соответствующих балансах у муниципальных органов и подведомственных им казенных учреждений.</w:t>
      </w:r>
    </w:p>
    <w:p w:rsidR="0064221F" w:rsidRPr="00E0737F" w:rsidRDefault="0064221F" w:rsidP="0064221F">
      <w:pPr>
        <w:widowControl w:val="0"/>
        <w:ind w:firstLine="851"/>
        <w:jc w:val="both"/>
        <w:rPr>
          <w:sz w:val="28"/>
          <w:szCs w:val="28"/>
        </w:rPr>
      </w:pPr>
      <w:r>
        <w:rPr>
          <w:sz w:val="28"/>
          <w:szCs w:val="28"/>
        </w:rPr>
        <w:t>9</w:t>
      </w:r>
      <w:r w:rsidRPr="00A8716B">
        <w:rPr>
          <w:sz w:val="28"/>
          <w:szCs w:val="28"/>
        </w:rPr>
        <w:t xml:space="preserve">. </w:t>
      </w:r>
      <w:r w:rsidRPr="00E0737F">
        <w:rPr>
          <w:sz w:val="28"/>
          <w:szCs w:val="28"/>
        </w:rPr>
        <w:t>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64221F" w:rsidRPr="00A8716B" w:rsidRDefault="0064221F" w:rsidP="0064221F">
      <w:pPr>
        <w:widowControl w:val="0"/>
        <w:ind w:firstLine="851"/>
        <w:jc w:val="both"/>
        <w:rPr>
          <w:sz w:val="28"/>
          <w:szCs w:val="28"/>
        </w:rPr>
      </w:pPr>
      <w:r w:rsidRPr="00E0737F">
        <w:rPr>
          <w:sz w:val="28"/>
          <w:szCs w:val="28"/>
        </w:rPr>
        <w:t>Муниципальным органом 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w:t>
      </w:r>
    </w:p>
    <w:p w:rsidR="0064221F" w:rsidRDefault="0064221F" w:rsidP="0064221F">
      <w:pPr>
        <w:widowControl w:val="0"/>
        <w:ind w:firstLine="851"/>
        <w:jc w:val="both"/>
        <w:rPr>
          <w:sz w:val="28"/>
          <w:szCs w:val="28"/>
        </w:rPr>
      </w:pPr>
      <w:r w:rsidRPr="00557025">
        <w:rPr>
          <w:sz w:val="28"/>
          <w:szCs w:val="28"/>
        </w:rPr>
        <w:t>10. Значения нормативов цены и нормативов количества товаров, работ и услуг для руководителей казенных учреждений не могут превышать (если установлено верхнее предельное значение) или быть ниже (если установлено нижнее предельное значение) нормативов цены и нормативов количества соответствующих товаров, работ и услуг, предусмотренных Методикой для муниципального служащего, замещающего должность, относящуюся к главной группе должностей муниципальной службы в соответствии с Реестром должностей муниципальной службы, утвержденным Законом Краснодарского края от 8 июня 2007 г. № 1243-КЗ «О Реестре муниципальных должностей и Реестре должностей муниципальной службы в Краснодарском крае».</w:t>
      </w:r>
    </w:p>
    <w:p w:rsidR="0064221F" w:rsidRPr="00A8716B" w:rsidRDefault="0064221F" w:rsidP="0064221F">
      <w:pPr>
        <w:widowControl w:val="0"/>
        <w:ind w:firstLine="851"/>
        <w:jc w:val="both"/>
        <w:rPr>
          <w:sz w:val="28"/>
          <w:szCs w:val="28"/>
        </w:rPr>
      </w:pPr>
      <w:r>
        <w:rPr>
          <w:sz w:val="28"/>
          <w:szCs w:val="28"/>
        </w:rPr>
        <w:t>11</w:t>
      </w:r>
      <w:r w:rsidRPr="00A8716B">
        <w:rPr>
          <w:sz w:val="28"/>
          <w:szCs w:val="28"/>
        </w:rPr>
        <w:t>. Нормативные затраты подлежат размещению в единой информационной системе в сфере закупок.</w:t>
      </w:r>
    </w:p>
    <w:p w:rsidR="0064221F" w:rsidRDefault="0064221F" w:rsidP="0064221F">
      <w:pPr>
        <w:widowControl w:val="0"/>
        <w:rPr>
          <w:sz w:val="28"/>
          <w:szCs w:val="28"/>
        </w:rPr>
      </w:pPr>
    </w:p>
    <w:p w:rsidR="0064221F" w:rsidRPr="0039539E" w:rsidRDefault="0064221F" w:rsidP="0064221F">
      <w:pPr>
        <w:tabs>
          <w:tab w:val="left" w:pos="5460"/>
        </w:tabs>
        <w:rPr>
          <w:sz w:val="28"/>
          <w:szCs w:val="28"/>
        </w:rPr>
      </w:pPr>
      <w:r w:rsidRPr="0039539E">
        <w:rPr>
          <w:sz w:val="28"/>
          <w:szCs w:val="28"/>
        </w:rPr>
        <w:lastRenderedPageBreak/>
        <w:t>Ведущий специалист администрации</w:t>
      </w:r>
    </w:p>
    <w:p w:rsidR="0064221F" w:rsidRDefault="0064221F" w:rsidP="0064221F">
      <w:pPr>
        <w:jc w:val="both"/>
        <w:rPr>
          <w:sz w:val="28"/>
          <w:szCs w:val="28"/>
        </w:rPr>
      </w:pPr>
      <w:r w:rsidRPr="0039539E">
        <w:rPr>
          <w:sz w:val="28"/>
          <w:szCs w:val="28"/>
        </w:rPr>
        <w:t>Красносельского городского поселения</w:t>
      </w:r>
      <w:r>
        <w:rPr>
          <w:sz w:val="28"/>
          <w:szCs w:val="28"/>
        </w:rPr>
        <w:t xml:space="preserve"> </w:t>
      </w:r>
    </w:p>
    <w:p w:rsidR="0064221F" w:rsidRPr="00C27264" w:rsidRDefault="0064221F" w:rsidP="0064221F">
      <w:pPr>
        <w:jc w:val="both"/>
        <w:rPr>
          <w:sz w:val="28"/>
          <w:szCs w:val="28"/>
        </w:rPr>
      </w:pPr>
      <w:r>
        <w:rPr>
          <w:sz w:val="28"/>
          <w:szCs w:val="28"/>
        </w:rPr>
        <w:t xml:space="preserve">Гулькевичского района </w:t>
      </w:r>
      <w:r w:rsidRPr="0039539E">
        <w:rPr>
          <w:sz w:val="28"/>
          <w:szCs w:val="28"/>
        </w:rPr>
        <w:tab/>
      </w:r>
      <w:r w:rsidRPr="0039539E">
        <w:rPr>
          <w:sz w:val="28"/>
          <w:szCs w:val="28"/>
        </w:rPr>
        <w:tab/>
      </w:r>
      <w:r w:rsidRPr="0039539E">
        <w:rPr>
          <w:sz w:val="28"/>
          <w:szCs w:val="28"/>
        </w:rPr>
        <w:tab/>
      </w:r>
      <w:r w:rsidRPr="0039539E">
        <w:rPr>
          <w:sz w:val="28"/>
          <w:szCs w:val="28"/>
        </w:rPr>
        <w:tab/>
      </w:r>
      <w:r w:rsidRPr="0039539E">
        <w:rPr>
          <w:sz w:val="28"/>
          <w:szCs w:val="28"/>
        </w:rPr>
        <w:tab/>
      </w:r>
      <w:r>
        <w:rPr>
          <w:sz w:val="28"/>
          <w:szCs w:val="28"/>
        </w:rPr>
        <w:tab/>
      </w:r>
      <w:r w:rsidRPr="0039539E">
        <w:rPr>
          <w:sz w:val="28"/>
          <w:szCs w:val="28"/>
        </w:rPr>
        <w:t>В.А.</w:t>
      </w:r>
      <w:r>
        <w:rPr>
          <w:sz w:val="28"/>
          <w:szCs w:val="28"/>
        </w:rPr>
        <w:t xml:space="preserve"> </w:t>
      </w:r>
      <w:r w:rsidRPr="0039539E">
        <w:rPr>
          <w:sz w:val="28"/>
          <w:szCs w:val="28"/>
        </w:rPr>
        <w:t>Ковалёва</w:t>
      </w: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p w:rsidR="0064221F" w:rsidRDefault="0064221F" w:rsidP="0064221F">
      <w:pPr>
        <w:widowControl w:val="0"/>
        <w:jc w:val="both"/>
        <w:rPr>
          <w:sz w:val="28"/>
          <w:szCs w:val="28"/>
        </w:rPr>
      </w:pPr>
    </w:p>
    <w:tbl>
      <w:tblPr>
        <w:tblW w:w="9828" w:type="dxa"/>
        <w:tblLook w:val="04A0" w:firstRow="1" w:lastRow="0" w:firstColumn="1" w:lastColumn="0" w:noHBand="0" w:noVBand="1"/>
      </w:tblPr>
      <w:tblGrid>
        <w:gridCol w:w="4248"/>
        <w:gridCol w:w="5580"/>
      </w:tblGrid>
      <w:tr w:rsidR="0064221F" w:rsidRPr="00934ADE" w:rsidTr="0064221F">
        <w:tc>
          <w:tcPr>
            <w:tcW w:w="4248" w:type="dxa"/>
            <w:shd w:val="clear" w:color="auto" w:fill="auto"/>
          </w:tcPr>
          <w:p w:rsidR="0064221F" w:rsidRPr="00934ADE" w:rsidRDefault="0064221F" w:rsidP="0064221F">
            <w:pPr>
              <w:widowControl w:val="0"/>
              <w:ind w:firstLine="709"/>
              <w:rPr>
                <w:szCs w:val="28"/>
              </w:rPr>
            </w:pPr>
          </w:p>
        </w:tc>
        <w:tc>
          <w:tcPr>
            <w:tcW w:w="5580" w:type="dxa"/>
            <w:shd w:val="clear" w:color="auto" w:fill="auto"/>
          </w:tcPr>
          <w:p w:rsidR="0064221F" w:rsidRPr="00AE3099" w:rsidRDefault="0064221F" w:rsidP="0064221F">
            <w:pPr>
              <w:pStyle w:val="ConsPlusNormal"/>
              <w:tabs>
                <w:tab w:val="left" w:pos="709"/>
              </w:tabs>
              <w:ind w:firstLine="16"/>
              <w:outlineLvl w:val="1"/>
              <w:rPr>
                <w:rFonts w:ascii="Times New Roman" w:hAnsi="Times New Roman" w:cs="Times New Roman"/>
                <w:sz w:val="28"/>
                <w:szCs w:val="28"/>
              </w:rPr>
            </w:pPr>
            <w:r w:rsidRPr="00AE3099">
              <w:rPr>
                <w:rFonts w:ascii="Times New Roman" w:hAnsi="Times New Roman" w:cs="Times New Roman"/>
                <w:sz w:val="28"/>
                <w:szCs w:val="28"/>
              </w:rPr>
              <w:t>Приложение</w:t>
            </w:r>
          </w:p>
          <w:p w:rsidR="0064221F" w:rsidRPr="00934ADE" w:rsidRDefault="0064221F" w:rsidP="0064221F">
            <w:pPr>
              <w:widowControl w:val="0"/>
              <w:ind w:firstLine="16"/>
              <w:rPr>
                <w:szCs w:val="28"/>
              </w:rPr>
            </w:pPr>
            <w:r w:rsidRPr="00AE3099">
              <w:rPr>
                <w:sz w:val="28"/>
                <w:szCs w:val="28"/>
              </w:rPr>
              <w:t>к Правилам определения нормативных затрат на обеспечение функций муниципальных органов Красносельского городского поселения Гулькевичского района, включая подведомственные казенные учреждения</w:t>
            </w:r>
          </w:p>
        </w:tc>
      </w:tr>
    </w:tbl>
    <w:p w:rsidR="0064221F" w:rsidRDefault="0064221F" w:rsidP="0064221F">
      <w:pPr>
        <w:pStyle w:val="ConsPlusNormal"/>
        <w:tabs>
          <w:tab w:val="left" w:pos="709"/>
        </w:tabs>
        <w:ind w:firstLine="709"/>
        <w:jc w:val="both"/>
        <w:rPr>
          <w:rFonts w:ascii="Times New Roman" w:hAnsi="Times New Roman" w:cs="Times New Roman"/>
          <w:sz w:val="28"/>
          <w:szCs w:val="28"/>
        </w:rPr>
      </w:pPr>
    </w:p>
    <w:p w:rsidR="0064221F" w:rsidRPr="009E29DF" w:rsidRDefault="0064221F" w:rsidP="0064221F">
      <w:pPr>
        <w:pStyle w:val="ConsPlusNormal"/>
        <w:tabs>
          <w:tab w:val="left" w:pos="709"/>
        </w:tabs>
        <w:jc w:val="center"/>
        <w:rPr>
          <w:rFonts w:ascii="Times New Roman" w:hAnsi="Times New Roman" w:cs="Times New Roman"/>
          <w:b/>
          <w:sz w:val="28"/>
          <w:szCs w:val="28"/>
        </w:rPr>
      </w:pPr>
      <w:bookmarkStart w:id="1" w:name="Par79"/>
      <w:bookmarkEnd w:id="1"/>
      <w:r w:rsidRPr="009E29DF">
        <w:rPr>
          <w:rFonts w:ascii="Times New Roman" w:hAnsi="Times New Roman" w:cs="Times New Roman"/>
          <w:b/>
          <w:sz w:val="28"/>
          <w:szCs w:val="28"/>
        </w:rPr>
        <w:t xml:space="preserve">МЕТОДИКА </w:t>
      </w:r>
    </w:p>
    <w:p w:rsidR="0064221F" w:rsidRDefault="0064221F" w:rsidP="0064221F">
      <w:pPr>
        <w:widowControl w:val="0"/>
        <w:jc w:val="center"/>
        <w:rPr>
          <w:b/>
          <w:sz w:val="28"/>
          <w:szCs w:val="28"/>
        </w:rPr>
      </w:pPr>
      <w:r w:rsidRPr="009E29DF">
        <w:rPr>
          <w:b/>
          <w:sz w:val="28"/>
          <w:szCs w:val="28"/>
        </w:rPr>
        <w:t>определения нормативных затра</w:t>
      </w:r>
      <w:r>
        <w:rPr>
          <w:b/>
          <w:sz w:val="28"/>
          <w:szCs w:val="28"/>
        </w:rPr>
        <w:t>т на обеспечение функций</w:t>
      </w:r>
    </w:p>
    <w:p w:rsidR="0064221F" w:rsidRDefault="0064221F" w:rsidP="0064221F">
      <w:pPr>
        <w:widowControl w:val="0"/>
        <w:jc w:val="center"/>
        <w:rPr>
          <w:b/>
          <w:sz w:val="28"/>
          <w:szCs w:val="28"/>
        </w:rPr>
      </w:pPr>
      <w:r w:rsidRPr="000F335C">
        <w:rPr>
          <w:b/>
          <w:sz w:val="28"/>
          <w:szCs w:val="28"/>
        </w:rPr>
        <w:t>муниципальных органов</w:t>
      </w:r>
      <w:r>
        <w:rPr>
          <w:b/>
          <w:sz w:val="28"/>
          <w:szCs w:val="28"/>
        </w:rPr>
        <w:t xml:space="preserve"> Красносельского городского</w:t>
      </w:r>
    </w:p>
    <w:p w:rsidR="0064221F" w:rsidRPr="00323F36" w:rsidRDefault="0064221F" w:rsidP="0064221F">
      <w:pPr>
        <w:widowControl w:val="0"/>
        <w:jc w:val="center"/>
        <w:rPr>
          <w:b/>
          <w:sz w:val="28"/>
          <w:szCs w:val="28"/>
        </w:rPr>
      </w:pPr>
      <w:r w:rsidRPr="00323F36">
        <w:rPr>
          <w:b/>
          <w:sz w:val="28"/>
          <w:szCs w:val="28"/>
        </w:rPr>
        <w:t xml:space="preserve">поселения Гулькевичского района, включая </w:t>
      </w:r>
    </w:p>
    <w:p w:rsidR="0064221F" w:rsidRPr="009E29DF" w:rsidRDefault="0064221F" w:rsidP="0064221F">
      <w:pPr>
        <w:widowControl w:val="0"/>
        <w:jc w:val="center"/>
        <w:rPr>
          <w:b/>
          <w:sz w:val="28"/>
          <w:szCs w:val="28"/>
        </w:rPr>
      </w:pPr>
      <w:r w:rsidRPr="00323F36">
        <w:rPr>
          <w:b/>
          <w:sz w:val="28"/>
          <w:szCs w:val="28"/>
        </w:rPr>
        <w:t>подведомственные казенные учреждения</w:t>
      </w:r>
    </w:p>
    <w:p w:rsidR="0064221F" w:rsidRDefault="0064221F" w:rsidP="0064221F">
      <w:pPr>
        <w:pStyle w:val="ConsPlusNormal"/>
        <w:tabs>
          <w:tab w:val="left" w:pos="709"/>
        </w:tabs>
        <w:ind w:firstLine="709"/>
        <w:jc w:val="center"/>
        <w:rPr>
          <w:rFonts w:ascii="Times New Roman" w:hAnsi="Times New Roman" w:cs="Times New Roman"/>
          <w:sz w:val="28"/>
          <w:szCs w:val="28"/>
        </w:rPr>
      </w:pPr>
    </w:p>
    <w:p w:rsidR="0064221F" w:rsidRPr="003873E8" w:rsidRDefault="0064221F" w:rsidP="0064221F">
      <w:pPr>
        <w:pStyle w:val="ConsPlusNormal"/>
        <w:tabs>
          <w:tab w:val="left" w:pos="709"/>
        </w:tabs>
        <w:ind w:firstLine="709"/>
        <w:jc w:val="center"/>
        <w:rPr>
          <w:rFonts w:ascii="Times New Roman" w:hAnsi="Times New Roman" w:cs="Times New Roman"/>
          <w:sz w:val="28"/>
          <w:szCs w:val="28"/>
        </w:rPr>
      </w:pPr>
    </w:p>
    <w:p w:rsidR="0064221F" w:rsidRPr="003873E8" w:rsidRDefault="0064221F" w:rsidP="0064221F">
      <w:pPr>
        <w:pStyle w:val="ConsPlusNormal"/>
        <w:tabs>
          <w:tab w:val="left" w:pos="709"/>
        </w:tabs>
        <w:ind w:firstLine="709"/>
        <w:jc w:val="center"/>
        <w:outlineLvl w:val="2"/>
        <w:rPr>
          <w:rFonts w:ascii="Times New Roman" w:hAnsi="Times New Roman" w:cs="Times New Roman"/>
          <w:sz w:val="28"/>
          <w:szCs w:val="28"/>
        </w:rPr>
      </w:pPr>
      <w:bookmarkStart w:id="2" w:name="Par85"/>
      <w:bookmarkEnd w:id="2"/>
      <w:smartTag w:uri="urn:schemas-microsoft-com:office:smarttags" w:element="place">
        <w:r>
          <w:rPr>
            <w:rFonts w:ascii="Times New Roman" w:hAnsi="Times New Roman" w:cs="Times New Roman"/>
            <w:sz w:val="28"/>
            <w:szCs w:val="28"/>
            <w:lang w:val="en-US"/>
          </w:rPr>
          <w:t>I</w:t>
        </w:r>
        <w:r w:rsidRPr="003873E8">
          <w:rPr>
            <w:rFonts w:ascii="Times New Roman" w:hAnsi="Times New Roman" w:cs="Times New Roman"/>
            <w:sz w:val="28"/>
            <w:szCs w:val="28"/>
          </w:rPr>
          <w:t>.</w:t>
        </w:r>
      </w:smartTag>
      <w:r w:rsidRPr="003873E8">
        <w:rPr>
          <w:rFonts w:ascii="Times New Roman" w:hAnsi="Times New Roman" w:cs="Times New Roman"/>
          <w:sz w:val="28"/>
          <w:szCs w:val="28"/>
        </w:rPr>
        <w:t xml:space="preserve"> Затраты на информационно-коммуникационные технологии</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center"/>
        <w:outlineLvl w:val="3"/>
        <w:rPr>
          <w:rFonts w:ascii="Times New Roman" w:hAnsi="Times New Roman" w:cs="Times New Roman"/>
          <w:sz w:val="28"/>
          <w:szCs w:val="28"/>
        </w:rPr>
      </w:pPr>
      <w:r w:rsidRPr="003873E8">
        <w:rPr>
          <w:rFonts w:ascii="Times New Roman" w:hAnsi="Times New Roman" w:cs="Times New Roman"/>
          <w:sz w:val="28"/>
          <w:szCs w:val="28"/>
        </w:rPr>
        <w:t>Затраты на услуги связи</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1. Затраты на абонентскую плату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аб</w:t>
      </w:r>
      <w:proofErr w:type="spellEnd"/>
      <w:r w:rsidRPr="003873E8">
        <w:rPr>
          <w:rFonts w:ascii="Times New Roman" w:hAnsi="Times New Roman" w:cs="Times New Roman"/>
          <w:sz w:val="28"/>
          <w:szCs w:val="28"/>
        </w:rPr>
        <w:t>) определяются по формуле: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64221F" w:rsidRDefault="0064221F" w:rsidP="0064221F">
      <w:pPr>
        <w:pStyle w:val="ConsPlusNormal"/>
        <w:tabs>
          <w:tab w:val="left" w:pos="709"/>
        </w:tabs>
        <w:ind w:firstLine="709"/>
        <w:jc w:val="center"/>
        <w:rPr>
          <w:rFonts w:ascii="Times New Roman" w:hAnsi="Times New Roman" w:cs="Times New Roman"/>
          <w:iCs/>
          <w:sz w:val="28"/>
          <w:szCs w:val="28"/>
        </w:rPr>
      </w:pPr>
      <m:oMathPara>
        <m:oMath>
          <m:sSub>
            <m:sSubPr>
              <m:ctrlPr>
                <w:rPr>
                  <w:rFonts w:ascii="Cambria Math" w:eastAsia="Cambria Math" w:hAnsi="Cambria Math"/>
                  <w:iCs/>
                  <w:sz w:val="28"/>
                  <w:szCs w:val="28"/>
                </w:rPr>
              </m:ctrlPr>
            </m:sSubPr>
            <m:e>
              <m:r>
                <m:rPr>
                  <m:sty m:val="p"/>
                </m:rPr>
                <w:rPr>
                  <w:rFonts w:ascii="Cambria Math" w:eastAsia="Cambria Math" w:hAnsi="Cambria Math"/>
                  <w:sz w:val="28"/>
                  <w:szCs w:val="28"/>
                </w:rPr>
                <m:t>З</m:t>
              </m:r>
            </m:e>
            <m:sub>
              <m:r>
                <m:rPr>
                  <m:sty m:val="p"/>
                </m:rPr>
                <w:rPr>
                  <w:rFonts w:ascii="Cambria Math" w:eastAsia="Cambria Math" w:hAnsi="Cambria Math"/>
                  <w:sz w:val="28"/>
                  <w:szCs w:val="28"/>
                </w:rPr>
                <m:t>аб</m:t>
              </m:r>
            </m:sub>
          </m:sSub>
          <m:r>
            <m:rPr>
              <m:sty m:val="p"/>
            </m:rPr>
            <w:rPr>
              <w:rFonts w:ascii="Cambria Math" w:eastAsia="Cambria Math" w:hAnsi="Cambria Math"/>
              <w:sz w:val="28"/>
              <w:szCs w:val="28"/>
            </w:rPr>
            <m:t>=</m:t>
          </m:r>
          <m:nary>
            <m:naryPr>
              <m:chr m:val="∑"/>
              <m:ctrlPr>
                <w:rPr>
                  <w:rFonts w:ascii="Cambria Math" w:hAnsi="Cambria Math"/>
                  <w:iCs/>
                  <w:sz w:val="28"/>
                  <w:szCs w:val="28"/>
                </w:rPr>
              </m:ctrlPr>
            </m:naryPr>
            <m:sub>
              <m:r>
                <m:rPr>
                  <m:sty m:val="p"/>
                </m:rPr>
                <w:rPr>
                  <w:rFonts w:ascii="Cambria Math" w:hAnsi="Cambria Math"/>
                  <w:sz w:val="28"/>
                  <w:szCs w:val="28"/>
                  <w:lang w:val="en-US"/>
                </w:rPr>
                <m:t>i</m:t>
              </m:r>
              <m:r>
                <m:rPr>
                  <m:sty m:val="p"/>
                </m:rPr>
                <w:rPr>
                  <w:rFonts w:ascii="Cambria Math" w:hAnsi="Cambria Math"/>
                  <w:sz w:val="28"/>
                  <w:szCs w:val="28"/>
                </w:rPr>
                <m:t>=1</m:t>
              </m:r>
            </m:sub>
            <m:sup>
              <m:r>
                <m:rPr>
                  <m:sty m:val="p"/>
                </m:rPr>
                <w:rPr>
                  <w:rFonts w:ascii="Cambria Math" w:hAnsi="Cambria Math"/>
                  <w:sz w:val="28"/>
                  <w:szCs w:val="28"/>
                  <w:lang w:val="en-US"/>
                </w:rPr>
                <m:t>n</m:t>
              </m:r>
            </m:sup>
            <m:e>
              <m:sSub>
                <m:sSubPr>
                  <m:ctrlPr>
                    <w:rPr>
                      <w:rFonts w:ascii="Cambria Math" w:hAnsi="Cambria Math"/>
                      <w:iCs/>
                      <w:sz w:val="28"/>
                      <w:szCs w:val="28"/>
                    </w:rPr>
                  </m:ctrlPr>
                </m:sSubPr>
                <m:e>
                  <m:r>
                    <m:rPr>
                      <m:sty m:val="p"/>
                    </m:rPr>
                    <w:rPr>
                      <w:rFonts w:ascii="Cambria Math" w:hAnsi="Cambria Math"/>
                      <w:sz w:val="28"/>
                      <w:szCs w:val="28"/>
                      <w:lang w:val="en-US"/>
                    </w:rPr>
                    <m:t>Q</m:t>
                  </m:r>
                </m:e>
                <m:sub>
                  <m:r>
                    <m:rPr>
                      <m:sty m:val="p"/>
                    </m:rPr>
                    <w:rPr>
                      <w:rFonts w:ascii="Cambria Math" w:hAnsi="Cambria Math"/>
                      <w:sz w:val="28"/>
                      <w:szCs w:val="28"/>
                      <w:lang w:val="en-US"/>
                    </w:rPr>
                    <m:t>i</m:t>
                  </m:r>
                  <m:r>
                    <m:rPr>
                      <m:sty m:val="p"/>
                    </m:rPr>
                    <w:rPr>
                      <w:rFonts w:ascii="Cambria Math" w:hAnsi="Cambria Math"/>
                      <w:sz w:val="28"/>
                      <w:szCs w:val="28"/>
                    </w:rPr>
                    <m:t>аб</m:t>
                  </m:r>
                </m:sub>
              </m:sSub>
              <m:r>
                <m:rPr>
                  <m:sty m:val="p"/>
                </m:rPr>
                <w:rPr>
                  <w:rFonts w:ascii="Cambria Math" w:eastAsia="Cambria Math" w:hAnsi="Cambria Math"/>
                  <w:sz w:val="28"/>
                  <w:szCs w:val="28"/>
                </w:rPr>
                <m:t>×</m:t>
              </m:r>
              <m:sSub>
                <m:sSubPr>
                  <m:ctrlPr>
                    <w:rPr>
                      <w:rFonts w:ascii="Cambria Math" w:eastAsia="Cambria Math" w:hAnsi="Cambria Math"/>
                      <w:iCs/>
                      <w:sz w:val="28"/>
                      <w:szCs w:val="28"/>
                    </w:rPr>
                  </m:ctrlPr>
                </m:sSubPr>
                <m:e>
                  <m:r>
                    <m:rPr>
                      <m:sty m:val="p"/>
                    </m:rPr>
                    <w:rPr>
                      <w:rFonts w:ascii="Cambria Math" w:eastAsia="Cambria Math" w:hAnsi="Cambria Math"/>
                      <w:sz w:val="28"/>
                      <w:szCs w:val="28"/>
                      <w:lang w:val="en-US"/>
                    </w:rPr>
                    <m:t>H</m:t>
                  </m:r>
                </m:e>
                <m:sub>
                  <m:r>
                    <m:rPr>
                      <m:sty m:val="p"/>
                    </m:rPr>
                    <w:rPr>
                      <w:rFonts w:ascii="Cambria Math" w:eastAsia="Cambria Math" w:hAnsi="Cambria Math"/>
                      <w:sz w:val="28"/>
                      <w:szCs w:val="28"/>
                      <w:lang w:val="en-US"/>
                    </w:rPr>
                    <m:t>i</m:t>
                  </m:r>
                  <m:r>
                    <m:rPr>
                      <m:sty m:val="p"/>
                    </m:rPr>
                    <w:rPr>
                      <w:rFonts w:ascii="Cambria Math" w:eastAsia="Cambria Math" w:hAnsi="Cambria Math"/>
                      <w:sz w:val="28"/>
                      <w:szCs w:val="28"/>
                    </w:rPr>
                    <m:t>аб</m:t>
                  </m:r>
                  <m:r>
                    <m:rPr>
                      <m:sty m:val="p"/>
                    </m:rPr>
                    <w:rPr>
                      <w:rFonts w:ascii="Cambria Math" w:eastAsia="Cambria Math" w:hAnsi="Cambria Math"/>
                      <w:sz w:val="28"/>
                      <w:szCs w:val="28"/>
                      <w:lang w:val="en-US"/>
                    </w:rPr>
                    <m:t> </m:t>
                  </m:r>
                </m:sub>
              </m:sSub>
            </m:e>
          </m:nary>
          <m:r>
            <m:rPr>
              <m:sty m:val="p"/>
            </m:rPr>
            <w:rPr>
              <w:rFonts w:ascii="Cambria Math" w:eastAsia="Cambria Math" w:hAnsi="Cambria Math"/>
              <w:sz w:val="28"/>
              <w:szCs w:val="28"/>
            </w:rPr>
            <m:t>×</m:t>
          </m:r>
          <m:sSub>
            <m:sSubPr>
              <m:ctrlPr>
                <w:rPr>
                  <w:rFonts w:ascii="Cambria Math" w:eastAsia="Cambria Math" w:hAnsi="Cambria Math"/>
                  <w:iCs/>
                  <w:sz w:val="28"/>
                  <w:szCs w:val="28"/>
                </w:rPr>
              </m:ctrlPr>
            </m:sSubPr>
            <m:e>
              <m:r>
                <m:rPr>
                  <m:sty m:val="p"/>
                </m:rPr>
                <w:rPr>
                  <w:rFonts w:ascii="Cambria Math" w:eastAsia="Cambria Math" w:hAnsi="Cambria Math"/>
                  <w:sz w:val="28"/>
                  <w:szCs w:val="28"/>
                  <w:lang w:val="en-US"/>
                </w:rPr>
                <m:t>N</m:t>
              </m:r>
            </m:e>
            <m:sub>
              <m:r>
                <m:rPr>
                  <m:sty m:val="p"/>
                </m:rPr>
                <w:rPr>
                  <w:rFonts w:ascii="Cambria Math" w:eastAsia="Cambria Math" w:hAnsi="Cambria Math"/>
                  <w:sz w:val="28"/>
                  <w:szCs w:val="28"/>
                </w:rPr>
                <m:t>iаб</m:t>
              </m:r>
            </m:sub>
          </m:sSub>
          <m:r>
            <m:rPr>
              <m:sty m:val="p"/>
            </m:rPr>
            <w:rPr>
              <w:rFonts w:ascii="Cambria Math" w:eastAsia="Cambria Math" w:hAnsi="Cambria Math"/>
              <w:sz w:val="28"/>
              <w:szCs w:val="28"/>
            </w:rPr>
            <m:t>,где:</m:t>
          </m:r>
        </m:oMath>
      </m:oMathPara>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iаб</w:t>
      </w:r>
      <w:proofErr w:type="spellEnd"/>
      <w:r w:rsidRPr="003873E8">
        <w:rPr>
          <w:rFonts w:ascii="Times New Roman" w:hAnsi="Times New Roman" w:cs="Times New Roman"/>
          <w:sz w:val="28"/>
          <w:szCs w:val="28"/>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Н</w:t>
      </w:r>
      <w:r w:rsidRPr="003873E8">
        <w:rPr>
          <w:rFonts w:ascii="Times New Roman" w:hAnsi="Times New Roman" w:cs="Times New Roman"/>
          <w:sz w:val="28"/>
          <w:szCs w:val="28"/>
          <w:vertAlign w:val="subscript"/>
        </w:rPr>
        <w:t>iаб</w:t>
      </w:r>
      <w:proofErr w:type="spellEnd"/>
      <w:r w:rsidRPr="003873E8">
        <w:rPr>
          <w:rFonts w:ascii="Times New Roman" w:hAnsi="Times New Roman" w:cs="Times New Roman"/>
          <w:sz w:val="28"/>
          <w:szCs w:val="28"/>
        </w:rPr>
        <w:t xml:space="preserve"> – ежемесячная i-я абонентская плата в расчете на 1 абонентский номер для передачи голосовой информации;</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N</w:t>
      </w:r>
      <w:r w:rsidRPr="003873E8">
        <w:rPr>
          <w:rFonts w:ascii="Times New Roman" w:hAnsi="Times New Roman" w:cs="Times New Roman"/>
          <w:sz w:val="28"/>
          <w:szCs w:val="28"/>
          <w:vertAlign w:val="subscript"/>
        </w:rPr>
        <w:t>iаб</w:t>
      </w:r>
      <w:proofErr w:type="spellEnd"/>
      <w:r w:rsidRPr="003873E8">
        <w:rPr>
          <w:rFonts w:ascii="Times New Roman" w:hAnsi="Times New Roman" w:cs="Times New Roman"/>
          <w:sz w:val="28"/>
          <w:szCs w:val="28"/>
        </w:rPr>
        <w:t xml:space="preserve"> – количество месяцев предоставления услуги с i-й абонентской платой.</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2. Затраты на повременную оплату местных, междугородних и международных телефонных соединений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пов</w:t>
      </w:r>
      <w:proofErr w:type="spellEnd"/>
      <w:r w:rsidRPr="003873E8">
        <w:rPr>
          <w:rFonts w:ascii="Times New Roman" w:hAnsi="Times New Roman" w:cs="Times New Roman"/>
          <w:sz w:val="28"/>
          <w:szCs w:val="28"/>
        </w:rPr>
        <w:t>) определяются по формуле:</w:t>
      </w:r>
    </w:p>
    <w:p w:rsidR="0064221F" w:rsidRPr="003873E8" w:rsidRDefault="0064221F" w:rsidP="0064221F">
      <w:pPr>
        <w:pStyle w:val="ConsPlusNormal"/>
        <w:tabs>
          <w:tab w:val="left" w:pos="709"/>
        </w:tabs>
        <w:jc w:val="both"/>
        <w:rPr>
          <w:rFonts w:ascii="Times New Roman" w:hAnsi="Times New Roman" w:cs="Times New Roman"/>
          <w:sz w:val="28"/>
          <w:szCs w:val="28"/>
        </w:rPr>
      </w:pPr>
    </w:p>
    <w:p w:rsidR="0064221F" w:rsidRPr="0064221F" w:rsidRDefault="0064221F" w:rsidP="0064221F">
      <w:pPr>
        <w:widowControl w:val="0"/>
        <w:rPr>
          <w:sz w:val="28"/>
          <w:szCs w:val="28"/>
        </w:rPr>
      </w:pPr>
      <m:oMathPara>
        <m:oMathParaPr>
          <m:jc m:val="center"/>
        </m:oMathParaPr>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пов</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lang w:val="en-US"/>
                </w:rPr>
                <m:t>g=1</m:t>
              </m:r>
            </m:sub>
            <m:sup>
              <m:r>
                <m:rPr>
                  <m:sty m:val="p"/>
                </m:rPr>
                <w:rPr>
                  <w:rFonts w:ascii="Cambria Math" w:hAnsi="Cambria Math"/>
                  <w:sz w:val="28"/>
                  <w:szCs w:val="28"/>
                </w:rPr>
                <m:t>k</m:t>
              </m:r>
            </m:sup>
            <m:e>
              <m:sSub>
                <m:sSubPr>
                  <m:ctrlPr>
                    <w:rPr>
                      <w:rFonts w:ascii="Cambria Math" w:hAnsi="Cambria Math"/>
                      <w:sz w:val="28"/>
                      <w:szCs w:val="28"/>
                    </w:rPr>
                  </m:ctrlPr>
                </m:sSubPr>
                <m:e>
                  <m:r>
                    <m:rPr>
                      <m:sty m:val="p"/>
                    </m:rPr>
                    <w:rPr>
                      <w:rFonts w:ascii="Cambria Math" w:hAnsi="Cambria Math"/>
                      <w:sz w:val="28"/>
                      <w:szCs w:val="28"/>
                    </w:rPr>
                    <m:t>Q</m:t>
                  </m:r>
                </m:e>
                <m:sub>
                  <m:r>
                    <m:rPr>
                      <m:sty m:val="p"/>
                    </m:rPr>
                    <w:rPr>
                      <w:rFonts w:ascii="Cambria Math" w:hAnsi="Cambria Math"/>
                      <w:sz w:val="28"/>
                      <w:szCs w:val="28"/>
                    </w:rPr>
                    <m:t>gm</m:t>
                  </m:r>
                </m:sub>
              </m:sSub>
            </m:e>
          </m:nary>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S</m:t>
              </m:r>
            </m:e>
            <m:sub>
              <m:r>
                <m:rPr>
                  <m:sty m:val="p"/>
                </m:rPr>
                <w:rPr>
                  <w:rFonts w:ascii="Cambria Math" w:hAnsi="Cambria Math"/>
                  <w:sz w:val="28"/>
                  <w:szCs w:val="28"/>
                </w:rPr>
                <m:t>gm</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P</m:t>
              </m:r>
            </m:e>
            <m:sub>
              <m:r>
                <m:rPr>
                  <m:sty m:val="p"/>
                </m:rPr>
                <w:rPr>
                  <w:rFonts w:ascii="Cambria Math" w:hAnsi="Cambria Math"/>
                  <w:sz w:val="28"/>
                  <w:szCs w:val="28"/>
                </w:rPr>
                <m:t>gm</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N</m:t>
              </m:r>
            </m:e>
            <m:sub>
              <m:r>
                <m:rPr>
                  <m:sty m:val="p"/>
                </m:rPr>
                <w:rPr>
                  <w:rFonts w:ascii="Cambria Math" w:hAnsi="Cambria Math"/>
                  <w:sz w:val="28"/>
                  <w:szCs w:val="28"/>
                </w:rPr>
                <m:t>gm</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lang w:val="en-US"/>
                </w:rPr>
                <m:t>i=1</m:t>
              </m:r>
            </m:sub>
            <m:sup>
              <m:r>
                <m:rPr>
                  <m:sty m:val="p"/>
                </m:rPr>
                <w:rPr>
                  <w:rFonts w:ascii="Cambria Math" w:hAnsi="Cambria Math"/>
                  <w:sz w:val="28"/>
                  <w:szCs w:val="28"/>
                </w:rPr>
                <m:t>n</m:t>
              </m:r>
            </m:sup>
            <m:e>
              <m:sSub>
                <m:sSubPr>
                  <m:ctrlPr>
                    <w:rPr>
                      <w:rFonts w:ascii="Cambria Math" w:hAnsi="Cambria Math"/>
                      <w:sz w:val="28"/>
                      <w:szCs w:val="28"/>
                    </w:rPr>
                  </m:ctrlPr>
                </m:sSubPr>
                <m:e>
                  <m:r>
                    <m:rPr>
                      <m:sty m:val="p"/>
                    </m:rPr>
                    <w:rPr>
                      <w:rFonts w:ascii="Cambria Math" w:hAnsi="Cambria Math"/>
                      <w:sz w:val="28"/>
                      <w:szCs w:val="28"/>
                    </w:rPr>
                    <m:t>Q</m:t>
                  </m:r>
                </m:e>
                <m:sub>
                  <m:r>
                    <m:rPr>
                      <m:sty m:val="p"/>
                    </m:rPr>
                    <w:rPr>
                      <w:rFonts w:ascii="Cambria Math" w:hAnsi="Cambria Math"/>
                      <w:sz w:val="28"/>
                      <w:szCs w:val="28"/>
                    </w:rPr>
                    <m:t>iмг</m:t>
                  </m:r>
                </m:sub>
              </m:sSub>
            </m:e>
          </m:nary>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S</m:t>
              </m:r>
            </m:e>
            <m:sub>
              <m:r>
                <m:rPr>
                  <m:sty m:val="p"/>
                </m:rPr>
                <w:rPr>
                  <w:rFonts w:ascii="Cambria Math" w:hAnsi="Cambria Math"/>
                  <w:sz w:val="28"/>
                  <w:szCs w:val="28"/>
                </w:rPr>
                <m:t>iмг</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P</m:t>
              </m:r>
            </m:e>
            <m:sub>
              <m:r>
                <m:rPr>
                  <m:sty m:val="p"/>
                </m:rPr>
                <w:rPr>
                  <w:rFonts w:ascii="Cambria Math" w:hAnsi="Cambria Math"/>
                  <w:sz w:val="28"/>
                  <w:szCs w:val="28"/>
                </w:rPr>
                <m:t>iмг</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N</m:t>
              </m:r>
            </m:e>
            <m:sub>
              <m:r>
                <m:rPr>
                  <m:sty m:val="p"/>
                </m:rPr>
                <w:rPr>
                  <w:rFonts w:ascii="Cambria Math" w:hAnsi="Cambria Math"/>
                  <w:sz w:val="28"/>
                  <w:szCs w:val="28"/>
                </w:rPr>
                <m:t>iмг</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lang w:val="en-US"/>
                </w:rPr>
                <m:t>j=1</m:t>
              </m:r>
            </m:sub>
            <m:sup>
              <m:r>
                <m:rPr>
                  <m:sty m:val="p"/>
                </m:rPr>
                <w:rPr>
                  <w:rFonts w:ascii="Cambria Math" w:hAnsi="Cambria Math"/>
                  <w:sz w:val="28"/>
                  <w:szCs w:val="28"/>
                </w:rPr>
                <m:t>m</m:t>
              </m:r>
            </m:sup>
            <m:e>
              <m:sSub>
                <m:sSubPr>
                  <m:ctrlPr>
                    <w:rPr>
                      <w:rFonts w:ascii="Cambria Math" w:hAnsi="Cambria Math"/>
                      <w:sz w:val="28"/>
                      <w:szCs w:val="28"/>
                    </w:rPr>
                  </m:ctrlPr>
                </m:sSubPr>
                <m:e>
                  <m:r>
                    <m:rPr>
                      <m:sty m:val="p"/>
                    </m:rPr>
                    <w:rPr>
                      <w:rFonts w:ascii="Cambria Math" w:hAnsi="Cambria Math"/>
                      <w:sz w:val="28"/>
                      <w:szCs w:val="28"/>
                    </w:rPr>
                    <m:t>Q</m:t>
                  </m:r>
                </m:e>
                <m:sub>
                  <m:r>
                    <m:rPr>
                      <m:sty m:val="p"/>
                    </m:rPr>
                    <w:rPr>
                      <w:rFonts w:ascii="Cambria Math" w:hAnsi="Cambria Math"/>
                      <w:sz w:val="28"/>
                      <w:szCs w:val="28"/>
                    </w:rPr>
                    <m:t>jмн</m:t>
                  </m:r>
                </m:sub>
              </m:sSub>
              <m:r>
                <m:rPr>
                  <m:sty m:val="p"/>
                </m:rPr>
                <w:rPr>
                  <w:rFonts w:ascii="Cambria Math" w:hAnsi="Cambria Math"/>
                  <w:sz w:val="28"/>
                  <w:szCs w:val="28"/>
                </w:rPr>
                <m:t>×</m:t>
              </m:r>
            </m:e>
          </m:nary>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S</m:t>
              </m:r>
            </m:e>
            <m:sub>
              <m:r>
                <m:rPr>
                  <m:sty m:val="p"/>
                </m:rPr>
                <w:rPr>
                  <w:rFonts w:ascii="Cambria Math" w:hAnsi="Cambria Math"/>
                  <w:sz w:val="28"/>
                  <w:szCs w:val="28"/>
                </w:rPr>
                <m:t>jмн</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P</m:t>
              </m:r>
            </m:e>
            <m:sub>
              <m:r>
                <m:rPr>
                  <m:sty m:val="p"/>
                </m:rPr>
                <w:rPr>
                  <w:rFonts w:ascii="Cambria Math" w:hAnsi="Cambria Math"/>
                  <w:sz w:val="28"/>
                  <w:szCs w:val="28"/>
                </w:rPr>
                <m:t>jмн</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N</m:t>
              </m:r>
            </m:e>
            <m:sub>
              <m:r>
                <m:rPr>
                  <m:sty m:val="p"/>
                </m:rPr>
                <w:rPr>
                  <w:rFonts w:ascii="Cambria Math" w:hAnsi="Cambria Math"/>
                  <w:sz w:val="28"/>
                  <w:szCs w:val="28"/>
                </w:rPr>
                <m:t>jмн</m:t>
              </m:r>
            </m:sub>
          </m:sSub>
          <m:r>
            <m:rPr>
              <m:sty m:val="p"/>
            </m:rPr>
            <w:rPr>
              <w:rFonts w:ascii="Cambria Math" w:hAnsi="Cambria Math"/>
              <w:sz w:val="28"/>
              <w:szCs w:val="28"/>
            </w:rPr>
            <m:t xml:space="preserve">, </m:t>
          </m:r>
          <m:r>
            <m:rPr>
              <m:sty m:val="p"/>
            </m:rPr>
            <w:rPr>
              <w:rFonts w:ascii="Cambria Math" w:eastAsia="Cambria Math" w:hAnsi="Cambria Math"/>
              <w:sz w:val="28"/>
              <w:szCs w:val="28"/>
            </w:rPr>
            <m:t>где:</m:t>
          </m:r>
        </m:oMath>
      </m:oMathPara>
    </w:p>
    <w:p w:rsidR="0064221F" w:rsidRPr="003873E8" w:rsidRDefault="0064221F" w:rsidP="0064221F">
      <w:pPr>
        <w:widowControl w:val="0"/>
        <w:ind w:firstLine="720"/>
        <w:jc w:val="both"/>
        <w:rPr>
          <w:sz w:val="28"/>
          <w:szCs w:val="28"/>
        </w:rPr>
      </w:pPr>
      <w:proofErr w:type="spellStart"/>
      <w:r w:rsidRPr="003873E8">
        <w:rPr>
          <w:sz w:val="28"/>
          <w:szCs w:val="28"/>
        </w:rPr>
        <w:t>Q</w:t>
      </w:r>
      <w:r w:rsidRPr="003873E8">
        <w:rPr>
          <w:sz w:val="28"/>
          <w:szCs w:val="28"/>
          <w:vertAlign w:val="subscript"/>
        </w:rPr>
        <w:t>gм</w:t>
      </w:r>
      <w:proofErr w:type="spellEnd"/>
      <w:r w:rsidRPr="003873E8">
        <w:rPr>
          <w:sz w:val="28"/>
          <w:szCs w:val="28"/>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64221F" w:rsidRPr="003873E8" w:rsidRDefault="0064221F" w:rsidP="0064221F">
      <w:pPr>
        <w:widowControl w:val="0"/>
        <w:ind w:firstLine="709"/>
        <w:jc w:val="both"/>
        <w:rPr>
          <w:sz w:val="28"/>
          <w:szCs w:val="28"/>
        </w:rPr>
      </w:pPr>
      <w:proofErr w:type="spellStart"/>
      <w:r w:rsidRPr="003873E8">
        <w:rPr>
          <w:sz w:val="28"/>
          <w:szCs w:val="28"/>
        </w:rPr>
        <w:t>S</w:t>
      </w:r>
      <w:r w:rsidRPr="003873E8">
        <w:rPr>
          <w:sz w:val="28"/>
          <w:szCs w:val="28"/>
          <w:vertAlign w:val="subscript"/>
        </w:rPr>
        <w:t>gм</w:t>
      </w:r>
      <w:proofErr w:type="spellEnd"/>
      <w:r w:rsidRPr="003873E8">
        <w:rPr>
          <w:sz w:val="28"/>
          <w:szCs w:val="28"/>
        </w:rPr>
        <w:t xml:space="preserve"> – продолжительность местных телефонных соединений в месяц в расчете на 1 абонентский номер для передачи голосовой информации по g-</w:t>
      </w:r>
      <w:proofErr w:type="spellStart"/>
      <w:r w:rsidRPr="003873E8">
        <w:rPr>
          <w:sz w:val="28"/>
          <w:szCs w:val="28"/>
        </w:rPr>
        <w:t>му</w:t>
      </w:r>
      <w:proofErr w:type="spellEnd"/>
      <w:r w:rsidRPr="003873E8">
        <w:rPr>
          <w:sz w:val="28"/>
          <w:szCs w:val="28"/>
        </w:rPr>
        <w:t xml:space="preserve"> </w:t>
      </w:r>
      <w:r w:rsidRPr="003873E8">
        <w:rPr>
          <w:sz w:val="28"/>
          <w:szCs w:val="28"/>
        </w:rPr>
        <w:lastRenderedPageBreak/>
        <w:t>тарифу;</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gм</w:t>
      </w:r>
      <w:proofErr w:type="spellEnd"/>
      <w:r w:rsidRPr="003873E8">
        <w:rPr>
          <w:rFonts w:ascii="Times New Roman" w:hAnsi="Times New Roman" w:cs="Times New Roman"/>
          <w:sz w:val="28"/>
          <w:szCs w:val="28"/>
        </w:rPr>
        <w:t xml:space="preserve"> – цена минуты разговора при местных телефонных соединениях по g-</w:t>
      </w:r>
      <w:proofErr w:type="spellStart"/>
      <w:r w:rsidRPr="003873E8">
        <w:rPr>
          <w:rFonts w:ascii="Times New Roman" w:hAnsi="Times New Roman" w:cs="Times New Roman"/>
          <w:sz w:val="28"/>
          <w:szCs w:val="28"/>
        </w:rPr>
        <w:t>му</w:t>
      </w:r>
      <w:proofErr w:type="spellEnd"/>
      <w:r w:rsidRPr="003873E8">
        <w:rPr>
          <w:rFonts w:ascii="Times New Roman" w:hAnsi="Times New Roman" w:cs="Times New Roman"/>
          <w:sz w:val="28"/>
          <w:szCs w:val="28"/>
        </w:rPr>
        <w:t xml:space="preserve"> тарифу;</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N</w:t>
      </w:r>
      <w:r w:rsidRPr="003873E8">
        <w:rPr>
          <w:rFonts w:ascii="Times New Roman" w:hAnsi="Times New Roman" w:cs="Times New Roman"/>
          <w:sz w:val="28"/>
          <w:szCs w:val="28"/>
          <w:vertAlign w:val="subscript"/>
        </w:rPr>
        <w:t>gм</w:t>
      </w:r>
      <w:proofErr w:type="spellEnd"/>
      <w:r w:rsidRPr="003873E8">
        <w:rPr>
          <w:rFonts w:ascii="Times New Roman" w:hAnsi="Times New Roman" w:cs="Times New Roman"/>
          <w:sz w:val="28"/>
          <w:szCs w:val="28"/>
        </w:rPr>
        <w:t xml:space="preserve"> – количество месяцев предоставления услуги местной телефонной связи по g-</w:t>
      </w:r>
      <w:proofErr w:type="spellStart"/>
      <w:r w:rsidRPr="003873E8">
        <w:rPr>
          <w:rFonts w:ascii="Times New Roman" w:hAnsi="Times New Roman" w:cs="Times New Roman"/>
          <w:sz w:val="28"/>
          <w:szCs w:val="28"/>
        </w:rPr>
        <w:t>му</w:t>
      </w:r>
      <w:proofErr w:type="spellEnd"/>
      <w:r w:rsidRPr="003873E8">
        <w:rPr>
          <w:rFonts w:ascii="Times New Roman" w:hAnsi="Times New Roman" w:cs="Times New Roman"/>
          <w:sz w:val="28"/>
          <w:szCs w:val="28"/>
        </w:rPr>
        <w:t xml:space="preserve"> тарифу;</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lang w:val="en-US"/>
        </w:rPr>
        <w:t>Q</w:t>
      </w:r>
      <w:r w:rsidRPr="003873E8">
        <w:rPr>
          <w:rFonts w:ascii="Times New Roman" w:hAnsi="Times New Roman" w:cs="Times New Roman"/>
          <w:sz w:val="28"/>
          <w:szCs w:val="28"/>
          <w:vertAlign w:val="subscript"/>
          <w:lang w:val="en-US"/>
        </w:rPr>
        <w:t>i</w:t>
      </w:r>
      <w:r w:rsidRPr="003873E8">
        <w:rPr>
          <w:rFonts w:ascii="Times New Roman" w:hAnsi="Times New Roman" w:cs="Times New Roman"/>
          <w:sz w:val="28"/>
          <w:szCs w:val="28"/>
          <w:vertAlign w:val="subscript"/>
        </w:rPr>
        <w:t xml:space="preserve">мг </w:t>
      </w:r>
      <w:r w:rsidRPr="003873E8">
        <w:rPr>
          <w:rFonts w:ascii="Times New Roman" w:hAnsi="Times New Roman" w:cs="Times New Roman"/>
          <w:sz w:val="28"/>
          <w:szCs w:val="28"/>
        </w:rPr>
        <w:t>– количество абонентских номеров для передачи голо</w:t>
      </w:r>
      <w:r>
        <w:rPr>
          <w:rFonts w:ascii="Times New Roman" w:hAnsi="Times New Roman" w:cs="Times New Roman"/>
          <w:sz w:val="28"/>
          <w:szCs w:val="28"/>
        </w:rPr>
        <w:t>со</w:t>
      </w:r>
      <w:r w:rsidRPr="003873E8">
        <w:rPr>
          <w:rFonts w:ascii="Times New Roman" w:hAnsi="Times New Roman" w:cs="Times New Roman"/>
          <w:sz w:val="28"/>
          <w:szCs w:val="28"/>
        </w:rPr>
        <w:t xml:space="preserve">вой информации, используемых для междугородних телефонных соединений, с </w:t>
      </w:r>
      <w:proofErr w:type="spellStart"/>
      <w:r w:rsidRPr="003873E8">
        <w:rPr>
          <w:rFonts w:ascii="Times New Roman" w:hAnsi="Times New Roman" w:cs="Times New Roman"/>
          <w:sz w:val="28"/>
          <w:szCs w:val="28"/>
          <w:lang w:val="en-US"/>
        </w:rPr>
        <w:t>i</w:t>
      </w:r>
      <w:proofErr w:type="spellEnd"/>
      <w:r w:rsidRPr="003873E8">
        <w:rPr>
          <w:rFonts w:ascii="Times New Roman" w:hAnsi="Times New Roman" w:cs="Times New Roman"/>
          <w:sz w:val="28"/>
          <w:szCs w:val="28"/>
        </w:rPr>
        <w:t>-м тарифом;</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lang w:val="en-US"/>
        </w:rPr>
        <w:t>S</w:t>
      </w:r>
      <w:r w:rsidRPr="003873E8">
        <w:rPr>
          <w:rFonts w:ascii="Times New Roman" w:hAnsi="Times New Roman" w:cs="Times New Roman"/>
          <w:sz w:val="28"/>
          <w:szCs w:val="28"/>
          <w:vertAlign w:val="subscript"/>
          <w:lang w:val="en-US"/>
        </w:rPr>
        <w:t>i</w:t>
      </w:r>
      <w:r w:rsidRPr="003873E8">
        <w:rPr>
          <w:rFonts w:ascii="Times New Roman" w:hAnsi="Times New Roman" w:cs="Times New Roman"/>
          <w:sz w:val="28"/>
          <w:szCs w:val="28"/>
          <w:vertAlign w:val="subscript"/>
        </w:rPr>
        <w:t xml:space="preserve">мг </w:t>
      </w:r>
      <w:r w:rsidRPr="003873E8">
        <w:rPr>
          <w:rFonts w:ascii="Times New Roman" w:hAnsi="Times New Roman" w:cs="Times New Roman"/>
          <w:sz w:val="28"/>
          <w:szCs w:val="28"/>
        </w:rPr>
        <w:t>– продолжительность междугородних телефонных соединений в месяц в расчете на 1 абонентский телефонный номер для передачи голо</w:t>
      </w:r>
      <w:r>
        <w:rPr>
          <w:rFonts w:ascii="Times New Roman" w:hAnsi="Times New Roman" w:cs="Times New Roman"/>
          <w:sz w:val="28"/>
          <w:szCs w:val="28"/>
        </w:rPr>
        <w:t>со</w:t>
      </w:r>
      <w:r w:rsidRPr="003873E8">
        <w:rPr>
          <w:rFonts w:ascii="Times New Roman" w:hAnsi="Times New Roman" w:cs="Times New Roman"/>
          <w:sz w:val="28"/>
          <w:szCs w:val="28"/>
        </w:rPr>
        <w:t xml:space="preserve">вой информации по </w:t>
      </w:r>
      <w:proofErr w:type="spellStart"/>
      <w:r w:rsidRPr="003873E8">
        <w:rPr>
          <w:rFonts w:ascii="Times New Roman" w:hAnsi="Times New Roman" w:cs="Times New Roman"/>
          <w:sz w:val="28"/>
          <w:szCs w:val="28"/>
          <w:lang w:val="en-US"/>
        </w:rPr>
        <w:t>i</w:t>
      </w:r>
      <w:proofErr w:type="spellEnd"/>
      <w:r w:rsidRPr="003873E8">
        <w:rPr>
          <w:rFonts w:ascii="Times New Roman" w:hAnsi="Times New Roman" w:cs="Times New Roman"/>
          <w:sz w:val="28"/>
          <w:szCs w:val="28"/>
        </w:rPr>
        <w:t>-му тарифу;</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lang w:val="en-US"/>
        </w:rPr>
        <w:t>P</w:t>
      </w:r>
      <w:r w:rsidRPr="003873E8">
        <w:rPr>
          <w:rFonts w:ascii="Times New Roman" w:hAnsi="Times New Roman" w:cs="Times New Roman"/>
          <w:sz w:val="28"/>
          <w:szCs w:val="28"/>
          <w:vertAlign w:val="subscript"/>
          <w:lang w:val="en-US"/>
        </w:rPr>
        <w:t>i</w:t>
      </w:r>
      <w:r w:rsidRPr="003873E8">
        <w:rPr>
          <w:rFonts w:ascii="Times New Roman" w:hAnsi="Times New Roman" w:cs="Times New Roman"/>
          <w:sz w:val="28"/>
          <w:szCs w:val="28"/>
          <w:vertAlign w:val="subscript"/>
        </w:rPr>
        <w:t xml:space="preserve">мг </w:t>
      </w:r>
      <w:r w:rsidRPr="003873E8">
        <w:rPr>
          <w:rFonts w:ascii="Times New Roman" w:hAnsi="Times New Roman" w:cs="Times New Roman"/>
          <w:sz w:val="28"/>
          <w:szCs w:val="28"/>
        </w:rPr>
        <w:t xml:space="preserve">– цена минуты разговора при междугородних телефонных соединениях по </w:t>
      </w:r>
      <w:proofErr w:type="spellStart"/>
      <w:r w:rsidRPr="003873E8">
        <w:rPr>
          <w:rFonts w:ascii="Times New Roman" w:hAnsi="Times New Roman" w:cs="Times New Roman"/>
          <w:sz w:val="28"/>
          <w:szCs w:val="28"/>
          <w:lang w:val="en-US"/>
        </w:rPr>
        <w:t>i</w:t>
      </w:r>
      <w:proofErr w:type="spellEnd"/>
      <w:r w:rsidRPr="003873E8">
        <w:rPr>
          <w:rFonts w:ascii="Times New Roman" w:hAnsi="Times New Roman" w:cs="Times New Roman"/>
          <w:sz w:val="28"/>
          <w:szCs w:val="28"/>
        </w:rPr>
        <w:t>-му тарифу;</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lang w:val="en-US"/>
        </w:rPr>
        <w:t>N</w:t>
      </w:r>
      <w:r w:rsidRPr="003873E8">
        <w:rPr>
          <w:rFonts w:ascii="Times New Roman" w:hAnsi="Times New Roman" w:cs="Times New Roman"/>
          <w:sz w:val="28"/>
          <w:szCs w:val="28"/>
          <w:vertAlign w:val="subscript"/>
          <w:lang w:val="en-US"/>
        </w:rPr>
        <w:t>i</w:t>
      </w:r>
      <w:r w:rsidRPr="003873E8">
        <w:rPr>
          <w:rFonts w:ascii="Times New Roman" w:hAnsi="Times New Roman" w:cs="Times New Roman"/>
          <w:sz w:val="28"/>
          <w:szCs w:val="28"/>
          <w:vertAlign w:val="subscript"/>
        </w:rPr>
        <w:t>мг</w:t>
      </w:r>
      <w:r w:rsidRPr="003873E8">
        <w:rPr>
          <w:rFonts w:ascii="Times New Roman" w:hAnsi="Times New Roman" w:cs="Times New Roman"/>
          <w:sz w:val="28"/>
          <w:szCs w:val="28"/>
        </w:rPr>
        <w:t xml:space="preserve"> – количество месяцев представления услуги междугородней телефонной связи по </w:t>
      </w:r>
      <w:proofErr w:type="spellStart"/>
      <w:r w:rsidRPr="003873E8">
        <w:rPr>
          <w:rFonts w:ascii="Times New Roman" w:hAnsi="Times New Roman" w:cs="Times New Roman"/>
          <w:sz w:val="28"/>
          <w:szCs w:val="28"/>
          <w:lang w:val="en-US"/>
        </w:rPr>
        <w:t>i</w:t>
      </w:r>
      <w:proofErr w:type="spellEnd"/>
      <w:r w:rsidRPr="003873E8">
        <w:rPr>
          <w:rFonts w:ascii="Times New Roman" w:hAnsi="Times New Roman" w:cs="Times New Roman"/>
          <w:sz w:val="28"/>
          <w:szCs w:val="28"/>
        </w:rPr>
        <w:t>-му тарифу;</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lang w:val="en-US"/>
        </w:rPr>
        <w:t>Q</w:t>
      </w:r>
      <w:r w:rsidRPr="003873E8">
        <w:rPr>
          <w:rFonts w:ascii="Times New Roman" w:hAnsi="Times New Roman" w:cs="Times New Roman"/>
          <w:sz w:val="28"/>
          <w:szCs w:val="28"/>
          <w:vertAlign w:val="subscript"/>
          <w:lang w:val="en-US"/>
        </w:rPr>
        <w:t>j</w:t>
      </w:r>
      <w:r w:rsidRPr="003873E8">
        <w:rPr>
          <w:rFonts w:ascii="Times New Roman" w:hAnsi="Times New Roman" w:cs="Times New Roman"/>
          <w:sz w:val="28"/>
          <w:szCs w:val="28"/>
          <w:vertAlign w:val="subscript"/>
        </w:rPr>
        <w:t>мн</w:t>
      </w:r>
      <w:proofErr w:type="spellEnd"/>
      <w:r w:rsidRPr="003873E8">
        <w:rPr>
          <w:rFonts w:ascii="Times New Roman" w:hAnsi="Times New Roman" w:cs="Times New Roman"/>
          <w:sz w:val="28"/>
          <w:szCs w:val="28"/>
        </w:rPr>
        <w:t xml:space="preserve"> – количество абонентских номеров для передачи голо</w:t>
      </w:r>
      <w:r>
        <w:rPr>
          <w:rFonts w:ascii="Times New Roman" w:hAnsi="Times New Roman" w:cs="Times New Roman"/>
          <w:sz w:val="28"/>
          <w:szCs w:val="28"/>
        </w:rPr>
        <w:t>со</w:t>
      </w:r>
      <w:r w:rsidRPr="003873E8">
        <w:rPr>
          <w:rFonts w:ascii="Times New Roman" w:hAnsi="Times New Roman" w:cs="Times New Roman"/>
          <w:sz w:val="28"/>
          <w:szCs w:val="28"/>
        </w:rPr>
        <w:t xml:space="preserve">вой информации, используемых для международных телефонных соединений, с </w:t>
      </w:r>
      <w:r w:rsidRPr="003873E8">
        <w:rPr>
          <w:rFonts w:ascii="Times New Roman" w:hAnsi="Times New Roman" w:cs="Times New Roman"/>
          <w:sz w:val="28"/>
          <w:szCs w:val="28"/>
          <w:lang w:val="en-US"/>
        </w:rPr>
        <w:t>j</w:t>
      </w:r>
      <w:r w:rsidRPr="003873E8">
        <w:rPr>
          <w:rFonts w:ascii="Times New Roman" w:hAnsi="Times New Roman" w:cs="Times New Roman"/>
          <w:sz w:val="28"/>
          <w:szCs w:val="28"/>
        </w:rPr>
        <w:t>-м тарифом;</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lang w:val="en-US"/>
        </w:rPr>
        <w:t>S</w:t>
      </w:r>
      <w:r w:rsidRPr="003873E8">
        <w:rPr>
          <w:rFonts w:ascii="Times New Roman" w:hAnsi="Times New Roman" w:cs="Times New Roman"/>
          <w:sz w:val="28"/>
          <w:szCs w:val="28"/>
          <w:vertAlign w:val="subscript"/>
          <w:lang w:val="en-US"/>
        </w:rPr>
        <w:t>j</w:t>
      </w:r>
      <w:r w:rsidRPr="003873E8">
        <w:rPr>
          <w:rFonts w:ascii="Times New Roman" w:hAnsi="Times New Roman" w:cs="Times New Roman"/>
          <w:sz w:val="28"/>
          <w:szCs w:val="28"/>
          <w:vertAlign w:val="subscript"/>
        </w:rPr>
        <w:t>мн</w:t>
      </w:r>
      <w:proofErr w:type="spellEnd"/>
      <w:r w:rsidRPr="003873E8">
        <w:rPr>
          <w:rFonts w:ascii="Times New Roman" w:hAnsi="Times New Roman" w:cs="Times New Roman"/>
          <w:sz w:val="28"/>
          <w:szCs w:val="28"/>
        </w:rPr>
        <w:t xml:space="preserve"> – продолжительность международных телефонных соединений в месяц в расчете на 1 абонентский номер для передачи голосовой информации по </w:t>
      </w:r>
      <w:r w:rsidRPr="003873E8">
        <w:rPr>
          <w:rFonts w:ascii="Times New Roman" w:hAnsi="Times New Roman" w:cs="Times New Roman"/>
          <w:sz w:val="28"/>
          <w:szCs w:val="28"/>
          <w:lang w:val="en-US"/>
        </w:rPr>
        <w:t>j</w:t>
      </w:r>
      <w:r w:rsidRPr="003873E8">
        <w:rPr>
          <w:rFonts w:ascii="Times New Roman" w:hAnsi="Times New Roman" w:cs="Times New Roman"/>
          <w:sz w:val="28"/>
          <w:szCs w:val="28"/>
        </w:rPr>
        <w:t>-му тарифу;</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Р</w:t>
      </w:r>
      <w:r w:rsidRPr="003873E8">
        <w:rPr>
          <w:rFonts w:ascii="Times New Roman" w:hAnsi="Times New Roman" w:cs="Times New Roman"/>
          <w:sz w:val="28"/>
          <w:szCs w:val="28"/>
          <w:vertAlign w:val="subscript"/>
          <w:lang w:val="en-US"/>
        </w:rPr>
        <w:t>j</w:t>
      </w:r>
      <w:proofErr w:type="spellStart"/>
      <w:r w:rsidRPr="003873E8">
        <w:rPr>
          <w:rFonts w:ascii="Times New Roman" w:hAnsi="Times New Roman" w:cs="Times New Roman"/>
          <w:sz w:val="28"/>
          <w:szCs w:val="28"/>
          <w:vertAlign w:val="subscript"/>
        </w:rPr>
        <w:t>мн</w:t>
      </w:r>
      <w:proofErr w:type="spellEnd"/>
      <w:r w:rsidRPr="003873E8">
        <w:rPr>
          <w:rFonts w:ascii="Times New Roman" w:hAnsi="Times New Roman" w:cs="Times New Roman"/>
          <w:sz w:val="28"/>
          <w:szCs w:val="28"/>
        </w:rPr>
        <w:t xml:space="preserve"> – цена минуты разговора при международных телефонных соединениях по </w:t>
      </w:r>
      <w:r w:rsidRPr="003873E8">
        <w:rPr>
          <w:rFonts w:ascii="Times New Roman" w:hAnsi="Times New Roman" w:cs="Times New Roman"/>
          <w:sz w:val="28"/>
          <w:szCs w:val="28"/>
          <w:lang w:val="en-US"/>
        </w:rPr>
        <w:t>j</w:t>
      </w:r>
      <w:r w:rsidRPr="003873E8">
        <w:rPr>
          <w:rFonts w:ascii="Times New Roman" w:hAnsi="Times New Roman" w:cs="Times New Roman"/>
          <w:sz w:val="28"/>
          <w:szCs w:val="28"/>
        </w:rPr>
        <w:t>-му тарифу;</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lang w:val="en-US"/>
        </w:rPr>
        <w:t>N</w:t>
      </w:r>
      <w:r w:rsidRPr="003873E8">
        <w:rPr>
          <w:rFonts w:ascii="Times New Roman" w:hAnsi="Times New Roman" w:cs="Times New Roman"/>
          <w:sz w:val="28"/>
          <w:szCs w:val="28"/>
          <w:vertAlign w:val="subscript"/>
          <w:lang w:val="en-US"/>
        </w:rPr>
        <w:t>j</w:t>
      </w:r>
      <w:r w:rsidRPr="003873E8">
        <w:rPr>
          <w:rFonts w:ascii="Times New Roman" w:hAnsi="Times New Roman" w:cs="Times New Roman"/>
          <w:sz w:val="28"/>
          <w:szCs w:val="28"/>
          <w:vertAlign w:val="subscript"/>
        </w:rPr>
        <w:t>мн</w:t>
      </w:r>
      <w:proofErr w:type="spellEnd"/>
      <w:r w:rsidRPr="003873E8">
        <w:rPr>
          <w:rFonts w:ascii="Times New Roman" w:hAnsi="Times New Roman" w:cs="Times New Roman"/>
          <w:sz w:val="28"/>
          <w:szCs w:val="28"/>
          <w:vertAlign w:val="subscript"/>
        </w:rPr>
        <w:t xml:space="preserve"> </w:t>
      </w:r>
      <w:r w:rsidRPr="003873E8">
        <w:rPr>
          <w:rFonts w:ascii="Times New Roman" w:hAnsi="Times New Roman" w:cs="Times New Roman"/>
          <w:sz w:val="28"/>
          <w:szCs w:val="28"/>
        </w:rPr>
        <w:t xml:space="preserve">– количество месяцев предоставления услуги международной телефонной связи по </w:t>
      </w:r>
      <w:r w:rsidRPr="003873E8">
        <w:rPr>
          <w:rFonts w:ascii="Times New Roman" w:hAnsi="Times New Roman" w:cs="Times New Roman"/>
          <w:sz w:val="28"/>
          <w:szCs w:val="28"/>
          <w:lang w:val="en-US"/>
        </w:rPr>
        <w:t>j</w:t>
      </w:r>
      <w:r w:rsidRPr="003873E8">
        <w:rPr>
          <w:rFonts w:ascii="Times New Roman" w:hAnsi="Times New Roman" w:cs="Times New Roman"/>
          <w:sz w:val="28"/>
          <w:szCs w:val="28"/>
        </w:rPr>
        <w:t>-му тарифу.</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3. Затраты на оплату услуг подвижной связи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сот</w:t>
      </w:r>
      <w:proofErr w:type="spellEnd"/>
      <w:r w:rsidRPr="003873E8">
        <w:rPr>
          <w:rFonts w:ascii="Times New Roman" w:hAnsi="Times New Roman" w:cs="Times New Roman"/>
          <w:sz w:val="28"/>
          <w:szCs w:val="28"/>
        </w:rPr>
        <w:t>) определяются по формуле: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center"/>
        <w:rPr>
          <w:rFonts w:ascii="Times New Roman" w:hAnsi="Times New Roman" w:cs="Times New Roman"/>
          <w:sz w:val="28"/>
          <w:szCs w:val="28"/>
        </w:rPr>
      </w:pPr>
      <m:oMath>
        <m:sSub>
          <m:sSubPr>
            <m:ctrlPr>
              <w:rPr>
                <w:rFonts w:ascii="Cambria Math" w:eastAsia="Cambria Math" w:hAnsi="Cambria Math"/>
                <w:iCs/>
                <w:sz w:val="28"/>
                <w:szCs w:val="28"/>
              </w:rPr>
            </m:ctrlPr>
          </m:sSubPr>
          <m:e>
            <m:r>
              <m:rPr>
                <m:sty m:val="p"/>
              </m:rPr>
              <w:rPr>
                <w:rFonts w:ascii="Cambria Math" w:eastAsia="Cambria Math" w:hAnsi="Cambria Math"/>
                <w:sz w:val="28"/>
                <w:szCs w:val="28"/>
              </w:rPr>
              <m:t>З</m:t>
            </m:r>
          </m:e>
          <m:sub>
            <m:r>
              <m:rPr>
                <m:sty m:val="p"/>
              </m:rPr>
              <w:rPr>
                <w:rFonts w:ascii="Cambria Math" w:eastAsia="Cambria Math" w:hAnsi="Cambria Math"/>
                <w:sz w:val="28"/>
                <w:szCs w:val="28"/>
              </w:rPr>
              <m:t>сот</m:t>
            </m:r>
          </m:sub>
        </m:sSub>
        <m:r>
          <m:rPr>
            <m:sty m:val="p"/>
          </m:rPr>
          <w:rPr>
            <w:rFonts w:ascii="Cambria Math" w:eastAsia="Cambria Math" w:hAnsi="Cambria Math"/>
            <w:sz w:val="28"/>
            <w:szCs w:val="28"/>
          </w:rPr>
          <m:t>=</m:t>
        </m:r>
        <m:nary>
          <m:naryPr>
            <m:chr m:val="∑"/>
            <m:ctrlPr>
              <w:rPr>
                <w:rFonts w:ascii="Cambria Math" w:hAnsi="Cambria Math"/>
                <w:iCs/>
                <w:sz w:val="28"/>
                <w:szCs w:val="28"/>
              </w:rPr>
            </m:ctrlPr>
          </m:naryPr>
          <m:sub>
            <m:r>
              <m:rPr>
                <m:sty m:val="p"/>
              </m:rPr>
              <w:rPr>
                <w:rFonts w:ascii="Cambria Math" w:hAnsi="Cambria Math"/>
                <w:sz w:val="28"/>
                <w:szCs w:val="28"/>
                <w:lang w:val="en-US"/>
              </w:rPr>
              <m:t>i</m:t>
            </m:r>
            <m:r>
              <m:rPr>
                <m:sty m:val="p"/>
              </m:rPr>
              <w:rPr>
                <w:rFonts w:ascii="Cambria Math" w:hAnsi="Cambria Math"/>
                <w:sz w:val="28"/>
                <w:szCs w:val="28"/>
              </w:rPr>
              <m:t>=1</m:t>
            </m:r>
          </m:sub>
          <m:sup>
            <m:r>
              <m:rPr>
                <m:sty m:val="p"/>
              </m:rPr>
              <w:rPr>
                <w:rFonts w:ascii="Cambria Math" w:hAnsi="Cambria Math"/>
                <w:sz w:val="28"/>
                <w:szCs w:val="28"/>
                <w:lang w:val="en-US"/>
              </w:rPr>
              <m:t>n</m:t>
            </m:r>
          </m:sup>
          <m:e>
            <m:sSub>
              <m:sSubPr>
                <m:ctrlPr>
                  <w:rPr>
                    <w:rFonts w:ascii="Cambria Math" w:hAnsi="Cambria Math"/>
                    <w:iCs/>
                    <w:sz w:val="28"/>
                    <w:szCs w:val="28"/>
                  </w:rPr>
                </m:ctrlPr>
              </m:sSubPr>
              <m:e>
                <m:r>
                  <m:rPr>
                    <m:sty m:val="p"/>
                  </m:rPr>
                  <w:rPr>
                    <w:rFonts w:ascii="Cambria Math" w:hAnsi="Cambria Math"/>
                    <w:sz w:val="28"/>
                    <w:szCs w:val="28"/>
                    <w:lang w:val="en-US"/>
                  </w:rPr>
                  <m:t>Q</m:t>
                </m:r>
              </m:e>
              <m:sub>
                <m:r>
                  <m:rPr>
                    <m:sty m:val="p"/>
                  </m:rPr>
                  <w:rPr>
                    <w:rFonts w:ascii="Cambria Math" w:hAnsi="Cambria Math"/>
                    <w:sz w:val="28"/>
                    <w:szCs w:val="28"/>
                    <w:lang w:val="en-US"/>
                  </w:rPr>
                  <m:t>i</m:t>
                </m:r>
                <m:r>
                  <m:rPr>
                    <m:sty m:val="p"/>
                  </m:rPr>
                  <w:rPr>
                    <w:rFonts w:ascii="Cambria Math" w:hAnsi="Cambria Math"/>
                    <w:sz w:val="28"/>
                    <w:szCs w:val="28"/>
                  </w:rPr>
                  <m:t>сот</m:t>
                </m:r>
              </m:sub>
            </m:sSub>
          </m:e>
        </m:nary>
        <m:r>
          <m:rPr>
            <m:sty m:val="p"/>
          </m:rPr>
          <w:rPr>
            <w:rFonts w:ascii="Cambria Math" w:eastAsia="Cambria Math" w:hAnsi="Cambria Math"/>
            <w:sz w:val="28"/>
            <w:szCs w:val="28"/>
          </w:rPr>
          <m:t>×</m:t>
        </m:r>
        <m:sSub>
          <m:sSubPr>
            <m:ctrlPr>
              <w:rPr>
                <w:rFonts w:ascii="Cambria Math" w:eastAsia="Cambria Math" w:hAnsi="Cambria Math"/>
                <w:iCs/>
                <w:sz w:val="28"/>
                <w:szCs w:val="28"/>
              </w:rPr>
            </m:ctrlPr>
          </m:sSubPr>
          <m:e>
            <m:r>
              <m:rPr>
                <m:sty m:val="p"/>
              </m:rPr>
              <w:rPr>
                <w:rFonts w:ascii="Cambria Math" w:eastAsia="Cambria Math" w:hAnsi="Cambria Math"/>
                <w:sz w:val="28"/>
                <w:szCs w:val="28"/>
                <w:lang w:val="en-US"/>
              </w:rPr>
              <m:t>P</m:t>
            </m:r>
          </m:e>
          <m:sub>
            <m:r>
              <m:rPr>
                <m:sty m:val="p"/>
              </m:rPr>
              <w:rPr>
                <w:rFonts w:ascii="Cambria Math" w:eastAsia="Cambria Math" w:hAnsi="Cambria Math"/>
                <w:sz w:val="28"/>
                <w:szCs w:val="28"/>
                <w:lang w:val="en-US"/>
              </w:rPr>
              <m:t>i</m:t>
            </m:r>
            <m:r>
              <m:rPr>
                <m:sty m:val="p"/>
              </m:rPr>
              <w:rPr>
                <w:rFonts w:ascii="Cambria Math" w:eastAsia="Cambria Math" w:hAnsi="Cambria Math"/>
                <w:sz w:val="28"/>
                <w:szCs w:val="28"/>
              </w:rPr>
              <m:t>сот</m:t>
            </m:r>
          </m:sub>
        </m:sSub>
        <m:r>
          <m:rPr>
            <m:sty m:val="p"/>
          </m:rPr>
          <w:rPr>
            <w:rFonts w:ascii="Cambria Math" w:eastAsia="Cambria Math" w:hAnsi="Cambria Math"/>
            <w:sz w:val="28"/>
            <w:szCs w:val="28"/>
          </w:rPr>
          <m:t>×</m:t>
        </m:r>
        <m:sSub>
          <m:sSubPr>
            <m:ctrlPr>
              <w:rPr>
                <w:rFonts w:ascii="Cambria Math" w:eastAsia="Cambria Math" w:hAnsi="Cambria Math"/>
                <w:iCs/>
                <w:sz w:val="28"/>
                <w:szCs w:val="28"/>
              </w:rPr>
            </m:ctrlPr>
          </m:sSubPr>
          <m:e>
            <m:r>
              <m:rPr>
                <m:sty m:val="p"/>
              </m:rPr>
              <w:rPr>
                <w:rFonts w:ascii="Cambria Math" w:eastAsia="Cambria Math" w:hAnsi="Cambria Math"/>
                <w:sz w:val="28"/>
                <w:szCs w:val="28"/>
                <w:lang w:val="en-US"/>
              </w:rPr>
              <m:t>N</m:t>
            </m:r>
          </m:e>
          <m:sub>
            <m:r>
              <m:rPr>
                <m:sty m:val="p"/>
              </m:rPr>
              <w:rPr>
                <w:rFonts w:ascii="Cambria Math" w:eastAsia="Cambria Math" w:hAnsi="Cambria Math"/>
                <w:sz w:val="28"/>
                <w:szCs w:val="28"/>
                <w:lang w:val="en-US"/>
              </w:rPr>
              <m:t>i</m:t>
            </m:r>
            <m:r>
              <m:rPr>
                <m:sty m:val="p"/>
              </m:rPr>
              <w:rPr>
                <w:rFonts w:ascii="Cambria Math" w:eastAsia="Cambria Math" w:hAnsi="Cambria Math"/>
                <w:sz w:val="28"/>
                <w:szCs w:val="28"/>
              </w:rPr>
              <m:t>сот</m:t>
            </m:r>
          </m:sub>
        </m:sSub>
        <m:r>
          <m:rPr>
            <m:sty m:val="p"/>
          </m:rPr>
          <w:rPr>
            <w:rFonts w:ascii="Cambria Math" w:eastAsia="Cambria Math" w:hAnsi="Cambria Math"/>
            <w:sz w:val="28"/>
            <w:szCs w:val="28"/>
          </w:rPr>
          <m:t>, где:</m:t>
        </m:r>
      </m:oMath>
      <w:r>
        <w:rPr>
          <w:rFonts w:ascii="Times New Roman" w:hAnsi="Times New Roman" w:cs="Times New Roman"/>
          <w:sz w:val="28"/>
          <w:szCs w:val="28"/>
        </w:rPr>
        <w:t xml:space="preserve"> </w:t>
      </w:r>
    </w:p>
    <w:p w:rsidR="0064221F" w:rsidRPr="003873E8" w:rsidRDefault="0064221F" w:rsidP="0064221F">
      <w:pPr>
        <w:pStyle w:val="ConsPlusNormal"/>
        <w:tabs>
          <w:tab w:val="left" w:pos="709"/>
        </w:tabs>
        <w:ind w:firstLine="709"/>
        <w:jc w:val="center"/>
        <w:rPr>
          <w:rFonts w:ascii="Times New Roman" w:hAnsi="Times New Roman" w:cs="Times New Roman"/>
          <w:sz w:val="28"/>
          <w:szCs w:val="28"/>
        </w:rPr>
      </w:pPr>
    </w:p>
    <w:p w:rsidR="0064221F" w:rsidRPr="00725E12" w:rsidRDefault="0064221F" w:rsidP="0064221F">
      <w:pPr>
        <w:widowControl w:val="0"/>
        <w:ind w:firstLine="709"/>
        <w:jc w:val="both"/>
        <w:rPr>
          <w:sz w:val="28"/>
          <w:szCs w:val="28"/>
        </w:rPr>
      </w:pPr>
      <w:proofErr w:type="spellStart"/>
      <w:r w:rsidRPr="003873E8">
        <w:rPr>
          <w:sz w:val="28"/>
          <w:szCs w:val="28"/>
        </w:rPr>
        <w:t>Q</w:t>
      </w:r>
      <w:r w:rsidRPr="003873E8">
        <w:rPr>
          <w:sz w:val="28"/>
          <w:szCs w:val="28"/>
          <w:vertAlign w:val="subscript"/>
        </w:rPr>
        <w:t>iсот</w:t>
      </w:r>
      <w:proofErr w:type="spellEnd"/>
      <w:r w:rsidRPr="003873E8">
        <w:rPr>
          <w:sz w:val="28"/>
          <w:szCs w:val="28"/>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w:t>
      </w:r>
      <w:r w:rsidRPr="00C2487A">
        <w:rPr>
          <w:sz w:val="28"/>
          <w:szCs w:val="28"/>
        </w:rPr>
        <w:t>определяемыми муниципальными органами</w:t>
      </w:r>
      <w:r>
        <w:rPr>
          <w:sz w:val="28"/>
          <w:szCs w:val="28"/>
        </w:rPr>
        <w:t xml:space="preserve"> Красносельского </w:t>
      </w:r>
      <w:r w:rsidRPr="00725E12">
        <w:rPr>
          <w:sz w:val="28"/>
          <w:szCs w:val="28"/>
        </w:rPr>
        <w:t>городского поселения Гулькевичского</w:t>
      </w:r>
      <w:r w:rsidRPr="003873E8">
        <w:rPr>
          <w:sz w:val="28"/>
          <w:szCs w:val="28"/>
        </w:rPr>
        <w:t xml:space="preserve"> (далее – </w:t>
      </w:r>
      <w:r w:rsidRPr="00C2487A">
        <w:rPr>
          <w:sz w:val="28"/>
          <w:szCs w:val="28"/>
        </w:rPr>
        <w:t>муниципальные орган</w:t>
      </w:r>
      <w:r>
        <w:rPr>
          <w:sz w:val="28"/>
          <w:szCs w:val="28"/>
        </w:rPr>
        <w:t>ы</w:t>
      </w:r>
      <w:r w:rsidRPr="003873E8">
        <w:rPr>
          <w:sz w:val="28"/>
          <w:szCs w:val="28"/>
        </w:rPr>
        <w:t>)</w:t>
      </w:r>
      <w:r>
        <w:rPr>
          <w:sz w:val="28"/>
          <w:szCs w:val="28"/>
        </w:rPr>
        <w:t>,</w:t>
      </w:r>
      <w:r w:rsidRPr="003873E8">
        <w:rPr>
          <w:sz w:val="28"/>
          <w:szCs w:val="28"/>
        </w:rPr>
        <w:t xml:space="preserve"> включая подведомственные казенные учреждения</w:t>
      </w:r>
      <w:r>
        <w:rPr>
          <w:sz w:val="28"/>
          <w:szCs w:val="28"/>
        </w:rPr>
        <w:t>,</w:t>
      </w:r>
      <w:r w:rsidRPr="003873E8">
        <w:rPr>
          <w:sz w:val="28"/>
          <w:szCs w:val="28"/>
        </w:rPr>
        <w:t xml:space="preserve"> и в соответствии с пунктом 6 Правил определения нормативных затрат на обеспечение функций </w:t>
      </w:r>
      <w:r w:rsidRPr="00C2487A">
        <w:rPr>
          <w:sz w:val="28"/>
          <w:szCs w:val="28"/>
        </w:rPr>
        <w:t>муниципальных органов</w:t>
      </w:r>
      <w:r>
        <w:rPr>
          <w:sz w:val="28"/>
          <w:szCs w:val="28"/>
        </w:rPr>
        <w:t>,</w:t>
      </w:r>
      <w:r w:rsidRPr="003873E8">
        <w:rPr>
          <w:sz w:val="28"/>
          <w:szCs w:val="28"/>
        </w:rPr>
        <w:t xml:space="preserve"> включая подведомственные казенные учреждения </w:t>
      </w:r>
      <w:r w:rsidRPr="003873E8">
        <w:rPr>
          <w:bCs/>
          <w:sz w:val="28"/>
          <w:szCs w:val="28"/>
        </w:rPr>
        <w:t xml:space="preserve">(далее – </w:t>
      </w:r>
      <w:r w:rsidRPr="00C2487A">
        <w:rPr>
          <w:bCs/>
          <w:sz w:val="28"/>
          <w:szCs w:val="28"/>
        </w:rPr>
        <w:t>нормативы муниципальных органов</w:t>
      </w:r>
      <w:r w:rsidRPr="003873E8">
        <w:rPr>
          <w:bCs/>
          <w:sz w:val="28"/>
          <w:szCs w:val="28"/>
        </w:rPr>
        <w:t xml:space="preserve">), с учетом нормативов обеспечения функций </w:t>
      </w:r>
      <w:r w:rsidRPr="00C2487A">
        <w:rPr>
          <w:sz w:val="28"/>
          <w:szCs w:val="28"/>
        </w:rPr>
        <w:t>муниципальных органов</w:t>
      </w:r>
      <w:r>
        <w:rPr>
          <w:sz w:val="28"/>
          <w:szCs w:val="28"/>
        </w:rPr>
        <w:t>,</w:t>
      </w:r>
      <w:r w:rsidRPr="003873E8">
        <w:rPr>
          <w:sz w:val="28"/>
          <w:szCs w:val="28"/>
        </w:rPr>
        <w:t xml:space="preserve"> включая подведомственные казенные учреждения</w:t>
      </w:r>
      <w:r>
        <w:rPr>
          <w:sz w:val="28"/>
          <w:szCs w:val="28"/>
        </w:rPr>
        <w:t>,</w:t>
      </w:r>
      <w:r w:rsidRPr="003873E8">
        <w:rPr>
          <w:sz w:val="28"/>
          <w:szCs w:val="28"/>
        </w:rPr>
        <w:t xml:space="preserve"> </w:t>
      </w:r>
      <w:r w:rsidRPr="003873E8">
        <w:rPr>
          <w:bCs/>
          <w:sz w:val="28"/>
          <w:szCs w:val="28"/>
        </w:rPr>
        <w:t xml:space="preserve">применяемых при расчете нормативных затрат на приобретение средств подвижной связи и услуг подвижной связи, предусмотренных приложением 1 к Методике </w:t>
      </w:r>
      <w:r w:rsidRPr="003873E8">
        <w:rPr>
          <w:sz w:val="28"/>
          <w:szCs w:val="28"/>
        </w:rPr>
        <w:t>(далее – нормативы обеспечения средствами связи)</w:t>
      </w:r>
      <w:r w:rsidRPr="003873E8">
        <w:rPr>
          <w:bCs/>
          <w:sz w:val="28"/>
          <w:szCs w:val="28"/>
        </w:rPr>
        <w:t xml:space="preserve">; </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iсот</w:t>
      </w:r>
      <w:proofErr w:type="spellEnd"/>
      <w:r w:rsidRPr="003873E8">
        <w:rPr>
          <w:rFonts w:ascii="Times New Roman" w:hAnsi="Times New Roman" w:cs="Times New Roman"/>
          <w:sz w:val="28"/>
          <w:szCs w:val="28"/>
        </w:rPr>
        <w:t xml:space="preserve"> – ежемесячная цена услуги подвижной связи в расчете на 1 номер </w:t>
      </w:r>
      <w:r w:rsidRPr="003873E8">
        <w:rPr>
          <w:rFonts w:ascii="Times New Roman" w:hAnsi="Times New Roman" w:cs="Times New Roman"/>
          <w:sz w:val="28"/>
          <w:szCs w:val="28"/>
        </w:rPr>
        <w:lastRenderedPageBreak/>
        <w:t xml:space="preserve">сотовой абонентской станции </w:t>
      </w:r>
      <w:proofErr w:type="spellStart"/>
      <w:r w:rsidRPr="003873E8">
        <w:rPr>
          <w:rFonts w:ascii="Times New Roman" w:hAnsi="Times New Roman" w:cs="Times New Roman"/>
          <w:sz w:val="28"/>
          <w:szCs w:val="28"/>
          <w:lang w:val="en-US"/>
        </w:rPr>
        <w:t>i</w:t>
      </w:r>
      <w:proofErr w:type="spellEnd"/>
      <w:r w:rsidRPr="003873E8">
        <w:rPr>
          <w:rFonts w:ascii="Times New Roman" w:hAnsi="Times New Roman" w:cs="Times New Roman"/>
          <w:sz w:val="28"/>
          <w:szCs w:val="28"/>
        </w:rPr>
        <w:t xml:space="preserve">-й должности в соответствии с нормативами </w:t>
      </w:r>
      <w:r w:rsidRPr="0044301E">
        <w:rPr>
          <w:rFonts w:ascii="Times New Roman" w:hAnsi="Times New Roman"/>
          <w:bCs/>
          <w:sz w:val="28"/>
          <w:szCs w:val="28"/>
        </w:rPr>
        <w:t>Администраци</w:t>
      </w:r>
      <w:r>
        <w:rPr>
          <w:rFonts w:ascii="Times New Roman" w:hAnsi="Times New Roman"/>
          <w:bCs/>
          <w:sz w:val="28"/>
          <w:szCs w:val="28"/>
        </w:rPr>
        <w:t>и</w:t>
      </w:r>
      <w:r w:rsidRPr="003873E8">
        <w:rPr>
          <w:rFonts w:ascii="Times New Roman" w:hAnsi="Times New Roman" w:cs="Times New Roman"/>
          <w:sz w:val="28"/>
          <w:szCs w:val="28"/>
        </w:rPr>
        <w:t>, определенными с учетом нормативов обеспечения средствами связи;</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N</w:t>
      </w:r>
      <w:r w:rsidRPr="003873E8">
        <w:rPr>
          <w:rFonts w:ascii="Times New Roman" w:hAnsi="Times New Roman" w:cs="Times New Roman"/>
          <w:sz w:val="28"/>
          <w:szCs w:val="28"/>
          <w:vertAlign w:val="subscript"/>
        </w:rPr>
        <w:t>iсот</w:t>
      </w:r>
      <w:proofErr w:type="spellEnd"/>
      <w:r w:rsidRPr="003873E8">
        <w:rPr>
          <w:rFonts w:ascii="Times New Roman" w:hAnsi="Times New Roman" w:cs="Times New Roman"/>
          <w:sz w:val="28"/>
          <w:szCs w:val="28"/>
        </w:rPr>
        <w:t xml:space="preserve"> – количество месяцев (кварталов) предоставления услуги подвижной связи по i-й должности.</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 xml:space="preserve">4. Затраты на передачу данных с использованием информационно-телекоммуникационной сети «Интернет» (далее – сеть «Интернет») и услуги </w:t>
      </w:r>
      <w:proofErr w:type="spellStart"/>
      <w:r w:rsidRPr="003873E8">
        <w:rPr>
          <w:rFonts w:ascii="Times New Roman" w:hAnsi="Times New Roman" w:cs="Times New Roman"/>
          <w:sz w:val="28"/>
          <w:szCs w:val="28"/>
        </w:rPr>
        <w:t>интернет-провайдеров</w:t>
      </w:r>
      <w:proofErr w:type="spellEnd"/>
      <w:r w:rsidRPr="003873E8">
        <w:rPr>
          <w:rFonts w:ascii="Times New Roman" w:hAnsi="Times New Roman" w:cs="Times New Roman"/>
          <w:sz w:val="28"/>
          <w:szCs w:val="28"/>
        </w:rPr>
        <w:t xml:space="preserve"> для планшетных компьютеров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ип</w:t>
      </w:r>
      <w:proofErr w:type="spellEnd"/>
      <w:r w:rsidRPr="003873E8">
        <w:rPr>
          <w:rFonts w:ascii="Times New Roman" w:hAnsi="Times New Roman" w:cs="Times New Roman"/>
          <w:sz w:val="28"/>
          <w:szCs w:val="28"/>
        </w:rPr>
        <w:t>) определяются по формуле: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64221F" w:rsidRDefault="0064221F" w:rsidP="0064221F">
      <w:pPr>
        <w:pStyle w:val="ConsPlusNormal"/>
        <w:tabs>
          <w:tab w:val="left" w:pos="709"/>
        </w:tabs>
        <w:ind w:firstLine="709"/>
        <w:jc w:val="center"/>
        <w:rPr>
          <w:rFonts w:ascii="Times New Roman" w:hAnsi="Times New Roman" w:cs="Times New Roman"/>
          <w:sz w:val="28"/>
          <w:szCs w:val="28"/>
        </w:rPr>
      </w:pPr>
      <m:oMathPara>
        <m:oMath>
          <m:sSub>
            <m:sSubPr>
              <m:ctrlPr>
                <w:rPr>
                  <w:rFonts w:ascii="Cambria Math" w:eastAsia="Cambria Math" w:hAnsi="Cambria Math"/>
                  <w:iCs/>
                  <w:sz w:val="28"/>
                  <w:szCs w:val="28"/>
                </w:rPr>
              </m:ctrlPr>
            </m:sSubPr>
            <m:e>
              <m:r>
                <m:rPr>
                  <m:sty m:val="p"/>
                </m:rPr>
                <w:rPr>
                  <w:rFonts w:ascii="Cambria Math" w:eastAsia="Cambria Math" w:hAnsi="Cambria Math"/>
                  <w:sz w:val="28"/>
                  <w:szCs w:val="28"/>
                </w:rPr>
                <m:t>З</m:t>
              </m:r>
            </m:e>
            <m:sub>
              <m:r>
                <m:rPr>
                  <m:sty m:val="p"/>
                </m:rPr>
                <w:rPr>
                  <w:rFonts w:ascii="Cambria Math" w:eastAsia="Cambria Math" w:hAnsi="Cambria Math"/>
                  <w:sz w:val="28"/>
                  <w:szCs w:val="28"/>
                </w:rPr>
                <m:t>ип</m:t>
              </m:r>
            </m:sub>
          </m:sSub>
          <m:r>
            <m:rPr>
              <m:sty m:val="p"/>
            </m:rPr>
            <w:rPr>
              <w:rFonts w:ascii="Cambria Math" w:eastAsia="Cambria Math" w:hAnsi="Cambria Math"/>
              <w:sz w:val="28"/>
              <w:szCs w:val="28"/>
            </w:rPr>
            <m:t>=</m:t>
          </m:r>
          <m:nary>
            <m:naryPr>
              <m:chr m:val="∑"/>
              <m:ctrlPr>
                <w:rPr>
                  <w:rFonts w:ascii="Cambria Math" w:hAnsi="Cambria Math"/>
                  <w:iCs/>
                  <w:sz w:val="28"/>
                  <w:szCs w:val="28"/>
                </w:rPr>
              </m:ctrlPr>
            </m:naryPr>
            <m:sub>
              <m:r>
                <m:rPr>
                  <m:sty m:val="p"/>
                </m:rPr>
                <w:rPr>
                  <w:rFonts w:ascii="Cambria Math" w:hAnsi="Cambria Math"/>
                  <w:sz w:val="28"/>
                  <w:szCs w:val="28"/>
                  <w:lang w:val="en-US"/>
                </w:rPr>
                <m:t>i=1</m:t>
              </m:r>
            </m:sub>
            <m:sup>
              <m:r>
                <m:rPr>
                  <m:sty m:val="p"/>
                </m:rPr>
                <w:rPr>
                  <w:rFonts w:ascii="Cambria Math" w:hAnsi="Cambria Math"/>
                  <w:sz w:val="28"/>
                  <w:szCs w:val="28"/>
                  <w:lang w:val="en-US"/>
                </w:rPr>
                <m:t>n</m:t>
              </m:r>
            </m:sup>
            <m:e>
              <m:sSub>
                <m:sSubPr>
                  <m:ctrlPr>
                    <w:rPr>
                      <w:rFonts w:ascii="Cambria Math" w:hAnsi="Cambria Math"/>
                      <w:iCs/>
                      <w:sz w:val="28"/>
                      <w:szCs w:val="28"/>
                    </w:rPr>
                  </m:ctrlPr>
                </m:sSubPr>
                <m:e>
                  <m:r>
                    <m:rPr>
                      <m:sty m:val="p"/>
                    </m:rPr>
                    <w:rPr>
                      <w:rFonts w:ascii="Cambria Math" w:hAnsi="Cambria Math"/>
                      <w:sz w:val="28"/>
                      <w:szCs w:val="28"/>
                      <w:lang w:val="en-US"/>
                    </w:rPr>
                    <m:t>Q</m:t>
                  </m:r>
                </m:e>
                <m:sub>
                  <m:r>
                    <m:rPr>
                      <m:sty m:val="p"/>
                    </m:rPr>
                    <w:rPr>
                      <w:rFonts w:ascii="Cambria Math" w:hAnsi="Cambria Math"/>
                      <w:sz w:val="28"/>
                      <w:szCs w:val="28"/>
                      <w:lang w:val="en-US"/>
                    </w:rPr>
                    <m:t>iип</m:t>
                  </m:r>
                </m:sub>
              </m:sSub>
            </m:e>
          </m:nary>
          <m:r>
            <m:rPr>
              <m:sty m:val="p"/>
            </m:rPr>
            <w:rPr>
              <w:rFonts w:ascii="Cambria Math" w:eastAsia="Cambria Math" w:hAnsi="Cambria Math"/>
              <w:sz w:val="28"/>
              <w:szCs w:val="28"/>
            </w:rPr>
            <m:t>×</m:t>
          </m:r>
          <m:sSub>
            <m:sSubPr>
              <m:ctrlPr>
                <w:rPr>
                  <w:rFonts w:ascii="Cambria Math" w:eastAsia="Cambria Math" w:hAnsi="Cambria Math"/>
                  <w:iCs/>
                  <w:sz w:val="28"/>
                  <w:szCs w:val="28"/>
                </w:rPr>
              </m:ctrlPr>
            </m:sSubPr>
            <m:e>
              <m:r>
                <m:rPr>
                  <m:sty m:val="p"/>
                </m:rPr>
                <w:rPr>
                  <w:rFonts w:ascii="Cambria Math" w:eastAsia="Cambria Math" w:hAnsi="Cambria Math"/>
                  <w:sz w:val="28"/>
                  <w:szCs w:val="28"/>
                  <w:lang w:val="en-US"/>
                </w:rPr>
                <m:t>P</m:t>
              </m:r>
            </m:e>
            <m:sub>
              <m:r>
                <m:rPr>
                  <m:sty m:val="p"/>
                </m:rPr>
                <w:rPr>
                  <w:rFonts w:ascii="Cambria Math" w:eastAsia="Cambria Math" w:hAnsi="Cambria Math"/>
                  <w:sz w:val="28"/>
                  <w:szCs w:val="28"/>
                  <w:lang w:val="en-US"/>
                </w:rPr>
                <m:t>iип</m:t>
              </m:r>
            </m:sub>
          </m:sSub>
          <m:r>
            <m:rPr>
              <m:sty m:val="p"/>
            </m:rPr>
            <w:rPr>
              <w:rFonts w:ascii="Cambria Math" w:eastAsia="Cambria Math" w:hAnsi="Cambria Math"/>
              <w:sz w:val="28"/>
              <w:szCs w:val="28"/>
            </w:rPr>
            <m:t>×</m:t>
          </m:r>
          <m:sSub>
            <m:sSubPr>
              <m:ctrlPr>
                <w:rPr>
                  <w:rFonts w:ascii="Cambria Math" w:eastAsia="Cambria Math" w:hAnsi="Cambria Math"/>
                  <w:iCs/>
                  <w:sz w:val="28"/>
                  <w:szCs w:val="28"/>
                </w:rPr>
              </m:ctrlPr>
            </m:sSubPr>
            <m:e>
              <m:r>
                <m:rPr>
                  <m:sty m:val="p"/>
                </m:rPr>
                <w:rPr>
                  <w:rFonts w:ascii="Cambria Math" w:eastAsia="Cambria Math" w:hAnsi="Cambria Math"/>
                  <w:sz w:val="28"/>
                  <w:szCs w:val="28"/>
                  <w:lang w:val="en-US"/>
                </w:rPr>
                <m:t>N</m:t>
              </m:r>
            </m:e>
            <m:sub>
              <m:r>
                <m:rPr>
                  <m:sty m:val="p"/>
                </m:rPr>
                <w:rPr>
                  <w:rFonts w:ascii="Cambria Math" w:eastAsia="Cambria Math" w:hAnsi="Cambria Math"/>
                  <w:sz w:val="28"/>
                  <w:szCs w:val="28"/>
                  <w:lang w:val="en-US"/>
                </w:rPr>
                <m:t>iип</m:t>
              </m:r>
            </m:sub>
          </m:sSub>
          <m:r>
            <m:rPr>
              <m:sty m:val="p"/>
            </m:rPr>
            <w:rPr>
              <w:rFonts w:ascii="Cambria Math" w:eastAsia="Cambria Math" w:hAnsi="Cambria Math"/>
              <w:sz w:val="28"/>
              <w:szCs w:val="28"/>
            </w:rPr>
            <m:t>, где:</m:t>
          </m:r>
        </m:oMath>
      </m:oMathPara>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iип</w:t>
      </w:r>
      <w:proofErr w:type="spellEnd"/>
      <w:r w:rsidRPr="003873E8">
        <w:rPr>
          <w:rFonts w:ascii="Times New Roman" w:hAnsi="Times New Roman" w:cs="Times New Roman"/>
          <w:sz w:val="28"/>
          <w:szCs w:val="28"/>
        </w:rPr>
        <w:t xml:space="preserve"> – количество SIM–карт по i-й должности в соответствии с нормативами </w:t>
      </w:r>
      <w:r w:rsidRPr="0044301E">
        <w:rPr>
          <w:rFonts w:ascii="Times New Roman" w:hAnsi="Times New Roman"/>
          <w:bCs/>
          <w:sz w:val="28"/>
          <w:szCs w:val="28"/>
        </w:rPr>
        <w:t>Администраци</w:t>
      </w:r>
      <w:r>
        <w:rPr>
          <w:rFonts w:ascii="Times New Roman" w:hAnsi="Times New Roman"/>
          <w:bCs/>
          <w:sz w:val="28"/>
          <w:szCs w:val="28"/>
        </w:rPr>
        <w:t>и</w:t>
      </w:r>
      <w:r w:rsidRPr="003873E8">
        <w:rPr>
          <w:rFonts w:ascii="Times New Roman" w:hAnsi="Times New Roman" w:cs="Times New Roman"/>
          <w:sz w:val="28"/>
          <w:szCs w:val="28"/>
        </w:rPr>
        <w:t>;</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iип</w:t>
      </w:r>
      <w:proofErr w:type="spellEnd"/>
      <w:r w:rsidRPr="003873E8">
        <w:rPr>
          <w:rFonts w:ascii="Times New Roman" w:hAnsi="Times New Roman" w:cs="Times New Roman"/>
          <w:sz w:val="28"/>
          <w:szCs w:val="28"/>
        </w:rPr>
        <w:t xml:space="preserve"> – ежемесячная цена в расчете на 1 SIM–карту по i-й должности;</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N</w:t>
      </w:r>
      <w:r w:rsidRPr="003873E8">
        <w:rPr>
          <w:rFonts w:ascii="Times New Roman" w:hAnsi="Times New Roman" w:cs="Times New Roman"/>
          <w:sz w:val="28"/>
          <w:szCs w:val="28"/>
          <w:vertAlign w:val="subscript"/>
        </w:rPr>
        <w:t>iип</w:t>
      </w:r>
      <w:proofErr w:type="spellEnd"/>
      <w:r w:rsidRPr="003873E8">
        <w:rPr>
          <w:rFonts w:ascii="Times New Roman" w:hAnsi="Times New Roman" w:cs="Times New Roman"/>
          <w:sz w:val="28"/>
          <w:szCs w:val="28"/>
        </w:rPr>
        <w:t xml:space="preserve"> – количество месяцев предоставления услуги передачи данных по i-й должности.</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 xml:space="preserve">5. Затраты на сеть «Интернет» и услуги </w:t>
      </w:r>
      <w:proofErr w:type="spellStart"/>
      <w:r w:rsidRPr="003873E8">
        <w:rPr>
          <w:rFonts w:ascii="Times New Roman" w:hAnsi="Times New Roman" w:cs="Times New Roman"/>
          <w:sz w:val="28"/>
          <w:szCs w:val="28"/>
        </w:rPr>
        <w:t>интернет-провайдеров</w:t>
      </w:r>
      <w:proofErr w:type="spellEnd"/>
      <w:r w:rsidRPr="003873E8">
        <w:rPr>
          <w:rFonts w:ascii="Times New Roman" w:hAnsi="Times New Roman" w:cs="Times New Roman"/>
          <w:sz w:val="28"/>
          <w:szCs w:val="28"/>
        </w:rPr>
        <w:t xml:space="preserve">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и</w:t>
      </w:r>
      <w:proofErr w:type="spellEnd"/>
      <w:r w:rsidRPr="003873E8">
        <w:rPr>
          <w:rFonts w:ascii="Times New Roman" w:hAnsi="Times New Roman" w:cs="Times New Roman"/>
          <w:sz w:val="28"/>
          <w:szCs w:val="28"/>
        </w:rPr>
        <w:t>) определяются по формуле: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64221F" w:rsidRDefault="0064221F" w:rsidP="0064221F">
      <w:pPr>
        <w:pStyle w:val="ConsPlusNormal"/>
        <w:tabs>
          <w:tab w:val="left" w:pos="709"/>
        </w:tabs>
        <w:ind w:firstLine="709"/>
        <w:jc w:val="center"/>
        <w:rPr>
          <w:rFonts w:ascii="Times New Roman" w:hAnsi="Times New Roman" w:cs="Times New Roman"/>
          <w:sz w:val="28"/>
          <w:szCs w:val="28"/>
        </w:rPr>
      </w:pPr>
      <m:oMathPara>
        <m:oMath>
          <m:sSub>
            <m:sSubPr>
              <m:ctrlPr>
                <w:rPr>
                  <w:rFonts w:ascii="Cambria Math" w:eastAsia="Cambria Math" w:hAnsi="Cambria Math"/>
                  <w:iCs/>
                  <w:sz w:val="28"/>
                  <w:szCs w:val="28"/>
                </w:rPr>
              </m:ctrlPr>
            </m:sSubPr>
            <m:e>
              <m:r>
                <m:rPr>
                  <m:sty m:val="p"/>
                </m:rPr>
                <w:rPr>
                  <w:rFonts w:ascii="Cambria Math" w:eastAsia="Cambria Math" w:hAnsi="Cambria Math"/>
                  <w:sz w:val="28"/>
                  <w:szCs w:val="28"/>
                </w:rPr>
                <m:t>З</m:t>
              </m:r>
            </m:e>
            <m:sub>
              <m:r>
                <m:rPr>
                  <m:sty m:val="p"/>
                </m:rPr>
                <w:rPr>
                  <w:rFonts w:ascii="Cambria Math" w:eastAsia="Cambria Math" w:hAnsi="Cambria Math"/>
                  <w:sz w:val="28"/>
                  <w:szCs w:val="28"/>
                </w:rPr>
                <m:t>и</m:t>
              </m:r>
            </m:sub>
          </m:sSub>
          <m:r>
            <m:rPr>
              <m:sty m:val="p"/>
            </m:rPr>
            <w:rPr>
              <w:rFonts w:ascii="Cambria Math" w:eastAsia="Cambria Math" w:hAnsi="Cambria Math"/>
              <w:sz w:val="28"/>
              <w:szCs w:val="28"/>
            </w:rPr>
            <m:t>=</m:t>
          </m:r>
          <m:nary>
            <m:naryPr>
              <m:chr m:val="∑"/>
              <m:ctrlPr>
                <w:rPr>
                  <w:rFonts w:ascii="Cambria Math" w:hAnsi="Cambria Math"/>
                  <w:iCs/>
                  <w:sz w:val="28"/>
                  <w:szCs w:val="28"/>
                </w:rPr>
              </m:ctrlPr>
            </m:naryPr>
            <m:sub>
              <m:r>
                <m:rPr>
                  <m:sty m:val="p"/>
                </m:rPr>
                <w:rPr>
                  <w:rFonts w:ascii="Cambria Math" w:hAnsi="Cambria Math"/>
                  <w:sz w:val="28"/>
                  <w:szCs w:val="28"/>
                  <w:lang w:val="en-US"/>
                </w:rPr>
                <m:t>i=1</m:t>
              </m:r>
            </m:sub>
            <m:sup>
              <m:r>
                <m:rPr>
                  <m:sty m:val="p"/>
                </m:rPr>
                <w:rPr>
                  <w:rFonts w:ascii="Cambria Math" w:hAnsi="Cambria Math"/>
                  <w:sz w:val="28"/>
                  <w:szCs w:val="28"/>
                  <w:lang w:val="en-US"/>
                </w:rPr>
                <m:t>n</m:t>
              </m:r>
            </m:sup>
            <m:e>
              <m:sSub>
                <m:sSubPr>
                  <m:ctrlPr>
                    <w:rPr>
                      <w:rFonts w:ascii="Cambria Math" w:hAnsi="Cambria Math"/>
                      <w:iCs/>
                      <w:sz w:val="28"/>
                      <w:szCs w:val="28"/>
                    </w:rPr>
                  </m:ctrlPr>
                </m:sSubPr>
                <m:e>
                  <m:r>
                    <m:rPr>
                      <m:sty m:val="p"/>
                    </m:rPr>
                    <w:rPr>
                      <w:rFonts w:ascii="Cambria Math" w:hAnsi="Cambria Math"/>
                      <w:sz w:val="28"/>
                      <w:szCs w:val="28"/>
                      <w:lang w:val="en-US"/>
                    </w:rPr>
                    <m:t>Q</m:t>
                  </m:r>
                </m:e>
                <m:sub>
                  <m:r>
                    <m:rPr>
                      <m:sty m:val="p"/>
                    </m:rPr>
                    <w:rPr>
                      <w:rFonts w:ascii="Cambria Math" w:hAnsi="Cambria Math"/>
                      <w:sz w:val="28"/>
                      <w:szCs w:val="28"/>
                      <w:lang w:val="en-US"/>
                    </w:rPr>
                    <m:t>iи</m:t>
                  </m:r>
                </m:sub>
              </m:sSub>
            </m:e>
          </m:nary>
          <m:r>
            <m:rPr>
              <m:sty m:val="p"/>
            </m:rPr>
            <w:rPr>
              <w:rFonts w:ascii="Cambria Math" w:eastAsia="Cambria Math" w:hAnsi="Cambria Math"/>
              <w:sz w:val="28"/>
              <w:szCs w:val="28"/>
            </w:rPr>
            <m:t>×</m:t>
          </m:r>
          <m:sSub>
            <m:sSubPr>
              <m:ctrlPr>
                <w:rPr>
                  <w:rFonts w:ascii="Cambria Math" w:eastAsia="Cambria Math" w:hAnsi="Cambria Math"/>
                  <w:iCs/>
                  <w:sz w:val="28"/>
                  <w:szCs w:val="28"/>
                </w:rPr>
              </m:ctrlPr>
            </m:sSubPr>
            <m:e>
              <m:r>
                <m:rPr>
                  <m:sty m:val="p"/>
                </m:rPr>
                <w:rPr>
                  <w:rFonts w:ascii="Cambria Math" w:eastAsia="Cambria Math" w:hAnsi="Cambria Math"/>
                  <w:sz w:val="28"/>
                  <w:szCs w:val="28"/>
                  <w:lang w:val="en-US"/>
                </w:rPr>
                <m:t>P</m:t>
              </m:r>
            </m:e>
            <m:sub>
              <m:r>
                <m:rPr>
                  <m:sty m:val="p"/>
                </m:rPr>
                <w:rPr>
                  <w:rFonts w:ascii="Cambria Math" w:eastAsia="Cambria Math" w:hAnsi="Cambria Math"/>
                  <w:sz w:val="28"/>
                  <w:szCs w:val="28"/>
                  <w:lang w:val="en-US"/>
                </w:rPr>
                <m:t>iи</m:t>
              </m:r>
            </m:sub>
          </m:sSub>
          <m:r>
            <m:rPr>
              <m:sty m:val="p"/>
            </m:rPr>
            <w:rPr>
              <w:rFonts w:ascii="Cambria Math" w:eastAsia="Cambria Math" w:hAnsi="Cambria Math"/>
              <w:sz w:val="28"/>
              <w:szCs w:val="28"/>
            </w:rPr>
            <m:t>×</m:t>
          </m:r>
          <m:sSub>
            <m:sSubPr>
              <m:ctrlPr>
                <w:rPr>
                  <w:rFonts w:ascii="Cambria Math" w:eastAsia="Cambria Math" w:hAnsi="Cambria Math"/>
                  <w:iCs/>
                  <w:sz w:val="28"/>
                  <w:szCs w:val="28"/>
                </w:rPr>
              </m:ctrlPr>
            </m:sSubPr>
            <m:e>
              <m:r>
                <m:rPr>
                  <m:sty m:val="p"/>
                </m:rPr>
                <w:rPr>
                  <w:rFonts w:ascii="Cambria Math" w:eastAsia="Cambria Math" w:hAnsi="Cambria Math"/>
                  <w:sz w:val="28"/>
                  <w:szCs w:val="28"/>
                  <w:lang w:val="en-US"/>
                </w:rPr>
                <m:t>N</m:t>
              </m:r>
            </m:e>
            <m:sub>
              <m:r>
                <m:rPr>
                  <m:sty m:val="p"/>
                </m:rPr>
                <w:rPr>
                  <w:rFonts w:ascii="Cambria Math" w:eastAsia="Cambria Math" w:hAnsi="Cambria Math"/>
                  <w:sz w:val="28"/>
                  <w:szCs w:val="28"/>
                  <w:lang w:val="en-US"/>
                </w:rPr>
                <m:t>iи</m:t>
              </m:r>
            </m:sub>
          </m:sSub>
          <m:r>
            <m:rPr>
              <m:sty m:val="p"/>
            </m:rPr>
            <w:rPr>
              <w:rFonts w:ascii="Cambria Math" w:eastAsia="Cambria Math" w:hAnsi="Cambria Math"/>
              <w:sz w:val="28"/>
              <w:szCs w:val="28"/>
            </w:rPr>
            <m:t>, где:</m:t>
          </m:r>
        </m:oMath>
      </m:oMathPara>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iи</w:t>
      </w:r>
      <w:proofErr w:type="spellEnd"/>
      <w:r w:rsidRPr="003873E8">
        <w:rPr>
          <w:rFonts w:ascii="Times New Roman" w:hAnsi="Times New Roman" w:cs="Times New Roman"/>
          <w:sz w:val="28"/>
          <w:szCs w:val="28"/>
        </w:rPr>
        <w:t xml:space="preserve"> – количество каналов </w:t>
      </w:r>
      <w:r>
        <w:rPr>
          <w:rFonts w:ascii="Times New Roman" w:hAnsi="Times New Roman" w:cs="Times New Roman"/>
          <w:sz w:val="28"/>
          <w:szCs w:val="28"/>
        </w:rPr>
        <w:t xml:space="preserve">передачи данных сети Интернет с </w:t>
      </w:r>
      <w:r w:rsidRPr="003873E8">
        <w:rPr>
          <w:rFonts w:ascii="Times New Roman" w:hAnsi="Times New Roman" w:cs="Times New Roman"/>
          <w:sz w:val="28"/>
          <w:szCs w:val="28"/>
        </w:rPr>
        <w:t>i-й пропускной способностью;</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iи</w:t>
      </w:r>
      <w:proofErr w:type="spellEnd"/>
      <w:r w:rsidRPr="003873E8">
        <w:rPr>
          <w:rFonts w:ascii="Times New Roman" w:hAnsi="Times New Roman" w:cs="Times New Roman"/>
          <w:sz w:val="28"/>
          <w:szCs w:val="28"/>
        </w:rPr>
        <w:t xml:space="preserve"> – месячная цена аренды канала передачи данных сети Интернет с i-й пропускной способностью;</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N</w:t>
      </w:r>
      <w:r w:rsidRPr="003873E8">
        <w:rPr>
          <w:rFonts w:ascii="Times New Roman" w:hAnsi="Times New Roman" w:cs="Times New Roman"/>
          <w:sz w:val="28"/>
          <w:szCs w:val="28"/>
          <w:vertAlign w:val="subscript"/>
        </w:rPr>
        <w:t>iи</w:t>
      </w:r>
      <w:proofErr w:type="spellEnd"/>
      <w:r w:rsidRPr="003873E8">
        <w:rPr>
          <w:rFonts w:ascii="Times New Roman" w:hAnsi="Times New Roman" w:cs="Times New Roman"/>
          <w:sz w:val="28"/>
          <w:szCs w:val="28"/>
        </w:rPr>
        <w:t xml:space="preserve"> – количество месяцев аренды канала передачи данных сети Интернет с i-й пропускной способностью.</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 xml:space="preserve">6. Затраты на электросвязь, относящуюся к связи специального назначения, используемой на уровне </w:t>
      </w:r>
      <w:r>
        <w:rPr>
          <w:rFonts w:ascii="Times New Roman" w:hAnsi="Times New Roman" w:cs="Times New Roman"/>
          <w:sz w:val="28"/>
          <w:szCs w:val="28"/>
        </w:rPr>
        <w:t>Красносельского городского поселения Гулькевичского района</w:t>
      </w:r>
      <w:r w:rsidRPr="003873E8">
        <w:rPr>
          <w:rFonts w:ascii="Times New Roman" w:hAnsi="Times New Roman" w:cs="Times New Roman"/>
          <w:sz w:val="28"/>
          <w:szCs w:val="28"/>
        </w:rPr>
        <w:t xml:space="preserve">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рпс</w:t>
      </w:r>
      <w:proofErr w:type="spellEnd"/>
      <w:r w:rsidRPr="003873E8">
        <w:rPr>
          <w:rFonts w:ascii="Times New Roman" w:hAnsi="Times New Roman" w:cs="Times New Roman"/>
          <w:sz w:val="28"/>
          <w:szCs w:val="28"/>
        </w:rPr>
        <w:t>), определяются по формуле: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center"/>
        <w:rPr>
          <w:rFonts w:ascii="Times New Roman" w:hAnsi="Times New Roman" w:cs="Times New Roman"/>
          <w:sz w:val="28"/>
          <w:szCs w:val="28"/>
        </w:rPr>
      </w:pPr>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рпс</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lang w:val="en-US"/>
              </w:rPr>
              <m:t>Q</m:t>
            </m:r>
          </m:e>
          <m:sub>
            <m:r>
              <m:rPr>
                <m:sty m:val="p"/>
              </m:rPr>
              <w:rPr>
                <w:rFonts w:ascii="Cambria Math" w:hAnsi="Cambria Math"/>
                <w:sz w:val="28"/>
                <w:szCs w:val="28"/>
              </w:rPr>
              <m:t>рпс</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Р</m:t>
            </m:r>
          </m:e>
          <m:sub>
            <m:r>
              <m:rPr>
                <m:sty m:val="p"/>
              </m:rPr>
              <w:rPr>
                <w:rFonts w:ascii="Cambria Math" w:hAnsi="Cambria Math"/>
                <w:sz w:val="28"/>
                <w:szCs w:val="28"/>
              </w:rPr>
              <m:t>рпс</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lang w:val="en-US"/>
              </w:rPr>
              <m:t>N</m:t>
            </m:r>
          </m:e>
          <m:sub>
            <m:r>
              <m:rPr>
                <m:sty m:val="p"/>
              </m:rPr>
              <w:rPr>
                <w:rFonts w:ascii="Cambria Math" w:hAnsi="Cambria Math"/>
                <w:sz w:val="28"/>
                <w:szCs w:val="28"/>
              </w:rPr>
              <m:t>рпс</m:t>
            </m:r>
          </m:sub>
        </m:sSub>
        <m:r>
          <w:rPr>
            <w:rFonts w:ascii="Cambria Math" w:hAnsi="Cambria Math"/>
            <w:sz w:val="28"/>
            <w:szCs w:val="28"/>
          </w:rPr>
          <m:t xml:space="preserve">, </m:t>
        </m:r>
        <m:r>
          <m:rPr>
            <m:sty m:val="p"/>
          </m:rPr>
          <w:rPr>
            <w:rFonts w:ascii="Cambria Math" w:eastAsia="Cambria Math" w:hAnsi="Cambria Math"/>
            <w:sz w:val="28"/>
            <w:szCs w:val="28"/>
          </w:rPr>
          <m:t>где:</m:t>
        </m:r>
      </m:oMath>
      <w:r>
        <w:rPr>
          <w:rFonts w:ascii="Times New Roman" w:hAnsi="Times New Roman" w:cs="Times New Roman"/>
          <w:sz w:val="28"/>
          <w:szCs w:val="28"/>
        </w:rPr>
        <w:t xml:space="preserve"> </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рпс</w:t>
      </w:r>
      <w:proofErr w:type="spellEnd"/>
      <w:r w:rsidRPr="003873E8">
        <w:rPr>
          <w:rFonts w:ascii="Times New Roman" w:hAnsi="Times New Roman" w:cs="Times New Roman"/>
          <w:sz w:val="28"/>
          <w:szCs w:val="28"/>
        </w:rPr>
        <w:t xml:space="preserve"> – </w:t>
      </w:r>
      <w:r w:rsidRPr="00BD6EA8">
        <w:rPr>
          <w:rFonts w:ascii="Times New Roman" w:hAnsi="Times New Roman" w:cs="Times New Roman"/>
          <w:sz w:val="28"/>
          <w:szCs w:val="28"/>
        </w:rPr>
        <w:t xml:space="preserve">количество телефонных номеров электросвязи, относящейся к связи специального назначения, используемой на уровне муниципального </w:t>
      </w:r>
      <w:r>
        <w:rPr>
          <w:rFonts w:ascii="Times New Roman" w:hAnsi="Times New Roman" w:cs="Times New Roman"/>
          <w:sz w:val="28"/>
          <w:szCs w:val="28"/>
        </w:rPr>
        <w:t>образования Гулькевичский район</w:t>
      </w:r>
      <w:r w:rsidRPr="003873E8">
        <w:rPr>
          <w:rFonts w:ascii="Times New Roman" w:hAnsi="Times New Roman" w:cs="Times New Roman"/>
          <w:sz w:val="28"/>
          <w:szCs w:val="28"/>
        </w:rPr>
        <w:t>;</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рпс</w:t>
      </w:r>
      <w:proofErr w:type="spellEnd"/>
      <w:r w:rsidRPr="003873E8">
        <w:rPr>
          <w:rFonts w:ascii="Times New Roman" w:hAnsi="Times New Roman" w:cs="Times New Roman"/>
          <w:sz w:val="28"/>
          <w:szCs w:val="28"/>
        </w:rPr>
        <w:t xml:space="preserve"> – цена услуги электросвязи, относящейся к связи специального назначения, используемой на уровне </w:t>
      </w:r>
      <w:r>
        <w:rPr>
          <w:rFonts w:ascii="Times New Roman" w:hAnsi="Times New Roman" w:cs="Times New Roman"/>
          <w:sz w:val="28"/>
          <w:szCs w:val="28"/>
        </w:rPr>
        <w:t>Красносельского городского поселения Гулькевичского района</w:t>
      </w:r>
      <w:r w:rsidRPr="003873E8">
        <w:rPr>
          <w:rFonts w:ascii="Times New Roman" w:hAnsi="Times New Roman" w:cs="Times New Roman"/>
          <w:sz w:val="28"/>
          <w:szCs w:val="28"/>
        </w:rPr>
        <w:t xml:space="preserve">, в расчете на 1 телефонный номер, включая ежемесячную плату за организацию соответствующего количества линий </w:t>
      </w:r>
      <w:r w:rsidRPr="003873E8">
        <w:rPr>
          <w:rFonts w:ascii="Times New Roman" w:hAnsi="Times New Roman" w:cs="Times New Roman"/>
          <w:sz w:val="28"/>
          <w:szCs w:val="28"/>
        </w:rPr>
        <w:lastRenderedPageBreak/>
        <w:t>связи сети связи специального назначения;</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N</w:t>
      </w:r>
      <w:r w:rsidRPr="003873E8">
        <w:rPr>
          <w:rFonts w:ascii="Times New Roman" w:hAnsi="Times New Roman" w:cs="Times New Roman"/>
          <w:sz w:val="28"/>
          <w:szCs w:val="28"/>
          <w:vertAlign w:val="subscript"/>
        </w:rPr>
        <w:t>рпс</w:t>
      </w:r>
      <w:proofErr w:type="spellEnd"/>
      <w:r w:rsidRPr="003873E8">
        <w:rPr>
          <w:rFonts w:ascii="Times New Roman" w:hAnsi="Times New Roman" w:cs="Times New Roman"/>
          <w:sz w:val="28"/>
          <w:szCs w:val="28"/>
        </w:rPr>
        <w:t xml:space="preserve"> – количество месяцев предоставления услуги.</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7. Затраты на оплату услуг по предоставлению цифровых потоков для коммутируемых телефонных соединений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цп</w:t>
      </w:r>
      <w:proofErr w:type="spellEnd"/>
      <w:r w:rsidRPr="003873E8">
        <w:rPr>
          <w:rFonts w:ascii="Times New Roman" w:hAnsi="Times New Roman" w:cs="Times New Roman"/>
          <w:sz w:val="28"/>
          <w:szCs w:val="28"/>
        </w:rPr>
        <w:t>) определяются по формуле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64221F" w:rsidRDefault="0064221F" w:rsidP="0064221F">
      <w:pPr>
        <w:pStyle w:val="ConsPlusNormal"/>
        <w:tabs>
          <w:tab w:val="left" w:pos="709"/>
        </w:tabs>
        <w:ind w:firstLine="709"/>
        <w:jc w:val="center"/>
        <w:rPr>
          <w:rFonts w:ascii="Times New Roman" w:hAnsi="Times New Roman" w:cs="Times New Roman"/>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цп</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lang w:val="en-US"/>
                </w:rPr>
                <m:t>i=1</m:t>
              </m:r>
            </m:sub>
            <m:sup>
              <m:r>
                <m:rPr>
                  <m:sty m:val="p"/>
                </m:rPr>
                <w:rPr>
                  <w:rFonts w:ascii="Cambria Math" w:hAnsi="Cambria Math"/>
                  <w:sz w:val="28"/>
                  <w:szCs w:val="28"/>
                </w:rPr>
                <m:t>n</m:t>
              </m:r>
            </m:sup>
            <m:e>
              <m:sSub>
                <m:sSubPr>
                  <m:ctrlPr>
                    <w:rPr>
                      <w:rFonts w:ascii="Cambria Math" w:hAnsi="Cambria Math"/>
                      <w:sz w:val="28"/>
                      <w:szCs w:val="28"/>
                    </w:rPr>
                  </m:ctrlPr>
                </m:sSubPr>
                <m:e>
                  <m:r>
                    <m:rPr>
                      <m:sty m:val="p"/>
                    </m:rPr>
                    <w:rPr>
                      <w:rFonts w:ascii="Cambria Math" w:hAnsi="Cambria Math"/>
                      <w:sz w:val="28"/>
                      <w:szCs w:val="28"/>
                    </w:rPr>
                    <m:t>Q</m:t>
                  </m:r>
                </m:e>
                <m:sub>
                  <m:r>
                    <m:rPr>
                      <m:sty m:val="p"/>
                    </m:rPr>
                    <w:rPr>
                      <w:rFonts w:ascii="Cambria Math" w:hAnsi="Cambria Math"/>
                      <w:sz w:val="28"/>
                      <w:szCs w:val="28"/>
                    </w:rPr>
                    <m:t>iцп</m:t>
                  </m:r>
                </m:sub>
              </m:sSub>
            </m:e>
          </m:nary>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Р</m:t>
              </m:r>
            </m:e>
            <m:sub>
              <m:r>
                <m:rPr>
                  <m:sty m:val="p"/>
                </m:rPr>
                <w:rPr>
                  <w:rFonts w:ascii="Cambria Math" w:hAnsi="Cambria Math"/>
                  <w:sz w:val="28"/>
                  <w:szCs w:val="28"/>
                  <w:lang w:val="en-US"/>
                </w:rPr>
                <m:t>i</m:t>
              </m:r>
              <m:r>
                <m:rPr>
                  <m:sty m:val="p"/>
                </m:rPr>
                <w:rPr>
                  <w:rFonts w:ascii="Cambria Math" w:hAnsi="Cambria Math"/>
                  <w:sz w:val="28"/>
                  <w:szCs w:val="28"/>
                </w:rPr>
                <m:t xml:space="preserve">цп </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lang w:val="en-US"/>
                </w:rPr>
                <m:t>N</m:t>
              </m:r>
            </m:e>
            <m:sub>
              <m:r>
                <m:rPr>
                  <m:sty m:val="p"/>
                </m:rPr>
                <w:rPr>
                  <w:rFonts w:ascii="Cambria Math" w:hAnsi="Cambria Math"/>
                  <w:sz w:val="28"/>
                  <w:szCs w:val="28"/>
                  <w:lang w:val="en-US"/>
                </w:rPr>
                <m:t>i</m:t>
              </m:r>
              <m:r>
                <m:rPr>
                  <m:sty m:val="p"/>
                </m:rPr>
                <w:rPr>
                  <w:rFonts w:ascii="Cambria Math" w:hAnsi="Cambria Math"/>
                  <w:sz w:val="28"/>
                  <w:szCs w:val="28"/>
                </w:rPr>
                <m:t>цп</m:t>
              </m:r>
            </m:sub>
          </m:sSub>
          <m:r>
            <m:rPr>
              <m:sty m:val="p"/>
            </m:rPr>
            <w:rPr>
              <w:rFonts w:ascii="Cambria Math" w:hAnsi="Cambria Math"/>
              <w:sz w:val="28"/>
              <w:szCs w:val="28"/>
            </w:rPr>
            <m:t xml:space="preserve">, </m:t>
          </m:r>
          <m:r>
            <m:rPr>
              <m:sty m:val="p"/>
            </m:rPr>
            <w:rPr>
              <w:rFonts w:ascii="Cambria Math" w:eastAsia="Cambria Math" w:hAnsi="Cambria Math"/>
              <w:sz w:val="28"/>
              <w:szCs w:val="28"/>
            </w:rPr>
            <m:t>где:</m:t>
          </m:r>
        </m:oMath>
      </m:oMathPara>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iцп</w:t>
      </w:r>
      <w:proofErr w:type="spellEnd"/>
      <w:r w:rsidRPr="003873E8">
        <w:rPr>
          <w:rFonts w:ascii="Times New Roman" w:hAnsi="Times New Roman" w:cs="Times New Roman"/>
          <w:sz w:val="28"/>
          <w:szCs w:val="28"/>
        </w:rPr>
        <w:t xml:space="preserve"> – количество организованных цифровых потоко</w:t>
      </w:r>
      <w:r>
        <w:rPr>
          <w:rFonts w:ascii="Times New Roman" w:hAnsi="Times New Roman" w:cs="Times New Roman"/>
          <w:sz w:val="28"/>
          <w:szCs w:val="28"/>
        </w:rPr>
        <w:t xml:space="preserve">в с </w:t>
      </w:r>
      <w:r w:rsidRPr="003873E8">
        <w:rPr>
          <w:rFonts w:ascii="Times New Roman" w:hAnsi="Times New Roman" w:cs="Times New Roman"/>
          <w:sz w:val="28"/>
          <w:szCs w:val="28"/>
        </w:rPr>
        <w:t>i-й абонентской платой;</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iцп</w:t>
      </w:r>
      <w:proofErr w:type="spellEnd"/>
      <w:r w:rsidRPr="003873E8">
        <w:rPr>
          <w:rFonts w:ascii="Times New Roman" w:hAnsi="Times New Roman" w:cs="Times New Roman"/>
          <w:sz w:val="28"/>
          <w:szCs w:val="28"/>
        </w:rPr>
        <w:t xml:space="preserve"> – ежемесячная i-я абонентская плата за цифровой поток;</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N</w:t>
      </w:r>
      <w:r w:rsidRPr="003873E8">
        <w:rPr>
          <w:rFonts w:ascii="Times New Roman" w:hAnsi="Times New Roman" w:cs="Times New Roman"/>
          <w:sz w:val="28"/>
          <w:szCs w:val="28"/>
          <w:vertAlign w:val="subscript"/>
        </w:rPr>
        <w:t>iцп</w:t>
      </w:r>
      <w:proofErr w:type="spellEnd"/>
      <w:r w:rsidRPr="003873E8">
        <w:rPr>
          <w:rFonts w:ascii="Times New Roman" w:hAnsi="Times New Roman" w:cs="Times New Roman"/>
          <w:sz w:val="28"/>
          <w:szCs w:val="28"/>
        </w:rPr>
        <w:t xml:space="preserve"> – количество месяцев предоставления услуги с i-й абонентской платой.</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8. Затраты на оплату иных услуг связи в сфере информационно-коммуникационных технологий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пр</w:t>
      </w:r>
      <w:proofErr w:type="spellEnd"/>
      <w:r w:rsidRPr="003873E8">
        <w:rPr>
          <w:rFonts w:ascii="Times New Roman" w:hAnsi="Times New Roman" w:cs="Times New Roman"/>
          <w:sz w:val="28"/>
          <w:szCs w:val="28"/>
        </w:rPr>
        <w:t>) определяются по формуле: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64221F" w:rsidRDefault="0064221F" w:rsidP="0064221F">
      <w:pPr>
        <w:pStyle w:val="ConsPlusNormal"/>
        <w:tabs>
          <w:tab w:val="left" w:pos="709"/>
        </w:tabs>
        <w:ind w:firstLine="709"/>
        <w:jc w:val="center"/>
        <w:rPr>
          <w:rFonts w:ascii="Times New Roman" w:hAnsi="Times New Roman" w:cs="Times New Roman"/>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пр</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lang w:val="en-US"/>
                </w:rPr>
                <m:t>i=1</m:t>
              </m:r>
            </m:sub>
            <m:sup>
              <m:r>
                <m:rPr>
                  <m:sty m:val="p"/>
                </m:rPr>
                <w:rPr>
                  <w:rFonts w:ascii="Cambria Math" w:hAnsi="Cambria Math"/>
                  <w:sz w:val="28"/>
                  <w:szCs w:val="28"/>
                </w:rPr>
                <m:t>n</m:t>
              </m:r>
            </m:sup>
            <m:e>
              <m:sSub>
                <m:sSubPr>
                  <m:ctrlPr>
                    <w:rPr>
                      <w:rFonts w:ascii="Cambria Math" w:hAnsi="Cambria Math"/>
                      <w:sz w:val="28"/>
                      <w:szCs w:val="28"/>
                    </w:rPr>
                  </m:ctrlPr>
                </m:sSubPr>
                <m:e>
                  <m:r>
                    <m:rPr>
                      <m:sty m:val="p"/>
                    </m:rPr>
                    <w:rPr>
                      <w:rFonts w:ascii="Cambria Math" w:hAnsi="Cambria Math"/>
                      <w:sz w:val="28"/>
                      <w:szCs w:val="28"/>
                    </w:rPr>
                    <m:t>P</m:t>
                  </m:r>
                </m:e>
                <m:sub>
                  <m:r>
                    <m:rPr>
                      <m:sty m:val="p"/>
                    </m:rPr>
                    <w:rPr>
                      <w:rFonts w:ascii="Cambria Math" w:hAnsi="Cambria Math"/>
                      <w:sz w:val="28"/>
                      <w:szCs w:val="28"/>
                    </w:rPr>
                    <m:t>iпр</m:t>
                  </m:r>
                </m:sub>
              </m:sSub>
              <m:r>
                <m:rPr>
                  <m:sty m:val="p"/>
                </m:rPr>
                <w:rPr>
                  <w:rFonts w:ascii="Cambria Math" w:hAnsi="Cambria Math"/>
                  <w:sz w:val="28"/>
                  <w:szCs w:val="28"/>
                </w:rPr>
                <m:t xml:space="preserve">, </m:t>
              </m:r>
              <m:r>
                <m:rPr>
                  <m:sty m:val="p"/>
                </m:rPr>
                <w:rPr>
                  <w:rFonts w:ascii="Cambria Math" w:eastAsia="Cambria Math" w:hAnsi="Cambria Math"/>
                  <w:sz w:val="28"/>
                  <w:szCs w:val="28"/>
                </w:rPr>
                <m:t>где:</m:t>
              </m:r>
            </m:e>
          </m:nary>
        </m:oMath>
      </m:oMathPara>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iпр</w:t>
      </w:r>
      <w:proofErr w:type="spellEnd"/>
      <w:r w:rsidRPr="003873E8">
        <w:rPr>
          <w:rFonts w:ascii="Times New Roman" w:hAnsi="Times New Roman" w:cs="Times New Roman"/>
          <w:sz w:val="28"/>
          <w:szCs w:val="28"/>
        </w:rPr>
        <w:t xml:space="preserve"> – цена по i-й иной услуге связи, определяемая по фактическим данным отчетного финансового года.</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widowControl w:val="0"/>
        <w:autoSpaceDE w:val="0"/>
        <w:autoSpaceDN w:val="0"/>
        <w:adjustRightInd w:val="0"/>
        <w:ind w:firstLine="709"/>
        <w:jc w:val="both"/>
        <w:rPr>
          <w:sz w:val="28"/>
          <w:szCs w:val="28"/>
        </w:rPr>
      </w:pPr>
      <w:r w:rsidRPr="003873E8">
        <w:rPr>
          <w:sz w:val="28"/>
          <w:szCs w:val="28"/>
        </w:rPr>
        <w:t>9. Затраты на оплату услуг по приему и передаче телеграмм (</w:t>
      </w:r>
      <w:proofErr w:type="spellStart"/>
      <w:r w:rsidRPr="003873E8">
        <w:rPr>
          <w:sz w:val="28"/>
          <w:szCs w:val="28"/>
        </w:rPr>
        <w:t>З</w:t>
      </w:r>
      <w:r w:rsidRPr="003873E8">
        <w:rPr>
          <w:sz w:val="28"/>
          <w:szCs w:val="28"/>
          <w:vertAlign w:val="subscript"/>
        </w:rPr>
        <w:t>пт</w:t>
      </w:r>
      <w:proofErr w:type="spellEnd"/>
      <w:r w:rsidRPr="003873E8">
        <w:rPr>
          <w:sz w:val="28"/>
          <w:szCs w:val="28"/>
        </w:rPr>
        <w:t>) определяются по формуле:</w:t>
      </w:r>
    </w:p>
    <w:p w:rsidR="0064221F" w:rsidRPr="0064221F" w:rsidRDefault="0064221F" w:rsidP="0064221F">
      <w:pPr>
        <w:widowControl w:val="0"/>
        <w:autoSpaceDE w:val="0"/>
        <w:autoSpaceDN w:val="0"/>
        <w:adjustRightInd w:val="0"/>
        <w:ind w:firstLine="709"/>
        <w:jc w:val="both"/>
        <w:outlineLvl w:val="0"/>
        <w:rPr>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пт</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rPr>
                <m:t>i=1</m:t>
              </m:r>
            </m:sub>
            <m:sup>
              <m:r>
                <m:rPr>
                  <m:sty m:val="p"/>
                </m:rPr>
                <w:rPr>
                  <w:rFonts w:ascii="Cambria Math" w:hAnsi="Cambria Math"/>
                  <w:sz w:val="28"/>
                  <w:szCs w:val="28"/>
                  <w:lang w:val="en-US"/>
                </w:rPr>
                <m:t>n</m:t>
              </m:r>
            </m:sup>
            <m:e>
              <m:sSub>
                <m:sSubPr>
                  <m:ctrlPr>
                    <w:rPr>
                      <w:rFonts w:ascii="Cambria Math" w:hAnsi="Cambria Math"/>
                      <w:sz w:val="28"/>
                      <w:szCs w:val="28"/>
                    </w:rPr>
                  </m:ctrlPr>
                </m:sSubPr>
                <m:e>
                  <m:r>
                    <m:rPr>
                      <m:sty m:val="p"/>
                    </m:rPr>
                    <w:rPr>
                      <w:rFonts w:ascii="Cambria Math" w:hAnsi="Cambria Math"/>
                      <w:sz w:val="28"/>
                      <w:szCs w:val="28"/>
                    </w:rPr>
                    <m:t>Q</m:t>
                  </m:r>
                </m:e>
                <m:sub>
                  <m:r>
                    <m:rPr>
                      <m:sty m:val="p"/>
                    </m:rPr>
                    <w:rPr>
                      <w:rFonts w:ascii="Cambria Math" w:hAnsi="Cambria Math"/>
                      <w:sz w:val="28"/>
                      <w:szCs w:val="28"/>
                    </w:rPr>
                    <m:t>iпт</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Р</m:t>
                  </m:r>
                </m:e>
                <m:sub>
                  <m:r>
                    <m:rPr>
                      <m:sty m:val="p"/>
                    </m:rPr>
                    <w:rPr>
                      <w:rFonts w:ascii="Cambria Math" w:hAnsi="Cambria Math"/>
                      <w:sz w:val="28"/>
                      <w:szCs w:val="28"/>
                      <w:lang w:val="en-US"/>
                    </w:rPr>
                    <m:t>iпт</m:t>
                  </m:r>
                </m:sub>
              </m:sSub>
              <m:r>
                <m:rPr>
                  <m:sty m:val="p"/>
                </m:rPr>
                <w:rPr>
                  <w:rFonts w:ascii="Cambria Math" w:hAnsi="Cambria Math"/>
                  <w:sz w:val="28"/>
                  <w:szCs w:val="28"/>
                </w:rPr>
                <m:t>,</m:t>
              </m:r>
            </m:e>
          </m:nary>
          <m:r>
            <m:rPr>
              <m:sty m:val="p"/>
            </m:rPr>
            <w:rPr>
              <w:rFonts w:ascii="Cambria Math" w:eastAsia="Cambria Math" w:hAnsi="Cambria Math"/>
              <w:sz w:val="28"/>
              <w:szCs w:val="28"/>
            </w:rPr>
            <m:t>где:</m:t>
          </m:r>
        </m:oMath>
      </m:oMathPara>
    </w:p>
    <w:p w:rsidR="0064221F" w:rsidRPr="003873E8" w:rsidRDefault="0064221F" w:rsidP="0064221F">
      <w:pPr>
        <w:widowControl w:val="0"/>
        <w:autoSpaceDE w:val="0"/>
        <w:autoSpaceDN w:val="0"/>
        <w:adjustRightInd w:val="0"/>
        <w:ind w:firstLine="709"/>
        <w:jc w:val="both"/>
        <w:rPr>
          <w:sz w:val="28"/>
          <w:szCs w:val="28"/>
        </w:rPr>
      </w:pPr>
    </w:p>
    <w:p w:rsidR="0064221F" w:rsidRPr="003873E8" w:rsidRDefault="0064221F" w:rsidP="0064221F">
      <w:pPr>
        <w:widowControl w:val="0"/>
        <w:autoSpaceDE w:val="0"/>
        <w:autoSpaceDN w:val="0"/>
        <w:adjustRightInd w:val="0"/>
        <w:ind w:firstLine="709"/>
        <w:jc w:val="both"/>
        <w:rPr>
          <w:sz w:val="28"/>
          <w:szCs w:val="28"/>
        </w:rPr>
      </w:pPr>
      <w:proofErr w:type="spellStart"/>
      <w:r w:rsidRPr="003873E8">
        <w:rPr>
          <w:sz w:val="28"/>
          <w:szCs w:val="28"/>
        </w:rPr>
        <w:t>Q</w:t>
      </w:r>
      <w:r w:rsidRPr="003873E8">
        <w:rPr>
          <w:sz w:val="28"/>
          <w:szCs w:val="28"/>
          <w:vertAlign w:val="subscript"/>
        </w:rPr>
        <w:t>iпт</w:t>
      </w:r>
      <w:proofErr w:type="spellEnd"/>
      <w:r>
        <w:rPr>
          <w:sz w:val="28"/>
          <w:szCs w:val="28"/>
        </w:rPr>
        <w:t xml:space="preserve"> </w:t>
      </w:r>
      <w:r w:rsidRPr="003873E8">
        <w:rPr>
          <w:sz w:val="28"/>
          <w:szCs w:val="28"/>
        </w:rPr>
        <w:t>– количество i-х услуг по приему и передаче телеграмм;</w:t>
      </w:r>
    </w:p>
    <w:p w:rsidR="0064221F" w:rsidRPr="003873E8" w:rsidRDefault="0064221F" w:rsidP="0064221F">
      <w:pPr>
        <w:widowControl w:val="0"/>
        <w:autoSpaceDE w:val="0"/>
        <w:autoSpaceDN w:val="0"/>
        <w:adjustRightInd w:val="0"/>
        <w:ind w:firstLine="709"/>
        <w:jc w:val="both"/>
        <w:rPr>
          <w:sz w:val="28"/>
          <w:szCs w:val="28"/>
        </w:rPr>
      </w:pPr>
      <w:proofErr w:type="spellStart"/>
      <w:r w:rsidRPr="003873E8">
        <w:rPr>
          <w:sz w:val="28"/>
          <w:szCs w:val="28"/>
        </w:rPr>
        <w:t>P</w:t>
      </w:r>
      <w:r w:rsidRPr="003873E8">
        <w:rPr>
          <w:sz w:val="28"/>
          <w:szCs w:val="28"/>
          <w:vertAlign w:val="subscript"/>
        </w:rPr>
        <w:t>iпт</w:t>
      </w:r>
      <w:proofErr w:type="spellEnd"/>
      <w:r w:rsidRPr="003873E8">
        <w:rPr>
          <w:sz w:val="28"/>
          <w:szCs w:val="28"/>
        </w:rPr>
        <w:t xml:space="preserve"> – цена i-й услуги по приему и передаче телеграмм.</w:t>
      </w:r>
    </w:p>
    <w:p w:rsidR="0064221F" w:rsidRPr="003873E8" w:rsidRDefault="0064221F" w:rsidP="0064221F">
      <w:pPr>
        <w:widowControl w:val="0"/>
        <w:autoSpaceDE w:val="0"/>
        <w:autoSpaceDN w:val="0"/>
        <w:adjustRightInd w:val="0"/>
        <w:ind w:firstLine="709"/>
        <w:jc w:val="both"/>
        <w:rPr>
          <w:sz w:val="28"/>
          <w:szCs w:val="28"/>
        </w:rPr>
      </w:pPr>
      <w:r w:rsidRPr="003873E8">
        <w:rPr>
          <w:sz w:val="28"/>
          <w:szCs w:val="28"/>
        </w:rPr>
        <w:t>10. Иные затраты на услуги связи определяются в соответствии с</w:t>
      </w:r>
      <w:r>
        <w:rPr>
          <w:sz w:val="28"/>
          <w:szCs w:val="28"/>
        </w:rPr>
        <w:t xml:space="preserve"> </w:t>
      </w:r>
      <w:r w:rsidRPr="003873E8">
        <w:rPr>
          <w:sz w:val="28"/>
          <w:szCs w:val="28"/>
        </w:rPr>
        <w:t xml:space="preserve">пунктом 3 Правил определения нормативных затрат на обеспечение функций </w:t>
      </w:r>
      <w:r w:rsidRPr="00BD6EA8">
        <w:rPr>
          <w:sz w:val="28"/>
          <w:szCs w:val="28"/>
        </w:rPr>
        <w:t>муниципальных органов</w:t>
      </w:r>
      <w:r>
        <w:rPr>
          <w:sz w:val="28"/>
          <w:szCs w:val="28"/>
        </w:rPr>
        <w:t>,</w:t>
      </w:r>
      <w:r w:rsidRPr="003873E8">
        <w:rPr>
          <w:sz w:val="28"/>
          <w:szCs w:val="28"/>
        </w:rPr>
        <w:t xml:space="preserve"> включая подведомственные казенные учреждения (далее – Правила). </w:t>
      </w:r>
    </w:p>
    <w:p w:rsidR="0064221F" w:rsidRPr="003873E8" w:rsidRDefault="0064221F" w:rsidP="0064221F">
      <w:pPr>
        <w:pStyle w:val="ConsPlusNormal"/>
        <w:tabs>
          <w:tab w:val="left" w:pos="709"/>
        </w:tabs>
        <w:ind w:firstLine="709"/>
        <w:jc w:val="center"/>
        <w:outlineLvl w:val="3"/>
        <w:rPr>
          <w:rFonts w:ascii="Times New Roman" w:hAnsi="Times New Roman" w:cs="Times New Roman"/>
          <w:sz w:val="28"/>
          <w:szCs w:val="28"/>
        </w:rPr>
      </w:pPr>
    </w:p>
    <w:p w:rsidR="0064221F" w:rsidRPr="003873E8" w:rsidRDefault="0064221F" w:rsidP="0064221F">
      <w:pPr>
        <w:pStyle w:val="ConsPlusNormal"/>
        <w:tabs>
          <w:tab w:val="left" w:pos="709"/>
        </w:tabs>
        <w:ind w:firstLine="709"/>
        <w:jc w:val="center"/>
        <w:outlineLvl w:val="3"/>
        <w:rPr>
          <w:rFonts w:ascii="Times New Roman" w:hAnsi="Times New Roman" w:cs="Times New Roman"/>
          <w:sz w:val="28"/>
          <w:szCs w:val="28"/>
        </w:rPr>
      </w:pPr>
      <w:r w:rsidRPr="003873E8">
        <w:rPr>
          <w:rFonts w:ascii="Times New Roman" w:hAnsi="Times New Roman" w:cs="Times New Roman"/>
          <w:sz w:val="28"/>
          <w:szCs w:val="28"/>
        </w:rPr>
        <w:t>Затраты на содержание имущества</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11. При определении затрат на техническое об</w:t>
      </w:r>
      <w:r>
        <w:rPr>
          <w:rFonts w:ascii="Times New Roman" w:hAnsi="Times New Roman" w:cs="Times New Roman"/>
          <w:sz w:val="28"/>
          <w:szCs w:val="28"/>
        </w:rPr>
        <w:t xml:space="preserve">служивание и </w:t>
      </w:r>
      <w:proofErr w:type="spellStart"/>
      <w:r w:rsidRPr="003873E8">
        <w:rPr>
          <w:rFonts w:ascii="Times New Roman" w:hAnsi="Times New Roman" w:cs="Times New Roman"/>
          <w:sz w:val="28"/>
          <w:szCs w:val="28"/>
        </w:rPr>
        <w:t>регламентно</w:t>
      </w:r>
      <w:proofErr w:type="spellEnd"/>
      <w:r w:rsidRPr="003873E8">
        <w:rPr>
          <w:rFonts w:ascii="Times New Roman" w:hAnsi="Times New Roman" w:cs="Times New Roman"/>
          <w:sz w:val="28"/>
          <w:szCs w:val="28"/>
        </w:rPr>
        <w:t>-профилактический ремонт, указанный в пунктах 12 –</w:t>
      </w:r>
      <w:r>
        <w:rPr>
          <w:rFonts w:ascii="Times New Roman" w:hAnsi="Times New Roman" w:cs="Times New Roman"/>
          <w:sz w:val="28"/>
          <w:szCs w:val="28"/>
        </w:rPr>
        <w:t xml:space="preserve"> </w:t>
      </w:r>
      <w:r w:rsidRPr="003873E8">
        <w:rPr>
          <w:rFonts w:ascii="Times New Roman" w:hAnsi="Times New Roman" w:cs="Times New Roman"/>
          <w:sz w:val="28"/>
          <w:szCs w:val="28"/>
        </w:rPr>
        <w:t xml:space="preserve">19 настоящей Методики, применяется перечень работ по техническому обслуживанию и </w:t>
      </w:r>
      <w:proofErr w:type="spellStart"/>
      <w:r w:rsidRPr="003873E8">
        <w:rPr>
          <w:rFonts w:ascii="Times New Roman" w:hAnsi="Times New Roman" w:cs="Times New Roman"/>
          <w:sz w:val="28"/>
          <w:szCs w:val="28"/>
        </w:rPr>
        <w:t>регламентн</w:t>
      </w:r>
      <w:r>
        <w:rPr>
          <w:rFonts w:ascii="Times New Roman" w:hAnsi="Times New Roman" w:cs="Times New Roman"/>
          <w:sz w:val="28"/>
          <w:szCs w:val="28"/>
        </w:rPr>
        <w:t>о</w:t>
      </w:r>
      <w:proofErr w:type="spellEnd"/>
      <w:r>
        <w:rPr>
          <w:rFonts w:ascii="Times New Roman" w:hAnsi="Times New Roman" w:cs="Times New Roman"/>
          <w:sz w:val="28"/>
          <w:szCs w:val="28"/>
        </w:rPr>
        <w:t xml:space="preserve">-профилактическому ремонту и </w:t>
      </w:r>
      <w:r w:rsidRPr="003873E8">
        <w:rPr>
          <w:rFonts w:ascii="Times New Roman" w:hAnsi="Times New Roman" w:cs="Times New Roman"/>
          <w:sz w:val="28"/>
          <w:szCs w:val="28"/>
        </w:rPr>
        <w:t>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bookmarkStart w:id="3" w:name="Par148"/>
      <w:bookmarkEnd w:id="3"/>
      <w:r w:rsidRPr="003873E8">
        <w:rPr>
          <w:rFonts w:ascii="Times New Roman" w:hAnsi="Times New Roman" w:cs="Times New Roman"/>
          <w:sz w:val="28"/>
          <w:szCs w:val="28"/>
        </w:rPr>
        <w:lastRenderedPageBreak/>
        <w:t>12. Затраты на техничес</w:t>
      </w:r>
      <w:r>
        <w:rPr>
          <w:rFonts w:ascii="Times New Roman" w:hAnsi="Times New Roman" w:cs="Times New Roman"/>
          <w:sz w:val="28"/>
          <w:szCs w:val="28"/>
        </w:rPr>
        <w:t xml:space="preserve">кое обслуживание и </w:t>
      </w:r>
      <w:proofErr w:type="spellStart"/>
      <w:r>
        <w:rPr>
          <w:rFonts w:ascii="Times New Roman" w:hAnsi="Times New Roman" w:cs="Times New Roman"/>
          <w:sz w:val="28"/>
          <w:szCs w:val="28"/>
        </w:rPr>
        <w:t>регламентно</w:t>
      </w:r>
      <w:proofErr w:type="spellEnd"/>
      <w:r>
        <w:rPr>
          <w:rFonts w:ascii="Times New Roman" w:hAnsi="Times New Roman" w:cs="Times New Roman"/>
          <w:sz w:val="28"/>
          <w:szCs w:val="28"/>
        </w:rPr>
        <w:t>-</w:t>
      </w:r>
      <w:r w:rsidRPr="003873E8">
        <w:rPr>
          <w:rFonts w:ascii="Times New Roman" w:hAnsi="Times New Roman" w:cs="Times New Roman"/>
          <w:sz w:val="28"/>
          <w:szCs w:val="28"/>
        </w:rPr>
        <w:t>профилактический ремонт вычислительной техники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рвт</w:t>
      </w:r>
      <w:proofErr w:type="spellEnd"/>
      <w:r w:rsidRPr="003873E8">
        <w:rPr>
          <w:rFonts w:ascii="Times New Roman" w:hAnsi="Times New Roman" w:cs="Times New Roman"/>
          <w:sz w:val="28"/>
          <w:szCs w:val="28"/>
        </w:rPr>
        <w:t>) определяются по формуле:</w:t>
      </w:r>
    </w:p>
    <w:p w:rsidR="0064221F" w:rsidRPr="0064221F" w:rsidRDefault="0064221F" w:rsidP="0064221F">
      <w:pPr>
        <w:pStyle w:val="ConsPlusNormal"/>
        <w:tabs>
          <w:tab w:val="left" w:pos="709"/>
        </w:tabs>
        <w:ind w:firstLine="709"/>
        <w:jc w:val="center"/>
        <w:rPr>
          <w:rFonts w:ascii="Times New Roman" w:hAnsi="Times New Roman" w:cs="Times New Roman"/>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рвт</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lang w:val="en-US"/>
                </w:rPr>
                <m:t>i=1</m:t>
              </m:r>
            </m:sub>
            <m:sup>
              <m:r>
                <m:rPr>
                  <m:sty m:val="p"/>
                </m:rPr>
                <w:rPr>
                  <w:rFonts w:ascii="Cambria Math" w:hAnsi="Cambria Math"/>
                  <w:sz w:val="28"/>
                  <w:szCs w:val="28"/>
                </w:rPr>
                <m:t>n</m:t>
              </m:r>
            </m:sup>
            <m:e>
              <m:sSub>
                <m:sSubPr>
                  <m:ctrlPr>
                    <w:rPr>
                      <w:rFonts w:ascii="Cambria Math" w:hAnsi="Cambria Math"/>
                      <w:sz w:val="28"/>
                      <w:szCs w:val="28"/>
                    </w:rPr>
                  </m:ctrlPr>
                </m:sSubPr>
                <m:e>
                  <m:r>
                    <m:rPr>
                      <m:sty m:val="p"/>
                    </m:rPr>
                    <w:rPr>
                      <w:rFonts w:ascii="Cambria Math" w:hAnsi="Cambria Math"/>
                      <w:sz w:val="28"/>
                      <w:szCs w:val="28"/>
                    </w:rPr>
                    <m:t>Q</m:t>
                  </m:r>
                </m:e>
                <m:sub>
                  <m:r>
                    <m:rPr>
                      <m:sty m:val="p"/>
                    </m:rPr>
                    <w:rPr>
                      <w:rFonts w:ascii="Cambria Math" w:hAnsi="Cambria Math"/>
                      <w:sz w:val="28"/>
                      <w:szCs w:val="28"/>
                    </w:rPr>
                    <m:t>iрвт</m:t>
                  </m:r>
                </m:sub>
              </m:sSub>
            </m:e>
          </m:nary>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Р</m:t>
              </m:r>
            </m:e>
            <m:sub>
              <m:r>
                <m:rPr>
                  <m:sty m:val="p"/>
                </m:rPr>
                <w:rPr>
                  <w:rFonts w:ascii="Cambria Math" w:hAnsi="Cambria Math"/>
                  <w:sz w:val="28"/>
                  <w:szCs w:val="28"/>
                  <w:lang w:val="en-US"/>
                </w:rPr>
                <m:t>i</m:t>
              </m:r>
              <m:r>
                <m:rPr>
                  <m:sty m:val="p"/>
                </m:rPr>
                <w:rPr>
                  <w:rFonts w:ascii="Cambria Math" w:hAnsi="Cambria Math"/>
                  <w:sz w:val="28"/>
                  <w:szCs w:val="28"/>
                </w:rPr>
                <m:t>рвт</m:t>
              </m:r>
            </m:sub>
          </m:sSub>
          <m:r>
            <w:rPr>
              <w:rFonts w:ascii="Cambria Math" w:hAnsi="Cambria Math"/>
              <w:sz w:val="28"/>
              <w:szCs w:val="28"/>
            </w:rPr>
            <m:t xml:space="preserve">, </m:t>
          </m:r>
          <m:r>
            <m:rPr>
              <m:sty m:val="p"/>
            </m:rPr>
            <w:rPr>
              <w:rFonts w:ascii="Cambria Math" w:eastAsia="Cambria Math" w:hAnsi="Cambria Math"/>
              <w:sz w:val="28"/>
              <w:szCs w:val="28"/>
            </w:rPr>
            <m:t>где:</m:t>
          </m:r>
        </m:oMath>
      </m:oMathPara>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iрвт</w:t>
      </w:r>
      <w:proofErr w:type="spellEnd"/>
      <w:r w:rsidRPr="003873E8">
        <w:rPr>
          <w:rFonts w:ascii="Times New Roman" w:hAnsi="Times New Roman" w:cs="Times New Roman"/>
          <w:sz w:val="28"/>
          <w:szCs w:val="28"/>
        </w:rPr>
        <w:t xml:space="preserve"> – фактическое количество i-й вычислительной техники, но не более предельного количества i-й вычислительной техники;</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iрвт</w:t>
      </w:r>
      <w:proofErr w:type="spellEnd"/>
      <w:r w:rsidRPr="003873E8">
        <w:rPr>
          <w:rFonts w:ascii="Times New Roman" w:hAnsi="Times New Roman" w:cs="Times New Roman"/>
          <w:sz w:val="28"/>
          <w:szCs w:val="28"/>
        </w:rPr>
        <w:t xml:space="preserve"> – цена технического обслуживания и </w:t>
      </w:r>
      <w:proofErr w:type="spellStart"/>
      <w:r w:rsidRPr="003873E8">
        <w:rPr>
          <w:rFonts w:ascii="Times New Roman" w:hAnsi="Times New Roman" w:cs="Times New Roman"/>
          <w:sz w:val="28"/>
          <w:szCs w:val="28"/>
        </w:rPr>
        <w:t>регламентно</w:t>
      </w:r>
      <w:proofErr w:type="spellEnd"/>
      <w:r w:rsidRPr="003873E8">
        <w:rPr>
          <w:rFonts w:ascii="Times New Roman" w:hAnsi="Times New Roman" w:cs="Times New Roman"/>
          <w:sz w:val="28"/>
          <w:szCs w:val="28"/>
        </w:rPr>
        <w:t>-профилактического ремонта в расчете на 1 i-ю вычислительную технику в год.</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Предельное количество i-й вычислительной техники (</w:t>
      </w:r>
      <w:proofErr w:type="spell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iрвт</w:t>
      </w:r>
      <w:proofErr w:type="spellEnd"/>
      <w:r w:rsidRPr="003873E8">
        <w:rPr>
          <w:rFonts w:ascii="Times New Roman" w:hAnsi="Times New Roman" w:cs="Times New Roman"/>
          <w:sz w:val="28"/>
          <w:szCs w:val="28"/>
          <w:vertAlign w:val="subscript"/>
        </w:rPr>
        <w:t xml:space="preserve"> предел</w:t>
      </w:r>
      <w:r w:rsidRPr="003873E8">
        <w:rPr>
          <w:rFonts w:ascii="Times New Roman" w:hAnsi="Times New Roman" w:cs="Times New Roman"/>
          <w:sz w:val="28"/>
          <w:szCs w:val="28"/>
        </w:rPr>
        <w:t>) определяется с округлением до целого по формулам:</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iрвт</w:t>
      </w:r>
      <w:proofErr w:type="spellEnd"/>
      <w:r w:rsidRPr="003873E8">
        <w:rPr>
          <w:rFonts w:ascii="Times New Roman" w:hAnsi="Times New Roman" w:cs="Times New Roman"/>
          <w:sz w:val="28"/>
          <w:szCs w:val="28"/>
          <w:vertAlign w:val="subscript"/>
        </w:rPr>
        <w:t xml:space="preserve"> предел</w:t>
      </w:r>
      <w:r w:rsidRPr="003873E8">
        <w:rPr>
          <w:rFonts w:ascii="Times New Roman" w:hAnsi="Times New Roman" w:cs="Times New Roman"/>
          <w:sz w:val="28"/>
          <w:szCs w:val="28"/>
        </w:rPr>
        <w:t xml:space="preserve"> = Ч</w:t>
      </w:r>
      <w:r w:rsidRPr="003873E8">
        <w:rPr>
          <w:rFonts w:ascii="Times New Roman" w:hAnsi="Times New Roman" w:cs="Times New Roman"/>
          <w:sz w:val="28"/>
          <w:szCs w:val="28"/>
          <w:vertAlign w:val="subscript"/>
        </w:rPr>
        <w:t>оп</w:t>
      </w:r>
      <w:r w:rsidRPr="003873E8">
        <w:rPr>
          <w:rFonts w:ascii="Times New Roman" w:hAnsi="Times New Roman" w:cs="Times New Roman"/>
          <w:sz w:val="28"/>
          <w:szCs w:val="28"/>
        </w:rPr>
        <w:t xml:space="preserve"> x 0,2 – для закрытого контура обработки информации,</w:t>
      </w:r>
    </w:p>
    <w:p w:rsidR="0064221F"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iрвт</w:t>
      </w:r>
      <w:proofErr w:type="spellEnd"/>
      <w:r w:rsidRPr="003873E8">
        <w:rPr>
          <w:rFonts w:ascii="Times New Roman" w:hAnsi="Times New Roman" w:cs="Times New Roman"/>
          <w:sz w:val="28"/>
          <w:szCs w:val="28"/>
          <w:vertAlign w:val="subscript"/>
        </w:rPr>
        <w:t xml:space="preserve"> предел</w:t>
      </w:r>
      <w:r w:rsidRPr="003873E8">
        <w:rPr>
          <w:rFonts w:ascii="Times New Roman" w:hAnsi="Times New Roman" w:cs="Times New Roman"/>
          <w:sz w:val="28"/>
          <w:szCs w:val="28"/>
        </w:rPr>
        <w:t xml:space="preserve"> = Ч</w:t>
      </w:r>
      <w:r w:rsidRPr="003873E8">
        <w:rPr>
          <w:rFonts w:ascii="Times New Roman" w:hAnsi="Times New Roman" w:cs="Times New Roman"/>
          <w:sz w:val="28"/>
          <w:szCs w:val="28"/>
          <w:vertAlign w:val="subscript"/>
        </w:rPr>
        <w:t>оп</w:t>
      </w:r>
      <w:r w:rsidRPr="003873E8">
        <w:rPr>
          <w:rFonts w:ascii="Times New Roman" w:hAnsi="Times New Roman" w:cs="Times New Roman"/>
          <w:sz w:val="28"/>
          <w:szCs w:val="28"/>
        </w:rPr>
        <w:t xml:space="preserve"> x 1 – для открытого контура обработки информации,</w:t>
      </w:r>
      <w:r>
        <w:rPr>
          <w:rFonts w:ascii="Times New Roman" w:hAnsi="Times New Roman" w:cs="Times New Roman"/>
          <w:sz w:val="28"/>
          <w:szCs w:val="28"/>
        </w:rPr>
        <w:t xml:space="preserve"> </w:t>
      </w:r>
      <w:r w:rsidRPr="003873E8">
        <w:rPr>
          <w:rFonts w:ascii="Times New Roman" w:hAnsi="Times New Roman" w:cs="Times New Roman"/>
          <w:sz w:val="28"/>
          <w:szCs w:val="28"/>
        </w:rPr>
        <w:t>где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Ч</w:t>
      </w:r>
      <w:r w:rsidRPr="003873E8">
        <w:rPr>
          <w:rFonts w:ascii="Times New Roman" w:hAnsi="Times New Roman" w:cs="Times New Roman"/>
          <w:sz w:val="28"/>
          <w:szCs w:val="28"/>
          <w:vertAlign w:val="subscript"/>
        </w:rPr>
        <w:t>оп</w:t>
      </w:r>
      <w:r w:rsidRPr="003873E8">
        <w:rPr>
          <w:rFonts w:ascii="Times New Roman" w:hAnsi="Times New Roman" w:cs="Times New Roman"/>
          <w:sz w:val="28"/>
          <w:szCs w:val="28"/>
        </w:rPr>
        <w:t xml:space="preserve"> – расчетная численность основных работников, определяемая по формуле: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center"/>
        <w:rPr>
          <w:rFonts w:ascii="Times New Roman" w:hAnsi="Times New Roman" w:cs="Times New Roman"/>
          <w:sz w:val="28"/>
          <w:szCs w:val="28"/>
        </w:rPr>
      </w:pPr>
      <w:proofErr w:type="gramStart"/>
      <w:r w:rsidRPr="003873E8">
        <w:rPr>
          <w:rFonts w:ascii="Times New Roman" w:hAnsi="Times New Roman" w:cs="Times New Roman"/>
          <w:sz w:val="28"/>
          <w:szCs w:val="28"/>
        </w:rPr>
        <w:t>Ч</w:t>
      </w:r>
      <w:r w:rsidRPr="003873E8">
        <w:rPr>
          <w:rFonts w:ascii="Times New Roman" w:hAnsi="Times New Roman" w:cs="Times New Roman"/>
          <w:sz w:val="28"/>
          <w:szCs w:val="28"/>
          <w:vertAlign w:val="subscript"/>
        </w:rPr>
        <w:t xml:space="preserve">оп  </w:t>
      </w:r>
      <w:r w:rsidRPr="003873E8">
        <w:rPr>
          <w:rFonts w:ascii="Times New Roman" w:hAnsi="Times New Roman" w:cs="Times New Roman"/>
          <w:sz w:val="28"/>
          <w:szCs w:val="28"/>
        </w:rPr>
        <w:t>=</w:t>
      </w:r>
      <w:proofErr w:type="gramEnd"/>
      <w:r w:rsidRPr="003873E8">
        <w:rPr>
          <w:rFonts w:ascii="Times New Roman" w:hAnsi="Times New Roman" w:cs="Times New Roman"/>
          <w:sz w:val="28"/>
          <w:szCs w:val="28"/>
        </w:rPr>
        <w:t xml:space="preserve"> (</w:t>
      </w:r>
      <w:proofErr w:type="spellStart"/>
      <w:r w:rsidRPr="003873E8">
        <w:rPr>
          <w:rFonts w:ascii="Times New Roman" w:hAnsi="Times New Roman" w:cs="Times New Roman"/>
          <w:sz w:val="28"/>
          <w:szCs w:val="28"/>
        </w:rPr>
        <w:t>Ч</w:t>
      </w:r>
      <w:r w:rsidRPr="003873E8">
        <w:rPr>
          <w:rFonts w:ascii="Times New Roman" w:hAnsi="Times New Roman" w:cs="Times New Roman"/>
          <w:sz w:val="28"/>
          <w:szCs w:val="28"/>
          <w:vertAlign w:val="subscript"/>
        </w:rPr>
        <w:t>с</w:t>
      </w:r>
      <w:proofErr w:type="spellEnd"/>
      <w:r w:rsidRPr="003873E8">
        <w:rPr>
          <w:rFonts w:ascii="Times New Roman" w:hAnsi="Times New Roman" w:cs="Times New Roman"/>
          <w:sz w:val="28"/>
          <w:szCs w:val="28"/>
          <w:vertAlign w:val="subscript"/>
        </w:rPr>
        <w:t xml:space="preserve">  </w:t>
      </w:r>
      <w:r w:rsidRPr="003873E8">
        <w:rPr>
          <w:rFonts w:ascii="Times New Roman" w:hAnsi="Times New Roman" w:cs="Times New Roman"/>
          <w:sz w:val="28"/>
          <w:szCs w:val="28"/>
        </w:rPr>
        <w:t xml:space="preserve">+ </w:t>
      </w:r>
      <w:proofErr w:type="spellStart"/>
      <w:r w:rsidRPr="003873E8">
        <w:rPr>
          <w:rFonts w:ascii="Times New Roman" w:hAnsi="Times New Roman" w:cs="Times New Roman"/>
          <w:sz w:val="28"/>
          <w:szCs w:val="28"/>
        </w:rPr>
        <w:t>Ч</w:t>
      </w:r>
      <w:r w:rsidRPr="003873E8">
        <w:rPr>
          <w:rFonts w:ascii="Times New Roman" w:hAnsi="Times New Roman" w:cs="Times New Roman"/>
          <w:sz w:val="28"/>
          <w:szCs w:val="28"/>
          <w:vertAlign w:val="subscript"/>
        </w:rPr>
        <w:t>р</w:t>
      </w:r>
      <w:proofErr w:type="spellEnd"/>
      <w:r w:rsidRPr="003873E8">
        <w:rPr>
          <w:rFonts w:ascii="Times New Roman" w:hAnsi="Times New Roman" w:cs="Times New Roman"/>
          <w:sz w:val="28"/>
          <w:szCs w:val="28"/>
          <w:vertAlign w:val="subscript"/>
        </w:rPr>
        <w:t xml:space="preserve"> </w:t>
      </w:r>
      <w:r w:rsidRPr="003873E8">
        <w:rPr>
          <w:rFonts w:ascii="Times New Roman" w:hAnsi="Times New Roman" w:cs="Times New Roman"/>
          <w:sz w:val="28"/>
          <w:szCs w:val="28"/>
        </w:rPr>
        <w:t xml:space="preserve">+ </w:t>
      </w:r>
      <w:proofErr w:type="spellStart"/>
      <w:r w:rsidRPr="003873E8">
        <w:rPr>
          <w:rFonts w:ascii="Times New Roman" w:hAnsi="Times New Roman" w:cs="Times New Roman"/>
          <w:sz w:val="28"/>
          <w:szCs w:val="28"/>
        </w:rPr>
        <w:t>Ч</w:t>
      </w:r>
      <w:r w:rsidRPr="003873E8">
        <w:rPr>
          <w:rFonts w:ascii="Times New Roman" w:hAnsi="Times New Roman" w:cs="Times New Roman"/>
          <w:sz w:val="28"/>
          <w:szCs w:val="28"/>
          <w:vertAlign w:val="subscript"/>
        </w:rPr>
        <w:t>нсот</w:t>
      </w:r>
      <w:proofErr w:type="spellEnd"/>
      <w:r w:rsidRPr="003873E8">
        <w:rPr>
          <w:rFonts w:ascii="Times New Roman" w:hAnsi="Times New Roman" w:cs="Times New Roman"/>
          <w:sz w:val="28"/>
          <w:szCs w:val="28"/>
          <w:vertAlign w:val="subscript"/>
        </w:rPr>
        <w:t xml:space="preserve"> </w:t>
      </w:r>
      <w:r w:rsidRPr="003873E8">
        <w:rPr>
          <w:rFonts w:ascii="Times New Roman" w:hAnsi="Times New Roman" w:cs="Times New Roman"/>
          <w:sz w:val="28"/>
          <w:szCs w:val="28"/>
        </w:rPr>
        <w:t>) × 1,1,</w:t>
      </w:r>
      <w:r>
        <w:rPr>
          <w:rFonts w:ascii="Times New Roman" w:hAnsi="Times New Roman" w:cs="Times New Roman"/>
          <w:sz w:val="28"/>
          <w:szCs w:val="28"/>
        </w:rPr>
        <w:t xml:space="preserve"> </w:t>
      </w:r>
      <w:r w:rsidRPr="001B025E">
        <w:rPr>
          <w:rFonts w:ascii="Times New Roman" w:hAnsi="Times New Roman" w:cs="Times New Roman"/>
          <w:sz w:val="28"/>
          <w:szCs w:val="28"/>
        </w:rPr>
        <w:t>где: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proofErr w:type="gramStart"/>
      <w:r w:rsidRPr="003873E8">
        <w:rPr>
          <w:rFonts w:ascii="Times New Roman" w:hAnsi="Times New Roman" w:cs="Times New Roman"/>
          <w:sz w:val="28"/>
          <w:szCs w:val="28"/>
        </w:rPr>
        <w:t>Ч</w:t>
      </w:r>
      <w:r w:rsidRPr="003873E8">
        <w:rPr>
          <w:rFonts w:ascii="Times New Roman" w:hAnsi="Times New Roman" w:cs="Times New Roman"/>
          <w:sz w:val="28"/>
          <w:szCs w:val="28"/>
          <w:vertAlign w:val="subscript"/>
        </w:rPr>
        <w:t>с</w:t>
      </w:r>
      <w:proofErr w:type="spellEnd"/>
      <w:r w:rsidRPr="003873E8">
        <w:rPr>
          <w:rFonts w:ascii="Times New Roman" w:hAnsi="Times New Roman" w:cs="Times New Roman"/>
          <w:sz w:val="28"/>
          <w:szCs w:val="28"/>
          <w:vertAlign w:val="subscript"/>
        </w:rPr>
        <w:t xml:space="preserve">  </w:t>
      </w:r>
      <w:r w:rsidRPr="003873E8">
        <w:rPr>
          <w:rFonts w:ascii="Times New Roman" w:hAnsi="Times New Roman" w:cs="Times New Roman"/>
          <w:sz w:val="28"/>
          <w:szCs w:val="28"/>
        </w:rPr>
        <w:t>–</w:t>
      </w:r>
      <w:proofErr w:type="gramEnd"/>
      <w:r w:rsidRPr="003873E8">
        <w:rPr>
          <w:rFonts w:ascii="Times New Roman" w:hAnsi="Times New Roman" w:cs="Times New Roman"/>
          <w:sz w:val="28"/>
          <w:szCs w:val="28"/>
        </w:rPr>
        <w:t xml:space="preserve"> фактическая численность муниципальных служащих;</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Ч</w:t>
      </w:r>
      <w:r w:rsidRPr="003873E8">
        <w:rPr>
          <w:rFonts w:ascii="Times New Roman" w:hAnsi="Times New Roman" w:cs="Times New Roman"/>
          <w:sz w:val="28"/>
          <w:szCs w:val="28"/>
          <w:vertAlign w:val="subscript"/>
        </w:rPr>
        <w:t>р</w:t>
      </w:r>
      <w:proofErr w:type="spellEnd"/>
      <w:r w:rsidRPr="003873E8">
        <w:rPr>
          <w:rFonts w:ascii="Times New Roman" w:hAnsi="Times New Roman" w:cs="Times New Roman"/>
          <w:sz w:val="28"/>
          <w:szCs w:val="28"/>
          <w:vertAlign w:val="subscript"/>
        </w:rPr>
        <w:t xml:space="preserve"> </w:t>
      </w:r>
      <w:r w:rsidRPr="003873E8">
        <w:rPr>
          <w:rFonts w:ascii="Times New Roman" w:hAnsi="Times New Roman" w:cs="Times New Roman"/>
          <w:sz w:val="28"/>
          <w:szCs w:val="28"/>
        </w:rPr>
        <w:t>– фактическая численность работников, замещающих должности, не являющиеся должностями муниципальной службы;</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Ч</w:t>
      </w:r>
      <w:r w:rsidRPr="003873E8">
        <w:rPr>
          <w:rFonts w:ascii="Times New Roman" w:hAnsi="Times New Roman" w:cs="Times New Roman"/>
          <w:sz w:val="28"/>
          <w:szCs w:val="28"/>
          <w:vertAlign w:val="subscript"/>
        </w:rPr>
        <w:t>нсот</w:t>
      </w:r>
      <w:proofErr w:type="spellEnd"/>
      <w:r w:rsidRPr="003873E8">
        <w:rPr>
          <w:rFonts w:ascii="Times New Roman" w:hAnsi="Times New Roman" w:cs="Times New Roman"/>
          <w:sz w:val="28"/>
          <w:szCs w:val="28"/>
          <w:vertAlign w:val="subscript"/>
        </w:rPr>
        <w:t xml:space="preserve"> </w:t>
      </w:r>
      <w:r w:rsidRPr="003873E8">
        <w:rPr>
          <w:rFonts w:ascii="Times New Roman" w:hAnsi="Times New Roman" w:cs="Times New Roman"/>
          <w:sz w:val="28"/>
          <w:szCs w:val="28"/>
        </w:rPr>
        <w:t>– фактическая численность работников, оплата которых осуществляется в рамках отраслевой системы оплаты труда;</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1,1 – коэффициент, который используется на случай</w:t>
      </w:r>
      <w:r>
        <w:rPr>
          <w:rFonts w:ascii="Times New Roman" w:hAnsi="Times New Roman" w:cs="Times New Roman"/>
          <w:sz w:val="28"/>
          <w:szCs w:val="28"/>
        </w:rPr>
        <w:t xml:space="preserve"> замещения вакантных должностей.</w:t>
      </w:r>
    </w:p>
    <w:p w:rsidR="0064221F" w:rsidRPr="003873E8" w:rsidRDefault="0064221F" w:rsidP="0064221F">
      <w:pPr>
        <w:widowControl w:val="0"/>
        <w:autoSpaceDE w:val="0"/>
        <w:autoSpaceDN w:val="0"/>
        <w:adjustRightInd w:val="0"/>
        <w:ind w:firstLine="709"/>
        <w:jc w:val="both"/>
        <w:rPr>
          <w:sz w:val="28"/>
          <w:szCs w:val="28"/>
        </w:rPr>
      </w:pPr>
      <w:r w:rsidRPr="003873E8">
        <w:rPr>
          <w:sz w:val="28"/>
          <w:szCs w:val="28"/>
        </w:rPr>
        <w:t>В случае если полученное значение расчетной численности превышает значение предельной численности, при определении нормативных затрат используется значение предельной (штатной) численности.</w:t>
      </w:r>
    </w:p>
    <w:p w:rsidR="0064221F" w:rsidRPr="003873E8" w:rsidRDefault="0064221F" w:rsidP="0064221F">
      <w:pPr>
        <w:widowControl w:val="0"/>
        <w:autoSpaceDE w:val="0"/>
        <w:autoSpaceDN w:val="0"/>
        <w:adjustRightInd w:val="0"/>
        <w:ind w:firstLine="709"/>
        <w:jc w:val="both"/>
        <w:rPr>
          <w:sz w:val="28"/>
          <w:szCs w:val="28"/>
        </w:rPr>
      </w:pPr>
      <w:r w:rsidRPr="003873E8">
        <w:rPr>
          <w:sz w:val="28"/>
          <w:szCs w:val="28"/>
        </w:rPr>
        <w:t>Для вновь образованного органа местного самоуправления или вновь созданного муниципального казенного учреждения муниципального образования Гулькевичский район при определении нормативных затрат применяется значение предельной (штатной) численности.</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 xml:space="preserve">13. Затраты на техническое обслуживание и </w:t>
      </w:r>
      <w:proofErr w:type="spellStart"/>
      <w:r w:rsidRPr="003873E8">
        <w:rPr>
          <w:rFonts w:ascii="Times New Roman" w:hAnsi="Times New Roman" w:cs="Times New Roman"/>
          <w:sz w:val="28"/>
          <w:szCs w:val="28"/>
        </w:rPr>
        <w:t>регламентно</w:t>
      </w:r>
      <w:proofErr w:type="spellEnd"/>
      <w:r w:rsidRPr="003873E8">
        <w:rPr>
          <w:rFonts w:ascii="Times New Roman" w:hAnsi="Times New Roman" w:cs="Times New Roman"/>
          <w:sz w:val="28"/>
          <w:szCs w:val="28"/>
        </w:rPr>
        <w:t>-профилактический ремонт оборудования по обеспечению безопасности информации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сби</w:t>
      </w:r>
      <w:proofErr w:type="spellEnd"/>
      <w:r w:rsidRPr="003873E8">
        <w:rPr>
          <w:rFonts w:ascii="Times New Roman" w:hAnsi="Times New Roman" w:cs="Times New Roman"/>
          <w:sz w:val="28"/>
          <w:szCs w:val="28"/>
        </w:rPr>
        <w:t>) определяются по формуле: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64221F" w:rsidRDefault="0064221F" w:rsidP="0064221F">
      <w:pPr>
        <w:pStyle w:val="ConsPlusNormal"/>
        <w:tabs>
          <w:tab w:val="left" w:pos="709"/>
        </w:tabs>
        <w:ind w:firstLine="709"/>
        <w:jc w:val="center"/>
        <w:rPr>
          <w:rFonts w:ascii="Times New Roman" w:hAnsi="Times New Roman" w:cs="Times New Roman"/>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сби</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lang w:val="en-US"/>
                </w:rPr>
                <m:t>i=1</m:t>
              </m:r>
            </m:sub>
            <m:sup>
              <m:r>
                <m:rPr>
                  <m:sty m:val="p"/>
                </m:rPr>
                <w:rPr>
                  <w:rFonts w:ascii="Cambria Math" w:hAnsi="Cambria Math"/>
                  <w:sz w:val="28"/>
                  <w:szCs w:val="28"/>
                </w:rPr>
                <m:t>n</m:t>
              </m:r>
            </m:sup>
            <m:e>
              <m:sSub>
                <m:sSubPr>
                  <m:ctrlPr>
                    <w:rPr>
                      <w:rFonts w:ascii="Cambria Math" w:hAnsi="Cambria Math"/>
                      <w:sz w:val="28"/>
                      <w:szCs w:val="28"/>
                    </w:rPr>
                  </m:ctrlPr>
                </m:sSubPr>
                <m:e>
                  <m:r>
                    <m:rPr>
                      <m:sty m:val="p"/>
                    </m:rPr>
                    <w:rPr>
                      <w:rFonts w:ascii="Cambria Math" w:hAnsi="Cambria Math"/>
                      <w:sz w:val="28"/>
                      <w:szCs w:val="28"/>
                    </w:rPr>
                    <m:t>Q</m:t>
                  </m:r>
                </m:e>
                <m:sub>
                  <m:r>
                    <m:rPr>
                      <m:sty m:val="p"/>
                    </m:rPr>
                    <w:rPr>
                      <w:rFonts w:ascii="Cambria Math" w:hAnsi="Cambria Math"/>
                      <w:sz w:val="28"/>
                      <w:szCs w:val="28"/>
                    </w:rPr>
                    <m:t>iсби</m:t>
                  </m:r>
                </m:sub>
              </m:sSub>
            </m:e>
          </m:nary>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Р</m:t>
              </m:r>
            </m:e>
            <m:sub>
              <m:r>
                <m:rPr>
                  <m:sty m:val="p"/>
                </m:rPr>
                <w:rPr>
                  <w:rFonts w:ascii="Cambria Math" w:hAnsi="Cambria Math"/>
                  <w:sz w:val="28"/>
                  <w:szCs w:val="28"/>
                  <w:lang w:val="en-US"/>
                </w:rPr>
                <m:t>i</m:t>
              </m:r>
              <m:r>
                <m:rPr>
                  <m:sty m:val="p"/>
                </m:rPr>
                <w:rPr>
                  <w:rFonts w:ascii="Cambria Math" w:hAnsi="Cambria Math"/>
                  <w:sz w:val="28"/>
                  <w:szCs w:val="28"/>
                </w:rPr>
                <m:t>сби</m:t>
              </m:r>
            </m:sub>
          </m:sSub>
          <m:r>
            <m:rPr>
              <m:sty m:val="p"/>
            </m:rPr>
            <w:rPr>
              <w:rFonts w:ascii="Cambria Math" w:hAnsi="Cambria Math"/>
              <w:sz w:val="28"/>
              <w:szCs w:val="28"/>
            </w:rPr>
            <m:t>,</m:t>
          </m:r>
          <m:r>
            <m:rPr>
              <m:sty m:val="p"/>
            </m:rPr>
            <w:rPr>
              <w:rFonts w:ascii="Cambria Math" w:eastAsia="Cambria Math" w:hAnsi="Cambria Math"/>
              <w:sz w:val="28"/>
              <w:szCs w:val="28"/>
            </w:rPr>
            <m:t>где:</m:t>
          </m:r>
        </m:oMath>
      </m:oMathPara>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iсби</w:t>
      </w:r>
      <w:proofErr w:type="spellEnd"/>
      <w:r w:rsidRPr="003873E8">
        <w:rPr>
          <w:rFonts w:ascii="Times New Roman" w:hAnsi="Times New Roman" w:cs="Times New Roman"/>
          <w:sz w:val="28"/>
          <w:szCs w:val="28"/>
        </w:rPr>
        <w:t xml:space="preserve"> – количество единиц i-</w:t>
      </w:r>
      <w:proofErr w:type="spellStart"/>
      <w:r w:rsidRPr="003873E8">
        <w:rPr>
          <w:rFonts w:ascii="Times New Roman" w:hAnsi="Times New Roman" w:cs="Times New Roman"/>
          <w:sz w:val="28"/>
          <w:szCs w:val="28"/>
        </w:rPr>
        <w:t>го</w:t>
      </w:r>
      <w:proofErr w:type="spellEnd"/>
      <w:r w:rsidRPr="003873E8">
        <w:rPr>
          <w:rFonts w:ascii="Times New Roman" w:hAnsi="Times New Roman" w:cs="Times New Roman"/>
          <w:sz w:val="28"/>
          <w:szCs w:val="28"/>
        </w:rPr>
        <w:t xml:space="preserve"> оборудования по обеспечению безопасности информации;</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lastRenderedPageBreak/>
        <w:t>P</w:t>
      </w:r>
      <w:r w:rsidRPr="003873E8">
        <w:rPr>
          <w:rFonts w:ascii="Times New Roman" w:hAnsi="Times New Roman" w:cs="Times New Roman"/>
          <w:sz w:val="28"/>
          <w:szCs w:val="28"/>
          <w:vertAlign w:val="subscript"/>
        </w:rPr>
        <w:t>iсби</w:t>
      </w:r>
      <w:proofErr w:type="spellEnd"/>
      <w:r w:rsidRPr="003873E8">
        <w:rPr>
          <w:rFonts w:ascii="Times New Roman" w:hAnsi="Times New Roman" w:cs="Times New Roman"/>
          <w:sz w:val="28"/>
          <w:szCs w:val="28"/>
        </w:rPr>
        <w:t xml:space="preserve"> – цена технического обслуживания и </w:t>
      </w:r>
      <w:proofErr w:type="spellStart"/>
      <w:r w:rsidRPr="003873E8">
        <w:rPr>
          <w:rFonts w:ascii="Times New Roman" w:hAnsi="Times New Roman" w:cs="Times New Roman"/>
          <w:sz w:val="28"/>
          <w:szCs w:val="28"/>
        </w:rPr>
        <w:t>регламентно</w:t>
      </w:r>
      <w:proofErr w:type="spellEnd"/>
      <w:r w:rsidRPr="003873E8">
        <w:rPr>
          <w:rFonts w:ascii="Times New Roman" w:hAnsi="Times New Roman" w:cs="Times New Roman"/>
          <w:sz w:val="28"/>
          <w:szCs w:val="28"/>
        </w:rPr>
        <w:t>-профилактического ремонта 1 единицы i-</w:t>
      </w:r>
      <w:proofErr w:type="spellStart"/>
      <w:r w:rsidRPr="003873E8">
        <w:rPr>
          <w:rFonts w:ascii="Times New Roman" w:hAnsi="Times New Roman" w:cs="Times New Roman"/>
          <w:sz w:val="28"/>
          <w:szCs w:val="28"/>
        </w:rPr>
        <w:t>го</w:t>
      </w:r>
      <w:proofErr w:type="spellEnd"/>
      <w:r w:rsidRPr="003873E8">
        <w:rPr>
          <w:rFonts w:ascii="Times New Roman" w:hAnsi="Times New Roman" w:cs="Times New Roman"/>
          <w:sz w:val="28"/>
          <w:szCs w:val="28"/>
        </w:rPr>
        <w:t xml:space="preserve"> оборудования в год.</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 xml:space="preserve">14. Затраты на техническое обслуживание и </w:t>
      </w:r>
      <w:proofErr w:type="spellStart"/>
      <w:r w:rsidRPr="003873E8">
        <w:rPr>
          <w:rFonts w:ascii="Times New Roman" w:hAnsi="Times New Roman" w:cs="Times New Roman"/>
          <w:sz w:val="28"/>
          <w:szCs w:val="28"/>
        </w:rPr>
        <w:t>регламентно</w:t>
      </w:r>
      <w:proofErr w:type="spellEnd"/>
      <w:r w:rsidRPr="003873E8">
        <w:rPr>
          <w:rFonts w:ascii="Times New Roman" w:hAnsi="Times New Roman" w:cs="Times New Roman"/>
          <w:sz w:val="28"/>
          <w:szCs w:val="28"/>
        </w:rPr>
        <w:t>-профилактический ремонт системы телефонной связи (автоматизированных телефонных станций)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стс</w:t>
      </w:r>
      <w:proofErr w:type="spellEnd"/>
      <w:r w:rsidRPr="003873E8">
        <w:rPr>
          <w:rFonts w:ascii="Times New Roman" w:hAnsi="Times New Roman" w:cs="Times New Roman"/>
          <w:sz w:val="28"/>
          <w:szCs w:val="28"/>
        </w:rPr>
        <w:t>) определяются по формуле: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64221F" w:rsidRDefault="0064221F" w:rsidP="0064221F">
      <w:pPr>
        <w:pStyle w:val="ConsPlusNormal"/>
        <w:tabs>
          <w:tab w:val="left" w:pos="709"/>
        </w:tabs>
        <w:ind w:firstLine="709"/>
        <w:jc w:val="center"/>
        <w:rPr>
          <w:rFonts w:ascii="Times New Roman" w:hAnsi="Times New Roman" w:cs="Times New Roman"/>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стс</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lang w:val="en-US"/>
                </w:rPr>
                <m:t>i=1</m:t>
              </m:r>
            </m:sub>
            <m:sup>
              <m:r>
                <m:rPr>
                  <m:sty m:val="p"/>
                </m:rPr>
                <w:rPr>
                  <w:rFonts w:ascii="Cambria Math" w:hAnsi="Cambria Math"/>
                  <w:sz w:val="28"/>
                  <w:szCs w:val="28"/>
                </w:rPr>
                <m:t>n</m:t>
              </m:r>
            </m:sup>
            <m:e>
              <m:sSub>
                <m:sSubPr>
                  <m:ctrlPr>
                    <w:rPr>
                      <w:rFonts w:ascii="Cambria Math" w:hAnsi="Cambria Math"/>
                      <w:sz w:val="28"/>
                      <w:szCs w:val="28"/>
                    </w:rPr>
                  </m:ctrlPr>
                </m:sSubPr>
                <m:e>
                  <m:r>
                    <m:rPr>
                      <m:sty m:val="p"/>
                    </m:rPr>
                    <w:rPr>
                      <w:rFonts w:ascii="Cambria Math" w:hAnsi="Cambria Math"/>
                      <w:sz w:val="28"/>
                      <w:szCs w:val="28"/>
                    </w:rPr>
                    <m:t>Q</m:t>
                  </m:r>
                </m:e>
                <m:sub>
                  <m:r>
                    <m:rPr>
                      <m:sty m:val="p"/>
                    </m:rPr>
                    <w:rPr>
                      <w:rFonts w:ascii="Cambria Math" w:hAnsi="Cambria Math"/>
                      <w:sz w:val="28"/>
                      <w:szCs w:val="28"/>
                      <w:lang w:val="en-US"/>
                    </w:rPr>
                    <m:t>i</m:t>
                  </m:r>
                  <m:r>
                    <m:rPr>
                      <m:sty m:val="p"/>
                    </m:rPr>
                    <w:rPr>
                      <w:rFonts w:ascii="Cambria Math" w:hAnsi="Cambria Math"/>
                      <w:sz w:val="28"/>
                      <w:szCs w:val="28"/>
                    </w:rPr>
                    <m:t>стс</m:t>
                  </m:r>
                </m:sub>
              </m:sSub>
            </m:e>
          </m:nary>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Р</m:t>
              </m:r>
            </m:e>
            <m:sub>
              <m:r>
                <m:rPr>
                  <m:sty m:val="p"/>
                </m:rPr>
                <w:rPr>
                  <w:rFonts w:ascii="Cambria Math" w:hAnsi="Cambria Math"/>
                  <w:sz w:val="28"/>
                  <w:szCs w:val="28"/>
                  <w:lang w:val="en-US"/>
                </w:rPr>
                <m:t>i</m:t>
              </m:r>
              <m:r>
                <m:rPr>
                  <m:sty m:val="p"/>
                </m:rPr>
                <w:rPr>
                  <w:rFonts w:ascii="Cambria Math" w:hAnsi="Cambria Math"/>
                  <w:sz w:val="28"/>
                  <w:szCs w:val="28"/>
                </w:rPr>
                <m:t>стс</m:t>
              </m:r>
            </m:sub>
          </m:sSub>
          <m:r>
            <m:rPr>
              <m:sty m:val="p"/>
            </m:rPr>
            <w:rPr>
              <w:rFonts w:ascii="Cambria Math" w:hAnsi="Cambria Math"/>
              <w:sz w:val="28"/>
              <w:szCs w:val="28"/>
            </w:rPr>
            <m:t>,</m:t>
          </m:r>
          <m:r>
            <m:rPr>
              <m:sty m:val="p"/>
            </m:rPr>
            <w:rPr>
              <w:rFonts w:ascii="Cambria Math" w:eastAsia="Cambria Math" w:hAnsi="Cambria Math"/>
              <w:sz w:val="28"/>
              <w:szCs w:val="28"/>
            </w:rPr>
            <m:t>где:</m:t>
          </m:r>
        </m:oMath>
      </m:oMathPara>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iстс</w:t>
      </w:r>
      <w:proofErr w:type="spellEnd"/>
      <w:r w:rsidRPr="003873E8">
        <w:rPr>
          <w:rFonts w:ascii="Times New Roman" w:hAnsi="Times New Roman" w:cs="Times New Roman"/>
          <w:sz w:val="28"/>
          <w:szCs w:val="28"/>
        </w:rPr>
        <w:t xml:space="preserve"> – количество автоматизированных телеф</w:t>
      </w:r>
      <w:r>
        <w:rPr>
          <w:rFonts w:ascii="Times New Roman" w:hAnsi="Times New Roman" w:cs="Times New Roman"/>
          <w:sz w:val="28"/>
          <w:szCs w:val="28"/>
        </w:rPr>
        <w:t xml:space="preserve">онных станций </w:t>
      </w:r>
      <w:r w:rsidRPr="003873E8">
        <w:rPr>
          <w:rFonts w:ascii="Times New Roman" w:hAnsi="Times New Roman" w:cs="Times New Roman"/>
          <w:sz w:val="28"/>
          <w:szCs w:val="28"/>
        </w:rPr>
        <w:t>i-</w:t>
      </w:r>
      <w:proofErr w:type="spellStart"/>
      <w:r w:rsidRPr="003873E8">
        <w:rPr>
          <w:rFonts w:ascii="Times New Roman" w:hAnsi="Times New Roman" w:cs="Times New Roman"/>
          <w:sz w:val="28"/>
          <w:szCs w:val="28"/>
        </w:rPr>
        <w:t>го</w:t>
      </w:r>
      <w:proofErr w:type="spellEnd"/>
      <w:r w:rsidRPr="003873E8">
        <w:rPr>
          <w:rFonts w:ascii="Times New Roman" w:hAnsi="Times New Roman" w:cs="Times New Roman"/>
          <w:sz w:val="28"/>
          <w:szCs w:val="28"/>
        </w:rPr>
        <w:t xml:space="preserve"> вида;</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iстс</w:t>
      </w:r>
      <w:proofErr w:type="spellEnd"/>
      <w:r w:rsidRPr="003873E8">
        <w:rPr>
          <w:rFonts w:ascii="Times New Roman" w:hAnsi="Times New Roman" w:cs="Times New Roman"/>
          <w:sz w:val="28"/>
          <w:szCs w:val="28"/>
        </w:rPr>
        <w:t xml:space="preserve"> – цена технического обслуживания и </w:t>
      </w:r>
      <w:proofErr w:type="spellStart"/>
      <w:r w:rsidRPr="003873E8">
        <w:rPr>
          <w:rFonts w:ascii="Times New Roman" w:hAnsi="Times New Roman" w:cs="Times New Roman"/>
          <w:sz w:val="28"/>
          <w:szCs w:val="28"/>
        </w:rPr>
        <w:t>регламентно</w:t>
      </w:r>
      <w:proofErr w:type="spellEnd"/>
      <w:r w:rsidRPr="003873E8">
        <w:rPr>
          <w:rFonts w:ascii="Times New Roman" w:hAnsi="Times New Roman" w:cs="Times New Roman"/>
          <w:sz w:val="28"/>
          <w:szCs w:val="28"/>
        </w:rPr>
        <w:t>-профилактического ремонта 1 автоматизированной телефонной станции i-</w:t>
      </w:r>
      <w:proofErr w:type="spellStart"/>
      <w:r w:rsidRPr="003873E8">
        <w:rPr>
          <w:rFonts w:ascii="Times New Roman" w:hAnsi="Times New Roman" w:cs="Times New Roman"/>
          <w:sz w:val="28"/>
          <w:szCs w:val="28"/>
        </w:rPr>
        <w:t>го</w:t>
      </w:r>
      <w:proofErr w:type="spellEnd"/>
      <w:r w:rsidRPr="003873E8">
        <w:rPr>
          <w:rFonts w:ascii="Times New Roman" w:hAnsi="Times New Roman" w:cs="Times New Roman"/>
          <w:sz w:val="28"/>
          <w:szCs w:val="28"/>
        </w:rPr>
        <w:t xml:space="preserve"> вида в год.</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 xml:space="preserve">15. Затраты на техническое обслуживание и </w:t>
      </w:r>
      <w:proofErr w:type="spellStart"/>
      <w:r w:rsidRPr="003873E8">
        <w:rPr>
          <w:rFonts w:ascii="Times New Roman" w:hAnsi="Times New Roman" w:cs="Times New Roman"/>
          <w:sz w:val="28"/>
          <w:szCs w:val="28"/>
        </w:rPr>
        <w:t>регламентно</w:t>
      </w:r>
      <w:proofErr w:type="spellEnd"/>
      <w:r w:rsidRPr="003873E8">
        <w:rPr>
          <w:rFonts w:ascii="Times New Roman" w:hAnsi="Times New Roman" w:cs="Times New Roman"/>
          <w:sz w:val="28"/>
          <w:szCs w:val="28"/>
        </w:rPr>
        <w:t>-профилактический ремонт</w:t>
      </w:r>
      <w:r>
        <w:rPr>
          <w:rFonts w:ascii="Times New Roman" w:hAnsi="Times New Roman" w:cs="Times New Roman"/>
          <w:sz w:val="28"/>
          <w:szCs w:val="28"/>
        </w:rPr>
        <w:t xml:space="preserve"> локальных вычислительных сетей </w:t>
      </w:r>
      <w:r w:rsidRPr="003873E8">
        <w:rPr>
          <w:rFonts w:ascii="Times New Roman" w:hAnsi="Times New Roman" w:cs="Times New Roman"/>
          <w:sz w:val="28"/>
          <w:szCs w:val="28"/>
        </w:rPr>
        <w:t>(</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лвс</w:t>
      </w:r>
      <w:proofErr w:type="spellEnd"/>
      <w:r w:rsidRPr="003873E8">
        <w:rPr>
          <w:rFonts w:ascii="Times New Roman" w:hAnsi="Times New Roman" w:cs="Times New Roman"/>
          <w:sz w:val="28"/>
          <w:szCs w:val="28"/>
        </w:rPr>
        <w:t>) определяются по формуле: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64221F" w:rsidRDefault="0064221F" w:rsidP="0064221F">
      <w:pPr>
        <w:pStyle w:val="ConsPlusNormal"/>
        <w:tabs>
          <w:tab w:val="left" w:pos="709"/>
        </w:tabs>
        <w:ind w:firstLine="709"/>
        <w:jc w:val="center"/>
        <w:rPr>
          <w:rFonts w:ascii="Times New Roman" w:hAnsi="Times New Roman" w:cs="Times New Roman"/>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лвс</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lang w:val="en-US"/>
                </w:rPr>
                <m:t>i=1</m:t>
              </m:r>
            </m:sub>
            <m:sup>
              <m:r>
                <m:rPr>
                  <m:sty m:val="p"/>
                </m:rPr>
                <w:rPr>
                  <w:rFonts w:ascii="Cambria Math" w:hAnsi="Cambria Math"/>
                  <w:sz w:val="28"/>
                  <w:szCs w:val="28"/>
                </w:rPr>
                <m:t>n</m:t>
              </m:r>
            </m:sup>
            <m:e>
              <m:sSub>
                <m:sSubPr>
                  <m:ctrlPr>
                    <w:rPr>
                      <w:rFonts w:ascii="Cambria Math" w:hAnsi="Cambria Math"/>
                      <w:sz w:val="28"/>
                      <w:szCs w:val="28"/>
                    </w:rPr>
                  </m:ctrlPr>
                </m:sSubPr>
                <m:e>
                  <m:r>
                    <m:rPr>
                      <m:sty m:val="p"/>
                    </m:rPr>
                    <w:rPr>
                      <w:rFonts w:ascii="Cambria Math" w:hAnsi="Cambria Math"/>
                      <w:sz w:val="28"/>
                      <w:szCs w:val="28"/>
                    </w:rPr>
                    <m:t>Q</m:t>
                  </m:r>
                </m:e>
                <m:sub>
                  <m:r>
                    <m:rPr>
                      <m:sty m:val="p"/>
                    </m:rPr>
                    <w:rPr>
                      <w:rFonts w:ascii="Cambria Math" w:hAnsi="Cambria Math"/>
                      <w:sz w:val="28"/>
                      <w:szCs w:val="28"/>
                      <w:lang w:val="en-US"/>
                    </w:rPr>
                    <m:t>i</m:t>
                  </m:r>
                  <m:r>
                    <m:rPr>
                      <m:sty m:val="p"/>
                    </m:rPr>
                    <w:rPr>
                      <w:rFonts w:ascii="Cambria Math" w:hAnsi="Cambria Math"/>
                      <w:sz w:val="28"/>
                      <w:szCs w:val="28"/>
                    </w:rPr>
                    <m:t>лвс</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Р</m:t>
                  </m:r>
                </m:e>
                <m:sub>
                  <m:r>
                    <m:rPr>
                      <m:sty m:val="p"/>
                    </m:rPr>
                    <w:rPr>
                      <w:rFonts w:ascii="Cambria Math" w:hAnsi="Cambria Math"/>
                      <w:sz w:val="28"/>
                      <w:szCs w:val="28"/>
                      <w:lang w:val="en-US"/>
                    </w:rPr>
                    <m:t>i</m:t>
                  </m:r>
                  <m:r>
                    <m:rPr>
                      <m:sty m:val="p"/>
                    </m:rPr>
                    <w:rPr>
                      <w:rFonts w:ascii="Cambria Math" w:hAnsi="Cambria Math"/>
                      <w:sz w:val="28"/>
                      <w:szCs w:val="28"/>
                    </w:rPr>
                    <m:t>лвс</m:t>
                  </m:r>
                </m:sub>
              </m:sSub>
            </m:e>
          </m:nary>
          <m:r>
            <m:rPr>
              <m:sty m:val="p"/>
            </m:rPr>
            <w:rPr>
              <w:rFonts w:ascii="Cambria Math" w:hAnsi="Cambria Math"/>
              <w:sz w:val="28"/>
              <w:szCs w:val="28"/>
            </w:rPr>
            <m:t>,</m:t>
          </m:r>
          <m:r>
            <m:rPr>
              <m:sty m:val="p"/>
            </m:rPr>
            <w:rPr>
              <w:rFonts w:ascii="Cambria Math" w:eastAsia="Cambria Math" w:hAnsi="Cambria Math"/>
              <w:sz w:val="28"/>
              <w:szCs w:val="28"/>
            </w:rPr>
            <m:t>где:</m:t>
          </m:r>
        </m:oMath>
      </m:oMathPara>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iлвс</w:t>
      </w:r>
      <w:proofErr w:type="spellEnd"/>
      <w:r w:rsidRPr="003873E8">
        <w:rPr>
          <w:rFonts w:ascii="Times New Roman" w:hAnsi="Times New Roman" w:cs="Times New Roman"/>
          <w:sz w:val="28"/>
          <w:szCs w:val="28"/>
        </w:rPr>
        <w:t xml:space="preserve"> – количество устройств локальных вы</w:t>
      </w:r>
      <w:r>
        <w:rPr>
          <w:rFonts w:ascii="Times New Roman" w:hAnsi="Times New Roman" w:cs="Times New Roman"/>
          <w:sz w:val="28"/>
          <w:szCs w:val="28"/>
        </w:rPr>
        <w:t>числительных сетей</w:t>
      </w:r>
      <w:r w:rsidRPr="003873E8">
        <w:rPr>
          <w:rFonts w:ascii="Times New Roman" w:hAnsi="Times New Roman" w:cs="Times New Roman"/>
          <w:sz w:val="28"/>
          <w:szCs w:val="28"/>
        </w:rPr>
        <w:t xml:space="preserve"> i-</w:t>
      </w:r>
      <w:proofErr w:type="spellStart"/>
      <w:r w:rsidRPr="003873E8">
        <w:rPr>
          <w:rFonts w:ascii="Times New Roman" w:hAnsi="Times New Roman" w:cs="Times New Roman"/>
          <w:sz w:val="28"/>
          <w:szCs w:val="28"/>
        </w:rPr>
        <w:t>го</w:t>
      </w:r>
      <w:proofErr w:type="spellEnd"/>
      <w:r w:rsidRPr="003873E8">
        <w:rPr>
          <w:rFonts w:ascii="Times New Roman" w:hAnsi="Times New Roman" w:cs="Times New Roman"/>
          <w:sz w:val="28"/>
          <w:szCs w:val="28"/>
        </w:rPr>
        <w:t xml:space="preserve"> вида;</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iлвс</w:t>
      </w:r>
      <w:proofErr w:type="spellEnd"/>
      <w:r w:rsidRPr="003873E8">
        <w:rPr>
          <w:rFonts w:ascii="Times New Roman" w:hAnsi="Times New Roman" w:cs="Times New Roman"/>
          <w:sz w:val="28"/>
          <w:szCs w:val="28"/>
        </w:rPr>
        <w:t xml:space="preserve"> – цена технического обслуживания и </w:t>
      </w:r>
      <w:proofErr w:type="spellStart"/>
      <w:r w:rsidRPr="003873E8">
        <w:rPr>
          <w:rFonts w:ascii="Times New Roman" w:hAnsi="Times New Roman" w:cs="Times New Roman"/>
          <w:sz w:val="28"/>
          <w:szCs w:val="28"/>
        </w:rPr>
        <w:t>регламентно</w:t>
      </w:r>
      <w:proofErr w:type="spellEnd"/>
      <w:r w:rsidRPr="003873E8">
        <w:rPr>
          <w:rFonts w:ascii="Times New Roman" w:hAnsi="Times New Roman" w:cs="Times New Roman"/>
          <w:sz w:val="28"/>
          <w:szCs w:val="28"/>
        </w:rPr>
        <w:t>-профилактического ремонта 1 устройства локальных вычислительных сетей i-</w:t>
      </w:r>
      <w:proofErr w:type="spellStart"/>
      <w:r w:rsidRPr="003873E8">
        <w:rPr>
          <w:rFonts w:ascii="Times New Roman" w:hAnsi="Times New Roman" w:cs="Times New Roman"/>
          <w:sz w:val="28"/>
          <w:szCs w:val="28"/>
        </w:rPr>
        <w:t>го</w:t>
      </w:r>
      <w:proofErr w:type="spellEnd"/>
      <w:r w:rsidRPr="003873E8">
        <w:rPr>
          <w:rFonts w:ascii="Times New Roman" w:hAnsi="Times New Roman" w:cs="Times New Roman"/>
          <w:sz w:val="28"/>
          <w:szCs w:val="28"/>
        </w:rPr>
        <w:t xml:space="preserve"> вида в год.</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 xml:space="preserve">16. Затраты на техническое обслуживание и </w:t>
      </w:r>
      <w:proofErr w:type="spellStart"/>
      <w:r w:rsidRPr="003873E8">
        <w:rPr>
          <w:rFonts w:ascii="Times New Roman" w:hAnsi="Times New Roman" w:cs="Times New Roman"/>
          <w:sz w:val="28"/>
          <w:szCs w:val="28"/>
        </w:rPr>
        <w:t>регламентно</w:t>
      </w:r>
      <w:proofErr w:type="spellEnd"/>
      <w:r w:rsidRPr="003873E8">
        <w:rPr>
          <w:rFonts w:ascii="Times New Roman" w:hAnsi="Times New Roman" w:cs="Times New Roman"/>
          <w:sz w:val="28"/>
          <w:szCs w:val="28"/>
        </w:rPr>
        <w:t>-профилактический ремонт систем бесперебойного питания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сбп</w:t>
      </w:r>
      <w:proofErr w:type="spellEnd"/>
      <w:r w:rsidRPr="003873E8">
        <w:rPr>
          <w:rFonts w:ascii="Times New Roman" w:hAnsi="Times New Roman" w:cs="Times New Roman"/>
          <w:sz w:val="28"/>
          <w:szCs w:val="28"/>
        </w:rPr>
        <w:t>) определяются по формуле:</w:t>
      </w:r>
    </w:p>
    <w:p w:rsidR="0064221F" w:rsidRPr="00BF500A" w:rsidRDefault="0064221F" w:rsidP="0064221F">
      <w:pPr>
        <w:pStyle w:val="ConsPlusNormal"/>
        <w:tabs>
          <w:tab w:val="left" w:pos="709"/>
        </w:tabs>
        <w:ind w:firstLine="709"/>
        <w:jc w:val="both"/>
        <w:rPr>
          <w:rFonts w:ascii="Times New Roman" w:hAnsi="Times New Roman" w:cs="Times New Roman"/>
        </w:rPr>
      </w:pPr>
    </w:p>
    <w:p w:rsidR="0064221F" w:rsidRPr="0064221F" w:rsidRDefault="0064221F" w:rsidP="0064221F">
      <w:pPr>
        <w:pStyle w:val="ConsPlusNormal"/>
        <w:tabs>
          <w:tab w:val="left" w:pos="709"/>
        </w:tabs>
        <w:ind w:firstLine="709"/>
        <w:jc w:val="center"/>
        <w:rPr>
          <w:rFonts w:ascii="Times New Roman" w:hAnsi="Times New Roman" w:cs="Times New Roman"/>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сбп</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lang w:val="en-US"/>
                </w:rPr>
                <m:t>i=1</m:t>
              </m:r>
            </m:sub>
            <m:sup>
              <m:r>
                <m:rPr>
                  <m:sty m:val="p"/>
                </m:rPr>
                <w:rPr>
                  <w:rFonts w:ascii="Cambria Math" w:hAnsi="Cambria Math"/>
                  <w:sz w:val="28"/>
                  <w:szCs w:val="28"/>
                </w:rPr>
                <m:t>n</m:t>
              </m:r>
            </m:sup>
            <m:e>
              <m:sSub>
                <m:sSubPr>
                  <m:ctrlPr>
                    <w:rPr>
                      <w:rFonts w:ascii="Cambria Math" w:hAnsi="Cambria Math"/>
                      <w:sz w:val="28"/>
                      <w:szCs w:val="28"/>
                    </w:rPr>
                  </m:ctrlPr>
                </m:sSubPr>
                <m:e>
                  <m:r>
                    <m:rPr>
                      <m:sty m:val="p"/>
                    </m:rPr>
                    <w:rPr>
                      <w:rFonts w:ascii="Cambria Math" w:hAnsi="Cambria Math"/>
                      <w:sz w:val="28"/>
                      <w:szCs w:val="28"/>
                    </w:rPr>
                    <m:t>Q</m:t>
                  </m:r>
                </m:e>
                <m:sub>
                  <m:r>
                    <m:rPr>
                      <m:sty m:val="p"/>
                    </m:rPr>
                    <w:rPr>
                      <w:rFonts w:ascii="Cambria Math" w:hAnsi="Cambria Math"/>
                      <w:sz w:val="28"/>
                      <w:szCs w:val="28"/>
                      <w:lang w:val="en-US"/>
                    </w:rPr>
                    <m:t>iсбп</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Р</m:t>
                  </m:r>
                </m:e>
                <m:sub>
                  <m:r>
                    <m:rPr>
                      <m:sty m:val="p"/>
                    </m:rPr>
                    <w:rPr>
                      <w:rFonts w:ascii="Cambria Math" w:hAnsi="Cambria Math"/>
                      <w:sz w:val="28"/>
                      <w:szCs w:val="28"/>
                      <w:lang w:val="en-US"/>
                    </w:rPr>
                    <m:t>iсбп</m:t>
                  </m:r>
                </m:sub>
              </m:sSub>
            </m:e>
          </m:nary>
          <m:r>
            <m:rPr>
              <m:sty m:val="p"/>
            </m:rPr>
            <w:rPr>
              <w:rFonts w:ascii="Cambria Math" w:hAnsi="Cambria Math"/>
              <w:sz w:val="28"/>
              <w:szCs w:val="28"/>
            </w:rPr>
            <m:t>,</m:t>
          </m:r>
          <m:r>
            <m:rPr>
              <m:sty m:val="p"/>
            </m:rPr>
            <w:rPr>
              <w:rFonts w:ascii="Cambria Math" w:eastAsia="Cambria Math" w:hAnsi="Cambria Math"/>
              <w:sz w:val="28"/>
              <w:szCs w:val="28"/>
            </w:rPr>
            <m:t>где:</m:t>
          </m:r>
        </m:oMath>
      </m:oMathPara>
    </w:p>
    <w:p w:rsidR="0064221F" w:rsidRPr="00BF500A" w:rsidRDefault="0064221F" w:rsidP="0064221F">
      <w:pPr>
        <w:pStyle w:val="ConsPlusNormal"/>
        <w:tabs>
          <w:tab w:val="left" w:pos="709"/>
        </w:tabs>
        <w:ind w:firstLine="709"/>
        <w:jc w:val="both"/>
        <w:rPr>
          <w:rFonts w:ascii="Times New Roman" w:hAnsi="Times New Roman" w:cs="Times New Roman"/>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iсбп</w:t>
      </w:r>
      <w:proofErr w:type="spellEnd"/>
      <w:r w:rsidRPr="003873E8">
        <w:rPr>
          <w:rFonts w:ascii="Times New Roman" w:hAnsi="Times New Roman" w:cs="Times New Roman"/>
          <w:sz w:val="28"/>
          <w:szCs w:val="28"/>
        </w:rPr>
        <w:t xml:space="preserve"> – количество модулей бесперебойного питания i-</w:t>
      </w:r>
      <w:proofErr w:type="spellStart"/>
      <w:r w:rsidRPr="003873E8">
        <w:rPr>
          <w:rFonts w:ascii="Times New Roman" w:hAnsi="Times New Roman" w:cs="Times New Roman"/>
          <w:sz w:val="28"/>
          <w:szCs w:val="28"/>
        </w:rPr>
        <w:t>го</w:t>
      </w:r>
      <w:proofErr w:type="spellEnd"/>
      <w:r w:rsidRPr="003873E8">
        <w:rPr>
          <w:rFonts w:ascii="Times New Roman" w:hAnsi="Times New Roman" w:cs="Times New Roman"/>
          <w:sz w:val="28"/>
          <w:szCs w:val="28"/>
        </w:rPr>
        <w:t xml:space="preserve"> вида;</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iсбп</w:t>
      </w:r>
      <w:proofErr w:type="spellEnd"/>
      <w:r w:rsidRPr="003873E8">
        <w:rPr>
          <w:rFonts w:ascii="Times New Roman" w:hAnsi="Times New Roman" w:cs="Times New Roman"/>
          <w:sz w:val="28"/>
          <w:szCs w:val="28"/>
        </w:rPr>
        <w:t xml:space="preserve"> – цена технического обслуживания и </w:t>
      </w:r>
      <w:proofErr w:type="spellStart"/>
      <w:r w:rsidRPr="003873E8">
        <w:rPr>
          <w:rFonts w:ascii="Times New Roman" w:hAnsi="Times New Roman" w:cs="Times New Roman"/>
          <w:sz w:val="28"/>
          <w:szCs w:val="28"/>
        </w:rPr>
        <w:t>регламентно</w:t>
      </w:r>
      <w:proofErr w:type="spellEnd"/>
      <w:r w:rsidRPr="003873E8">
        <w:rPr>
          <w:rFonts w:ascii="Times New Roman" w:hAnsi="Times New Roman" w:cs="Times New Roman"/>
          <w:sz w:val="28"/>
          <w:szCs w:val="28"/>
        </w:rPr>
        <w:t>-профилактического ремонта 1 модуля бесперебойного питания i-</w:t>
      </w:r>
      <w:proofErr w:type="spellStart"/>
      <w:r w:rsidRPr="003873E8">
        <w:rPr>
          <w:rFonts w:ascii="Times New Roman" w:hAnsi="Times New Roman" w:cs="Times New Roman"/>
          <w:sz w:val="28"/>
          <w:szCs w:val="28"/>
        </w:rPr>
        <w:t>го</w:t>
      </w:r>
      <w:proofErr w:type="spellEnd"/>
      <w:r w:rsidRPr="003873E8">
        <w:rPr>
          <w:rFonts w:ascii="Times New Roman" w:hAnsi="Times New Roman" w:cs="Times New Roman"/>
          <w:sz w:val="28"/>
          <w:szCs w:val="28"/>
        </w:rPr>
        <w:t xml:space="preserve"> вида в год.</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bookmarkStart w:id="4" w:name="Par203"/>
      <w:bookmarkEnd w:id="4"/>
      <w:r w:rsidRPr="003873E8">
        <w:rPr>
          <w:rFonts w:ascii="Times New Roman" w:hAnsi="Times New Roman" w:cs="Times New Roman"/>
          <w:sz w:val="28"/>
          <w:szCs w:val="28"/>
        </w:rPr>
        <w:t xml:space="preserve">17. Затраты на техническое обслуживание и </w:t>
      </w:r>
      <w:proofErr w:type="spellStart"/>
      <w:r w:rsidRPr="003873E8">
        <w:rPr>
          <w:rFonts w:ascii="Times New Roman" w:hAnsi="Times New Roman" w:cs="Times New Roman"/>
          <w:sz w:val="28"/>
          <w:szCs w:val="28"/>
        </w:rPr>
        <w:t>регламентно</w:t>
      </w:r>
      <w:proofErr w:type="spellEnd"/>
      <w:r w:rsidRPr="003873E8">
        <w:rPr>
          <w:rFonts w:ascii="Times New Roman" w:hAnsi="Times New Roman" w:cs="Times New Roman"/>
          <w:sz w:val="28"/>
          <w:szCs w:val="28"/>
        </w:rPr>
        <w:t>-профилактический ремонт принтеров, многофункциональных устройств, копировальных аппаратов и иной оргтехники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рпм</w:t>
      </w:r>
      <w:proofErr w:type="spellEnd"/>
      <w:r w:rsidRPr="003873E8">
        <w:rPr>
          <w:rFonts w:ascii="Times New Roman" w:hAnsi="Times New Roman" w:cs="Times New Roman"/>
          <w:sz w:val="28"/>
          <w:szCs w:val="28"/>
        </w:rPr>
        <w:t>) определяются по формуле:</w:t>
      </w:r>
    </w:p>
    <w:p w:rsidR="0064221F" w:rsidRPr="00BF500A" w:rsidRDefault="0064221F" w:rsidP="0064221F">
      <w:pPr>
        <w:pStyle w:val="ConsPlusNormal"/>
        <w:tabs>
          <w:tab w:val="left" w:pos="709"/>
        </w:tabs>
        <w:ind w:firstLine="709"/>
        <w:jc w:val="both"/>
        <w:rPr>
          <w:rFonts w:ascii="Times New Roman" w:hAnsi="Times New Roman" w:cs="Times New Roman"/>
        </w:rPr>
      </w:pPr>
    </w:p>
    <w:p w:rsidR="0064221F" w:rsidRPr="0064221F" w:rsidRDefault="0064221F" w:rsidP="0064221F">
      <w:pPr>
        <w:pStyle w:val="ConsPlusNormal"/>
        <w:tabs>
          <w:tab w:val="left" w:pos="709"/>
        </w:tabs>
        <w:ind w:firstLine="709"/>
        <w:jc w:val="center"/>
        <w:rPr>
          <w:rFonts w:ascii="Times New Roman" w:hAnsi="Times New Roman" w:cs="Times New Roman"/>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рпм</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lang w:val="en-US"/>
                </w:rPr>
                <m:t>i=1</m:t>
              </m:r>
            </m:sub>
            <m:sup>
              <m:r>
                <m:rPr>
                  <m:sty m:val="p"/>
                </m:rPr>
                <w:rPr>
                  <w:rFonts w:ascii="Cambria Math" w:hAnsi="Cambria Math"/>
                  <w:sz w:val="28"/>
                  <w:szCs w:val="28"/>
                </w:rPr>
                <m:t>n</m:t>
              </m:r>
            </m:sup>
            <m:e>
              <m:sSub>
                <m:sSubPr>
                  <m:ctrlPr>
                    <w:rPr>
                      <w:rFonts w:ascii="Cambria Math" w:hAnsi="Cambria Math"/>
                      <w:sz w:val="28"/>
                      <w:szCs w:val="28"/>
                    </w:rPr>
                  </m:ctrlPr>
                </m:sSubPr>
                <m:e>
                  <m:r>
                    <m:rPr>
                      <m:sty m:val="p"/>
                    </m:rPr>
                    <w:rPr>
                      <w:rFonts w:ascii="Cambria Math" w:hAnsi="Cambria Math"/>
                      <w:sz w:val="28"/>
                      <w:szCs w:val="28"/>
                    </w:rPr>
                    <m:t>Q</m:t>
                  </m:r>
                </m:e>
                <m:sub>
                  <m:r>
                    <m:rPr>
                      <m:sty m:val="p"/>
                    </m:rPr>
                    <w:rPr>
                      <w:rFonts w:ascii="Cambria Math" w:hAnsi="Cambria Math"/>
                      <w:sz w:val="28"/>
                      <w:szCs w:val="28"/>
                      <w:lang w:val="en-US"/>
                    </w:rPr>
                    <m:t>iрпм</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Р</m:t>
                  </m:r>
                </m:e>
                <m:sub>
                  <m:r>
                    <m:rPr>
                      <m:sty m:val="p"/>
                    </m:rPr>
                    <w:rPr>
                      <w:rFonts w:ascii="Cambria Math" w:hAnsi="Cambria Math"/>
                      <w:sz w:val="28"/>
                      <w:szCs w:val="28"/>
                      <w:lang w:val="en-US"/>
                    </w:rPr>
                    <m:t>iрпм</m:t>
                  </m:r>
                </m:sub>
              </m:sSub>
            </m:e>
          </m:nary>
          <m:r>
            <m:rPr>
              <m:sty m:val="p"/>
            </m:rPr>
            <w:rPr>
              <w:rFonts w:ascii="Cambria Math" w:hAnsi="Cambria Math"/>
              <w:sz w:val="28"/>
              <w:szCs w:val="28"/>
            </w:rPr>
            <m:t>,</m:t>
          </m:r>
          <m:r>
            <m:rPr>
              <m:sty m:val="p"/>
            </m:rPr>
            <w:rPr>
              <w:rFonts w:ascii="Cambria Math" w:eastAsia="Cambria Math" w:hAnsi="Cambria Math"/>
              <w:sz w:val="28"/>
              <w:szCs w:val="28"/>
            </w:rPr>
            <m:t>где:</m:t>
          </m:r>
        </m:oMath>
      </m:oMathPara>
    </w:p>
    <w:p w:rsidR="0064221F" w:rsidRPr="00BF500A" w:rsidRDefault="0064221F" w:rsidP="0064221F">
      <w:pPr>
        <w:pStyle w:val="ConsPlusNormal"/>
        <w:tabs>
          <w:tab w:val="left" w:pos="709"/>
        </w:tabs>
        <w:ind w:firstLine="709"/>
        <w:jc w:val="both"/>
        <w:rPr>
          <w:rFonts w:ascii="Times New Roman" w:hAnsi="Times New Roman" w:cs="Times New Roman"/>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iрпм</w:t>
      </w:r>
      <w:proofErr w:type="spellEnd"/>
      <w:r w:rsidRPr="003873E8">
        <w:rPr>
          <w:rFonts w:ascii="Times New Roman" w:hAnsi="Times New Roman" w:cs="Times New Roman"/>
          <w:sz w:val="28"/>
          <w:szCs w:val="28"/>
        </w:rPr>
        <w:t xml:space="preserve"> – количество i-х принтеров, многофункциональных устройств, копировальных аппаратов и иной оргтехники в соответствии с нормативами </w:t>
      </w:r>
      <w:r w:rsidRPr="00816325">
        <w:rPr>
          <w:rFonts w:ascii="Times New Roman" w:hAnsi="Times New Roman"/>
          <w:bCs/>
          <w:sz w:val="28"/>
          <w:szCs w:val="28"/>
        </w:rPr>
        <w:t>муниципальных органов</w:t>
      </w:r>
      <w:r w:rsidRPr="003873E8">
        <w:rPr>
          <w:rFonts w:ascii="Times New Roman" w:hAnsi="Times New Roman" w:cs="Times New Roman"/>
          <w:sz w:val="28"/>
          <w:szCs w:val="28"/>
        </w:rPr>
        <w:t>;</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iрпм</w:t>
      </w:r>
      <w:proofErr w:type="spellEnd"/>
      <w:r w:rsidRPr="003873E8">
        <w:rPr>
          <w:rFonts w:ascii="Times New Roman" w:hAnsi="Times New Roman" w:cs="Times New Roman"/>
          <w:sz w:val="28"/>
          <w:szCs w:val="28"/>
        </w:rPr>
        <w:t xml:space="preserve"> – цена технического обслуживания и </w:t>
      </w:r>
      <w:proofErr w:type="spellStart"/>
      <w:r w:rsidRPr="003873E8">
        <w:rPr>
          <w:rFonts w:ascii="Times New Roman" w:hAnsi="Times New Roman" w:cs="Times New Roman"/>
          <w:sz w:val="28"/>
          <w:szCs w:val="28"/>
        </w:rPr>
        <w:t>регламентно</w:t>
      </w:r>
      <w:proofErr w:type="spellEnd"/>
      <w:r w:rsidRPr="003873E8">
        <w:rPr>
          <w:rFonts w:ascii="Times New Roman" w:hAnsi="Times New Roman" w:cs="Times New Roman"/>
          <w:sz w:val="28"/>
          <w:szCs w:val="28"/>
        </w:rPr>
        <w:t>-профилактического ремонта i-х принтеров, многофункциональных устройств, копировальных аппаратов и иной оргтехники в год.</w:t>
      </w:r>
    </w:p>
    <w:p w:rsidR="0064221F" w:rsidRPr="003873E8" w:rsidRDefault="0064221F" w:rsidP="0064221F">
      <w:pPr>
        <w:widowControl w:val="0"/>
        <w:autoSpaceDE w:val="0"/>
        <w:autoSpaceDN w:val="0"/>
        <w:adjustRightInd w:val="0"/>
        <w:ind w:firstLine="709"/>
        <w:jc w:val="both"/>
        <w:rPr>
          <w:sz w:val="28"/>
          <w:szCs w:val="28"/>
        </w:rPr>
      </w:pPr>
      <w:r w:rsidRPr="003873E8">
        <w:rPr>
          <w:sz w:val="28"/>
          <w:szCs w:val="28"/>
        </w:rPr>
        <w:t>18. Затраты на техническое обслуживание и диагностику информационно-коммуникационного оборудования (</w:t>
      </w:r>
      <w:proofErr w:type="spellStart"/>
      <w:r w:rsidRPr="003873E8">
        <w:rPr>
          <w:sz w:val="28"/>
          <w:szCs w:val="28"/>
        </w:rPr>
        <w:t>З</w:t>
      </w:r>
      <w:r w:rsidRPr="003873E8">
        <w:rPr>
          <w:sz w:val="28"/>
          <w:szCs w:val="28"/>
          <w:vertAlign w:val="subscript"/>
        </w:rPr>
        <w:t>ико</w:t>
      </w:r>
      <w:proofErr w:type="spellEnd"/>
      <w:r w:rsidRPr="003873E8">
        <w:rPr>
          <w:sz w:val="28"/>
          <w:szCs w:val="28"/>
        </w:rPr>
        <w:t>) определяются по формуле:</w:t>
      </w:r>
    </w:p>
    <w:p w:rsidR="0064221F" w:rsidRPr="003873E8" w:rsidRDefault="0064221F" w:rsidP="0064221F">
      <w:pPr>
        <w:widowControl w:val="0"/>
        <w:autoSpaceDE w:val="0"/>
        <w:autoSpaceDN w:val="0"/>
        <w:adjustRightInd w:val="0"/>
        <w:ind w:firstLine="709"/>
        <w:jc w:val="both"/>
        <w:rPr>
          <w:sz w:val="28"/>
          <w:szCs w:val="28"/>
        </w:rPr>
      </w:pPr>
    </w:p>
    <w:p w:rsidR="0064221F" w:rsidRPr="0064221F" w:rsidRDefault="0064221F" w:rsidP="0064221F">
      <w:pPr>
        <w:widowControl w:val="0"/>
        <w:autoSpaceDE w:val="0"/>
        <w:autoSpaceDN w:val="0"/>
        <w:adjustRightInd w:val="0"/>
        <w:ind w:firstLine="709"/>
        <w:jc w:val="both"/>
        <w:rPr>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кшэп</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rPr>
                <m:t>i=1</m:t>
              </m:r>
            </m:sub>
            <m:sup>
              <m:r>
                <m:rPr>
                  <m:sty m:val="p"/>
                </m:rPr>
                <w:rPr>
                  <w:rFonts w:ascii="Cambria Math" w:hAnsi="Cambria Math"/>
                  <w:sz w:val="28"/>
                  <w:szCs w:val="28"/>
                  <w:lang w:val="en-US"/>
                </w:rPr>
                <m:t>n</m:t>
              </m:r>
            </m:sup>
            <m:e>
              <m:sSub>
                <m:sSubPr>
                  <m:ctrlPr>
                    <w:rPr>
                      <w:rFonts w:ascii="Cambria Math" w:hAnsi="Cambria Math"/>
                      <w:sz w:val="28"/>
                      <w:szCs w:val="28"/>
                    </w:rPr>
                  </m:ctrlPr>
                </m:sSubPr>
                <m:e>
                  <m:r>
                    <m:rPr>
                      <m:sty m:val="p"/>
                    </m:rPr>
                    <w:rPr>
                      <w:rFonts w:ascii="Cambria Math" w:hAnsi="Cambria Math"/>
                      <w:sz w:val="28"/>
                      <w:szCs w:val="28"/>
                    </w:rPr>
                    <m:t>Q</m:t>
                  </m:r>
                </m:e>
                <m:sub>
                  <m:r>
                    <m:rPr>
                      <m:sty m:val="p"/>
                    </m:rPr>
                    <w:rPr>
                      <w:rFonts w:ascii="Cambria Math" w:hAnsi="Cambria Math"/>
                      <w:sz w:val="28"/>
                      <w:szCs w:val="28"/>
                    </w:rPr>
                    <m:t>iико</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Р</m:t>
                  </m:r>
                </m:e>
                <m:sub>
                  <m:r>
                    <m:rPr>
                      <m:sty m:val="p"/>
                    </m:rPr>
                    <w:rPr>
                      <w:rFonts w:ascii="Cambria Math" w:hAnsi="Cambria Math"/>
                      <w:sz w:val="28"/>
                      <w:szCs w:val="28"/>
                      <w:lang w:val="en-US"/>
                    </w:rPr>
                    <m:t>iко</m:t>
                  </m:r>
                </m:sub>
              </m:sSub>
              <m:r>
                <m:rPr>
                  <m:sty m:val="p"/>
                </m:rPr>
                <w:rPr>
                  <w:rFonts w:ascii="Cambria Math" w:hAnsi="Cambria Math"/>
                  <w:sz w:val="28"/>
                  <w:szCs w:val="28"/>
                </w:rPr>
                <m:t>,</m:t>
              </m:r>
            </m:e>
          </m:nary>
          <m:r>
            <w:rPr>
              <w:rFonts w:ascii="Cambria Math" w:hAnsi="Cambria Math"/>
              <w:sz w:val="28"/>
              <w:szCs w:val="28"/>
            </w:rPr>
            <m:t xml:space="preserve"> </m:t>
          </m:r>
          <m:r>
            <m:rPr>
              <m:sty m:val="p"/>
            </m:rPr>
            <w:rPr>
              <w:rFonts w:ascii="Cambria Math" w:eastAsia="Cambria Math" w:hAnsi="Cambria Math"/>
              <w:sz w:val="28"/>
              <w:szCs w:val="28"/>
            </w:rPr>
            <m:t>где:</m:t>
          </m:r>
        </m:oMath>
      </m:oMathPara>
    </w:p>
    <w:p w:rsidR="0064221F" w:rsidRPr="003873E8" w:rsidRDefault="0064221F" w:rsidP="0064221F">
      <w:pPr>
        <w:widowControl w:val="0"/>
        <w:autoSpaceDE w:val="0"/>
        <w:autoSpaceDN w:val="0"/>
        <w:adjustRightInd w:val="0"/>
        <w:ind w:firstLine="709"/>
        <w:jc w:val="both"/>
        <w:outlineLvl w:val="0"/>
        <w:rPr>
          <w:sz w:val="28"/>
          <w:szCs w:val="28"/>
        </w:rPr>
      </w:pPr>
    </w:p>
    <w:p w:rsidR="0064221F" w:rsidRPr="003873E8" w:rsidRDefault="0064221F" w:rsidP="0064221F">
      <w:pPr>
        <w:widowControl w:val="0"/>
        <w:autoSpaceDE w:val="0"/>
        <w:autoSpaceDN w:val="0"/>
        <w:adjustRightInd w:val="0"/>
        <w:ind w:firstLine="709"/>
        <w:jc w:val="both"/>
        <w:rPr>
          <w:sz w:val="28"/>
          <w:szCs w:val="28"/>
        </w:rPr>
      </w:pPr>
      <w:proofErr w:type="spellStart"/>
      <w:r w:rsidRPr="003873E8">
        <w:rPr>
          <w:sz w:val="28"/>
          <w:szCs w:val="28"/>
        </w:rPr>
        <w:t>Q</w:t>
      </w:r>
      <w:r w:rsidRPr="003873E8">
        <w:rPr>
          <w:sz w:val="28"/>
          <w:szCs w:val="28"/>
          <w:vertAlign w:val="subscript"/>
        </w:rPr>
        <w:t>iико</w:t>
      </w:r>
      <w:proofErr w:type="spellEnd"/>
      <w:r w:rsidRPr="003873E8">
        <w:rPr>
          <w:sz w:val="28"/>
          <w:szCs w:val="28"/>
        </w:rPr>
        <w:t xml:space="preserve"> – количество i-</w:t>
      </w:r>
      <w:proofErr w:type="spellStart"/>
      <w:r w:rsidRPr="003873E8">
        <w:rPr>
          <w:sz w:val="28"/>
          <w:szCs w:val="28"/>
        </w:rPr>
        <w:t>го</w:t>
      </w:r>
      <w:proofErr w:type="spellEnd"/>
      <w:r w:rsidRPr="003873E8">
        <w:rPr>
          <w:sz w:val="28"/>
          <w:szCs w:val="28"/>
        </w:rPr>
        <w:t xml:space="preserve"> информационно-коммуникационного оборудования в соответствии с нормативами </w:t>
      </w:r>
      <w:r w:rsidRPr="00816325">
        <w:rPr>
          <w:bCs/>
          <w:sz w:val="28"/>
          <w:szCs w:val="28"/>
        </w:rPr>
        <w:t>муниципальных органов</w:t>
      </w:r>
      <w:r w:rsidRPr="003873E8">
        <w:rPr>
          <w:sz w:val="28"/>
          <w:szCs w:val="28"/>
        </w:rPr>
        <w:t>;</w:t>
      </w:r>
    </w:p>
    <w:p w:rsidR="0064221F" w:rsidRPr="003873E8" w:rsidRDefault="0064221F" w:rsidP="0064221F">
      <w:pPr>
        <w:widowControl w:val="0"/>
        <w:autoSpaceDE w:val="0"/>
        <w:autoSpaceDN w:val="0"/>
        <w:adjustRightInd w:val="0"/>
        <w:ind w:firstLine="709"/>
        <w:jc w:val="both"/>
        <w:rPr>
          <w:sz w:val="28"/>
          <w:szCs w:val="28"/>
        </w:rPr>
      </w:pPr>
      <w:proofErr w:type="spellStart"/>
      <w:r w:rsidRPr="003873E8">
        <w:rPr>
          <w:sz w:val="28"/>
          <w:szCs w:val="28"/>
        </w:rPr>
        <w:t>P</w:t>
      </w:r>
      <w:r w:rsidRPr="003873E8">
        <w:rPr>
          <w:sz w:val="28"/>
          <w:szCs w:val="28"/>
          <w:vertAlign w:val="subscript"/>
        </w:rPr>
        <w:t>iико</w:t>
      </w:r>
      <w:proofErr w:type="spellEnd"/>
      <w:r w:rsidRPr="003873E8">
        <w:rPr>
          <w:sz w:val="28"/>
          <w:szCs w:val="28"/>
        </w:rPr>
        <w:t xml:space="preserve"> – цена технического обслуживания и </w:t>
      </w:r>
      <w:proofErr w:type="spellStart"/>
      <w:r w:rsidRPr="003873E8">
        <w:rPr>
          <w:sz w:val="28"/>
          <w:szCs w:val="28"/>
        </w:rPr>
        <w:t>регламентно</w:t>
      </w:r>
      <w:proofErr w:type="spellEnd"/>
      <w:r w:rsidRPr="003873E8">
        <w:rPr>
          <w:sz w:val="28"/>
          <w:szCs w:val="28"/>
        </w:rPr>
        <w:t>-профилактического ремонта i-</w:t>
      </w:r>
      <w:proofErr w:type="spellStart"/>
      <w:r w:rsidRPr="003873E8">
        <w:rPr>
          <w:sz w:val="28"/>
          <w:szCs w:val="28"/>
        </w:rPr>
        <w:t>го</w:t>
      </w:r>
      <w:proofErr w:type="spellEnd"/>
      <w:r w:rsidRPr="003873E8">
        <w:rPr>
          <w:sz w:val="28"/>
          <w:szCs w:val="28"/>
        </w:rPr>
        <w:t xml:space="preserve"> информационно-коммуникационного оборудования в год.</w:t>
      </w:r>
    </w:p>
    <w:p w:rsidR="0064221F" w:rsidRPr="003873E8" w:rsidRDefault="0064221F" w:rsidP="0064221F">
      <w:pPr>
        <w:widowControl w:val="0"/>
        <w:autoSpaceDE w:val="0"/>
        <w:autoSpaceDN w:val="0"/>
        <w:adjustRightInd w:val="0"/>
        <w:ind w:firstLine="709"/>
        <w:jc w:val="both"/>
        <w:rPr>
          <w:sz w:val="28"/>
          <w:szCs w:val="28"/>
        </w:rPr>
      </w:pPr>
      <w:r w:rsidRPr="003873E8">
        <w:rPr>
          <w:sz w:val="28"/>
          <w:szCs w:val="28"/>
        </w:rPr>
        <w:t xml:space="preserve">19. Иные затраты, относящиеся к затратам на содержание имущества в сфере информационно-коммуникационных технологий, определяются в соответствии с пунктом 3 Правил. </w:t>
      </w:r>
    </w:p>
    <w:p w:rsidR="0064221F" w:rsidRPr="003873E8" w:rsidRDefault="0064221F" w:rsidP="0064221F">
      <w:pPr>
        <w:widowControl w:val="0"/>
        <w:autoSpaceDE w:val="0"/>
        <w:autoSpaceDN w:val="0"/>
        <w:adjustRightInd w:val="0"/>
        <w:ind w:firstLine="709"/>
        <w:jc w:val="both"/>
        <w:rPr>
          <w:sz w:val="28"/>
          <w:szCs w:val="28"/>
        </w:rPr>
      </w:pPr>
    </w:p>
    <w:p w:rsidR="0064221F" w:rsidRDefault="0064221F" w:rsidP="0064221F">
      <w:pPr>
        <w:pStyle w:val="ConsPlusNormal"/>
        <w:tabs>
          <w:tab w:val="left" w:pos="709"/>
        </w:tabs>
        <w:jc w:val="center"/>
        <w:rPr>
          <w:rFonts w:ascii="Times New Roman" w:hAnsi="Times New Roman" w:cs="Times New Roman"/>
          <w:sz w:val="28"/>
          <w:szCs w:val="28"/>
        </w:rPr>
      </w:pPr>
      <w:r w:rsidRPr="003873E8">
        <w:rPr>
          <w:rFonts w:ascii="Times New Roman" w:hAnsi="Times New Roman" w:cs="Times New Roman"/>
          <w:sz w:val="28"/>
          <w:szCs w:val="28"/>
        </w:rPr>
        <w:t xml:space="preserve">Затраты на приобретение прочих работ и услуг, не относящиеся </w:t>
      </w:r>
    </w:p>
    <w:p w:rsidR="0064221F" w:rsidRPr="003873E8" w:rsidRDefault="0064221F" w:rsidP="0064221F">
      <w:pPr>
        <w:pStyle w:val="ConsPlusNormal"/>
        <w:tabs>
          <w:tab w:val="left" w:pos="709"/>
        </w:tabs>
        <w:jc w:val="center"/>
        <w:rPr>
          <w:rFonts w:ascii="Times New Roman" w:hAnsi="Times New Roman" w:cs="Times New Roman"/>
          <w:sz w:val="28"/>
          <w:szCs w:val="28"/>
        </w:rPr>
      </w:pPr>
      <w:r w:rsidRPr="003873E8">
        <w:rPr>
          <w:rFonts w:ascii="Times New Roman" w:hAnsi="Times New Roman" w:cs="Times New Roman"/>
          <w:sz w:val="28"/>
          <w:szCs w:val="28"/>
        </w:rPr>
        <w:t>к затратам на услуги связи, аренду и содержание имущества</w:t>
      </w:r>
    </w:p>
    <w:p w:rsidR="0064221F" w:rsidRPr="003873E8" w:rsidRDefault="0064221F" w:rsidP="0064221F">
      <w:pPr>
        <w:pStyle w:val="ConsPlusNormal"/>
        <w:tabs>
          <w:tab w:val="left" w:pos="709"/>
        </w:tabs>
        <w:jc w:val="center"/>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20.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спо</w:t>
      </w:r>
      <w:proofErr w:type="spellEnd"/>
      <w:r w:rsidRPr="003873E8">
        <w:rPr>
          <w:rFonts w:ascii="Times New Roman" w:hAnsi="Times New Roman" w:cs="Times New Roman"/>
          <w:sz w:val="28"/>
          <w:szCs w:val="28"/>
        </w:rPr>
        <w:t>) определяются по формуле: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center"/>
        <w:rPr>
          <w:rFonts w:ascii="Times New Roman" w:hAnsi="Times New Roman" w:cs="Times New Roman"/>
          <w:sz w:val="28"/>
          <w:szCs w:val="28"/>
        </w:rPr>
      </w:pPr>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спо</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сспс</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сип</m:t>
            </m:r>
          </m:sub>
        </m:sSub>
      </m:oMath>
      <w:r w:rsidRPr="003873E8">
        <w:rPr>
          <w:rFonts w:ascii="Times New Roman" w:hAnsi="Times New Roman" w:cs="Times New Roman"/>
          <w:sz w:val="28"/>
          <w:szCs w:val="28"/>
        </w:rPr>
        <w:t>,</w:t>
      </w:r>
      <w:r>
        <w:rPr>
          <w:rFonts w:ascii="Times New Roman" w:hAnsi="Times New Roman" w:cs="Times New Roman"/>
          <w:sz w:val="28"/>
          <w:szCs w:val="28"/>
        </w:rPr>
        <w:t xml:space="preserve"> </w:t>
      </w:r>
      <w:r w:rsidRPr="001B025E">
        <w:rPr>
          <w:rFonts w:ascii="Times New Roman" w:hAnsi="Times New Roman" w:cs="Times New Roman"/>
          <w:sz w:val="28"/>
          <w:szCs w:val="28"/>
        </w:rPr>
        <w:t>где:</w:t>
      </w:r>
    </w:p>
    <w:p w:rsidR="0064221F" w:rsidRPr="003873E8" w:rsidRDefault="0064221F" w:rsidP="0064221F">
      <w:pPr>
        <w:pStyle w:val="ConsPlusNormal"/>
        <w:tabs>
          <w:tab w:val="left" w:pos="709"/>
        </w:tabs>
        <w:ind w:firstLine="709"/>
        <w:jc w:val="center"/>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сспс</w:t>
      </w:r>
      <w:proofErr w:type="spellEnd"/>
      <w:r w:rsidRPr="003873E8">
        <w:rPr>
          <w:rFonts w:ascii="Times New Roman" w:hAnsi="Times New Roman" w:cs="Times New Roman"/>
          <w:sz w:val="28"/>
          <w:szCs w:val="28"/>
        </w:rPr>
        <w:t xml:space="preserve"> – затраты на оплату услуг по сопровождению справочно-правовых систем;</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сип</w:t>
      </w:r>
      <w:proofErr w:type="spellEnd"/>
      <w:r w:rsidRPr="003873E8">
        <w:rPr>
          <w:rFonts w:ascii="Times New Roman" w:hAnsi="Times New Roman" w:cs="Times New Roman"/>
          <w:sz w:val="28"/>
          <w:szCs w:val="28"/>
        </w:rPr>
        <w:t xml:space="preserve"> – затраты на оплату услуг по сопровождению и приобретению иного программного обеспечения.</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 xml:space="preserve">21. Затраты на оплату услуг по сопровождению справочно-правовых </w:t>
      </w:r>
      <w:r w:rsidRPr="003873E8">
        <w:rPr>
          <w:rFonts w:ascii="Times New Roman" w:hAnsi="Times New Roman" w:cs="Times New Roman"/>
          <w:sz w:val="28"/>
          <w:szCs w:val="28"/>
        </w:rPr>
        <w:lastRenderedPageBreak/>
        <w:t>систем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сспс</w:t>
      </w:r>
      <w:proofErr w:type="spellEnd"/>
      <w:r w:rsidRPr="003873E8">
        <w:rPr>
          <w:rFonts w:ascii="Times New Roman" w:hAnsi="Times New Roman" w:cs="Times New Roman"/>
          <w:sz w:val="28"/>
          <w:szCs w:val="28"/>
        </w:rPr>
        <w:t>) определяются по формуле: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64221F" w:rsidRDefault="0064221F" w:rsidP="0064221F">
      <w:pPr>
        <w:pStyle w:val="ConsPlusNormal"/>
        <w:tabs>
          <w:tab w:val="left" w:pos="709"/>
        </w:tabs>
        <w:ind w:firstLine="709"/>
        <w:jc w:val="center"/>
        <w:rPr>
          <w:rFonts w:ascii="Times New Roman" w:hAnsi="Times New Roman" w:cs="Times New Roman"/>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сспс</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lang w:val="en-US"/>
                </w:rPr>
                <m:t>i=1</m:t>
              </m:r>
            </m:sub>
            <m:sup>
              <m:r>
                <m:rPr>
                  <m:sty m:val="p"/>
                </m:rPr>
                <w:rPr>
                  <w:rFonts w:ascii="Cambria Math" w:hAnsi="Cambria Math"/>
                  <w:sz w:val="28"/>
                  <w:szCs w:val="28"/>
                </w:rPr>
                <m:t>n</m:t>
              </m:r>
            </m:sup>
            <m:e>
              <m:sSub>
                <m:sSubPr>
                  <m:ctrlPr>
                    <w:rPr>
                      <w:rFonts w:ascii="Cambria Math" w:hAnsi="Cambria Math"/>
                      <w:sz w:val="28"/>
                      <w:szCs w:val="28"/>
                    </w:rPr>
                  </m:ctrlPr>
                </m:sSubPr>
                <m:e>
                  <m:r>
                    <m:rPr>
                      <m:sty m:val="p"/>
                    </m:rPr>
                    <w:rPr>
                      <w:rFonts w:ascii="Cambria Math" w:hAnsi="Cambria Math"/>
                      <w:sz w:val="28"/>
                      <w:szCs w:val="28"/>
                    </w:rPr>
                    <m:t>P</m:t>
                  </m:r>
                </m:e>
                <m:sub>
                  <m:r>
                    <m:rPr>
                      <m:sty m:val="p"/>
                    </m:rPr>
                    <w:rPr>
                      <w:rFonts w:ascii="Cambria Math" w:hAnsi="Cambria Math"/>
                      <w:sz w:val="28"/>
                      <w:szCs w:val="28"/>
                      <w:lang w:val="en-US"/>
                    </w:rPr>
                    <m:t>i</m:t>
                  </m:r>
                  <m:r>
                    <m:rPr>
                      <m:sty m:val="p"/>
                    </m:rPr>
                    <w:rPr>
                      <w:rFonts w:ascii="Cambria Math" w:hAnsi="Cambria Math"/>
                      <w:sz w:val="28"/>
                      <w:szCs w:val="28"/>
                    </w:rPr>
                    <m:t>сспс</m:t>
                  </m:r>
                </m:sub>
              </m:sSub>
              <m:r>
                <m:rPr>
                  <m:sty m:val="p"/>
                </m:rPr>
                <w:rPr>
                  <w:rFonts w:ascii="Cambria Math" w:hAnsi="Cambria Math"/>
                  <w:sz w:val="28"/>
                  <w:szCs w:val="28"/>
                </w:rPr>
                <m:t>,</m:t>
              </m:r>
            </m:e>
          </m:nary>
          <m:r>
            <m:rPr>
              <m:sty m:val="p"/>
            </m:rPr>
            <w:rPr>
              <w:rFonts w:ascii="Cambria Math" w:eastAsia="Cambria Math" w:hAnsi="Cambria Math"/>
              <w:sz w:val="28"/>
              <w:szCs w:val="28"/>
            </w:rPr>
            <m:t>где:</m:t>
          </m:r>
        </m:oMath>
      </m:oMathPara>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iсспс</w:t>
      </w:r>
      <w:proofErr w:type="spellEnd"/>
      <w:r w:rsidRPr="003873E8">
        <w:rPr>
          <w:rFonts w:ascii="Times New Roman" w:hAnsi="Times New Roman" w:cs="Times New Roman"/>
          <w:sz w:val="28"/>
          <w:szCs w:val="28"/>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22. Затраты на оплату услуг по сопровождению и приобретению иного программного обеспечения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сип</w:t>
      </w:r>
      <w:proofErr w:type="spellEnd"/>
      <w:r w:rsidRPr="003873E8">
        <w:rPr>
          <w:rFonts w:ascii="Times New Roman" w:hAnsi="Times New Roman" w:cs="Times New Roman"/>
          <w:sz w:val="28"/>
          <w:szCs w:val="28"/>
        </w:rPr>
        <w:t>) определяются по формуле: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64221F" w:rsidRDefault="0064221F" w:rsidP="0064221F">
      <w:pPr>
        <w:pStyle w:val="ConsPlusNormal"/>
        <w:tabs>
          <w:tab w:val="left" w:pos="709"/>
        </w:tabs>
        <w:ind w:firstLine="709"/>
        <w:jc w:val="center"/>
        <w:rPr>
          <w:rFonts w:ascii="Times New Roman" w:hAnsi="Times New Roman" w:cs="Times New Roman"/>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сип</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lang w:val="en-US"/>
                </w:rPr>
                <m:t>g=1</m:t>
              </m:r>
            </m:sub>
            <m:sup>
              <m:r>
                <m:rPr>
                  <m:sty m:val="p"/>
                </m:rPr>
                <w:rPr>
                  <w:rFonts w:ascii="Cambria Math" w:hAnsi="Cambria Math"/>
                  <w:sz w:val="28"/>
                  <w:szCs w:val="28"/>
                </w:rPr>
                <m:t>k</m:t>
              </m:r>
            </m:sup>
            <m:e>
              <m:sSub>
                <m:sSubPr>
                  <m:ctrlPr>
                    <w:rPr>
                      <w:rFonts w:ascii="Cambria Math" w:hAnsi="Cambria Math"/>
                      <w:sz w:val="28"/>
                      <w:szCs w:val="28"/>
                    </w:rPr>
                  </m:ctrlPr>
                </m:sSubPr>
                <m:e>
                  <m:r>
                    <m:rPr>
                      <m:sty m:val="p"/>
                    </m:rPr>
                    <w:rPr>
                      <w:rFonts w:ascii="Cambria Math" w:hAnsi="Cambria Math"/>
                      <w:sz w:val="28"/>
                      <w:szCs w:val="28"/>
                    </w:rPr>
                    <m:t>P</m:t>
                  </m:r>
                </m:e>
                <m:sub>
                  <m:r>
                    <m:rPr>
                      <m:sty m:val="p"/>
                    </m:rPr>
                    <w:rPr>
                      <w:rFonts w:ascii="Cambria Math" w:hAnsi="Cambria Math"/>
                      <w:sz w:val="28"/>
                      <w:szCs w:val="28"/>
                      <w:lang w:val="en-US"/>
                    </w:rPr>
                    <m:t>g</m:t>
                  </m:r>
                  <m:r>
                    <m:rPr>
                      <m:sty m:val="p"/>
                    </m:rPr>
                    <w:rPr>
                      <w:rFonts w:ascii="Cambria Math" w:hAnsi="Cambria Math"/>
                      <w:sz w:val="28"/>
                      <w:szCs w:val="28"/>
                    </w:rPr>
                    <m:t>ипо</m:t>
                  </m:r>
                </m:sub>
              </m:sSub>
            </m:e>
          </m:nary>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lang w:val="en-US"/>
                </w:rPr>
                <m:t>j=1</m:t>
              </m:r>
            </m:sub>
            <m:sup>
              <m:r>
                <m:rPr>
                  <m:sty m:val="p"/>
                </m:rPr>
                <w:rPr>
                  <w:rFonts w:ascii="Cambria Math" w:hAnsi="Cambria Math"/>
                  <w:sz w:val="28"/>
                  <w:szCs w:val="28"/>
                </w:rPr>
                <m:t>m</m:t>
              </m:r>
            </m:sup>
            <m:e>
              <m:sSub>
                <m:sSubPr>
                  <m:ctrlPr>
                    <w:rPr>
                      <w:rFonts w:ascii="Cambria Math" w:hAnsi="Cambria Math"/>
                      <w:sz w:val="28"/>
                      <w:szCs w:val="28"/>
                    </w:rPr>
                  </m:ctrlPr>
                </m:sSubPr>
                <m:e>
                  <m:r>
                    <m:rPr>
                      <m:sty m:val="p"/>
                    </m:rPr>
                    <w:rPr>
                      <w:rFonts w:ascii="Cambria Math" w:hAnsi="Cambria Math"/>
                      <w:sz w:val="28"/>
                      <w:szCs w:val="28"/>
                    </w:rPr>
                    <m:t>P</m:t>
                  </m:r>
                </m:e>
                <m:sub>
                  <m:r>
                    <m:rPr>
                      <m:sty m:val="p"/>
                    </m:rPr>
                    <w:rPr>
                      <w:rFonts w:ascii="Cambria Math" w:hAnsi="Cambria Math"/>
                      <w:sz w:val="28"/>
                      <w:szCs w:val="28"/>
                    </w:rPr>
                    <m:t>jпнл,</m:t>
                  </m:r>
                </m:sub>
              </m:sSub>
            </m:e>
          </m:nary>
          <m:r>
            <m:rPr>
              <m:sty m:val="p"/>
            </m:rPr>
            <w:rPr>
              <w:rFonts w:ascii="Cambria Math" w:eastAsia="Cambria Math" w:hAnsi="Cambria Math"/>
              <w:sz w:val="28"/>
              <w:szCs w:val="28"/>
            </w:rPr>
            <m:t>где:</m:t>
          </m:r>
        </m:oMath>
      </m:oMathPara>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gипо</w:t>
      </w:r>
      <w:proofErr w:type="spellEnd"/>
      <w:r w:rsidRPr="003873E8">
        <w:rPr>
          <w:rFonts w:ascii="Times New Roman" w:hAnsi="Times New Roman" w:cs="Times New Roman"/>
          <w:sz w:val="28"/>
          <w:szCs w:val="28"/>
        </w:rPr>
        <w:t xml:space="preserve"> – цена сопровождения g–</w:t>
      </w:r>
      <w:proofErr w:type="spellStart"/>
      <w:r w:rsidRPr="003873E8">
        <w:rPr>
          <w:rFonts w:ascii="Times New Roman" w:hAnsi="Times New Roman" w:cs="Times New Roman"/>
          <w:sz w:val="28"/>
          <w:szCs w:val="28"/>
        </w:rPr>
        <w:t>го</w:t>
      </w:r>
      <w:proofErr w:type="spellEnd"/>
      <w:r w:rsidRPr="003873E8">
        <w:rPr>
          <w:rFonts w:ascii="Times New Roman" w:hAnsi="Times New Roman" w:cs="Times New Roman"/>
          <w:sz w:val="28"/>
          <w:szCs w:val="28"/>
        </w:rPr>
        <w:t xml:space="preserve"> иного программного обеспечения, за исключением справочно-правовых систем, определяемая согласно перечню работ по сопровождению g-</w:t>
      </w:r>
      <w:proofErr w:type="spellStart"/>
      <w:r w:rsidRPr="003873E8">
        <w:rPr>
          <w:rFonts w:ascii="Times New Roman" w:hAnsi="Times New Roman" w:cs="Times New Roman"/>
          <w:sz w:val="28"/>
          <w:szCs w:val="28"/>
        </w:rPr>
        <w:t>го</w:t>
      </w:r>
      <w:proofErr w:type="spellEnd"/>
      <w:r w:rsidRPr="003873E8">
        <w:rPr>
          <w:rFonts w:ascii="Times New Roman" w:hAnsi="Times New Roman" w:cs="Times New Roman"/>
          <w:sz w:val="28"/>
          <w:szCs w:val="28"/>
        </w:rPr>
        <w:t xml:space="preserve">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w:t>
      </w:r>
      <w:proofErr w:type="spellStart"/>
      <w:r w:rsidRPr="003873E8">
        <w:rPr>
          <w:rFonts w:ascii="Times New Roman" w:hAnsi="Times New Roman" w:cs="Times New Roman"/>
          <w:sz w:val="28"/>
          <w:szCs w:val="28"/>
        </w:rPr>
        <w:t>го</w:t>
      </w:r>
      <w:proofErr w:type="spellEnd"/>
      <w:r w:rsidRPr="003873E8">
        <w:rPr>
          <w:rFonts w:ascii="Times New Roman" w:hAnsi="Times New Roman" w:cs="Times New Roman"/>
          <w:sz w:val="28"/>
          <w:szCs w:val="28"/>
        </w:rPr>
        <w:t xml:space="preserve"> иного программного обеспечения;</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jпнл</w:t>
      </w:r>
      <w:proofErr w:type="spellEnd"/>
      <w:r w:rsidRPr="003873E8">
        <w:rPr>
          <w:rFonts w:ascii="Times New Roman" w:hAnsi="Times New Roman" w:cs="Times New Roman"/>
          <w:sz w:val="28"/>
          <w:szCs w:val="28"/>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23. Затраты на оплату услуг, связанных с обеспечением безопасности информации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оби</w:t>
      </w:r>
      <w:proofErr w:type="spellEnd"/>
      <w:r w:rsidRPr="003873E8">
        <w:rPr>
          <w:rFonts w:ascii="Times New Roman" w:hAnsi="Times New Roman" w:cs="Times New Roman"/>
          <w:sz w:val="28"/>
          <w:szCs w:val="28"/>
        </w:rPr>
        <w:t>), определяются по формуле: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64221F" w:rsidRDefault="0064221F" w:rsidP="0064221F">
      <w:pPr>
        <w:pStyle w:val="ConsPlusNormal"/>
        <w:tabs>
          <w:tab w:val="left" w:pos="709"/>
        </w:tabs>
        <w:ind w:firstLine="709"/>
        <w:jc w:val="center"/>
        <w:rPr>
          <w:rFonts w:ascii="Times New Roman" w:hAnsi="Times New Roman" w:cs="Times New Roman"/>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оби</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ат</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нп</m:t>
              </m:r>
            </m:sub>
          </m:sSub>
          <m:r>
            <m:rPr>
              <m:sty m:val="p"/>
            </m:rPr>
            <w:rPr>
              <w:rFonts w:ascii="Cambria Math" w:hAnsi="Cambria Math"/>
              <w:sz w:val="28"/>
              <w:szCs w:val="28"/>
            </w:rPr>
            <m:t>,</m:t>
          </m:r>
          <m:r>
            <m:rPr>
              <m:sty m:val="p"/>
            </m:rPr>
            <w:rPr>
              <w:rFonts w:ascii="Cambria Math" w:eastAsia="Cambria Math" w:hAnsi="Cambria Math"/>
              <w:sz w:val="28"/>
              <w:szCs w:val="28"/>
            </w:rPr>
            <m:t xml:space="preserve"> где:</m:t>
          </m:r>
        </m:oMath>
      </m:oMathPara>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ат</w:t>
      </w:r>
      <w:proofErr w:type="spellEnd"/>
      <w:r w:rsidRPr="003873E8">
        <w:rPr>
          <w:rFonts w:ascii="Times New Roman" w:hAnsi="Times New Roman" w:cs="Times New Roman"/>
          <w:sz w:val="28"/>
          <w:szCs w:val="28"/>
        </w:rPr>
        <w:t xml:space="preserve"> – затраты на проведение аттестационных, проверочных и контрольных мероприятий;</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нп</w:t>
      </w:r>
      <w:proofErr w:type="spellEnd"/>
      <w:r w:rsidRPr="003873E8">
        <w:rPr>
          <w:rFonts w:ascii="Times New Roman" w:hAnsi="Times New Roman" w:cs="Times New Roman"/>
          <w:sz w:val="28"/>
          <w:szCs w:val="28"/>
        </w:rPr>
        <w:t xml:space="preserve"> – затраты на приобретение простых (неисключительных) лицензий на использование программного обеспечения по защите информации.</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24. Затраты на проведение аттестационных, проверочных и контрольных мероприятий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ат</w:t>
      </w:r>
      <w:proofErr w:type="spellEnd"/>
      <w:r w:rsidRPr="003873E8">
        <w:rPr>
          <w:rFonts w:ascii="Times New Roman" w:hAnsi="Times New Roman" w:cs="Times New Roman"/>
          <w:sz w:val="28"/>
          <w:szCs w:val="28"/>
        </w:rPr>
        <w:t>) определяются по формуле: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64221F" w:rsidRDefault="0064221F" w:rsidP="0064221F">
      <w:pPr>
        <w:pStyle w:val="ConsPlusNormal"/>
        <w:tabs>
          <w:tab w:val="left" w:pos="709"/>
        </w:tabs>
        <w:ind w:firstLine="709"/>
        <w:jc w:val="center"/>
        <w:rPr>
          <w:rFonts w:ascii="Times New Roman" w:hAnsi="Times New Roman" w:cs="Times New Roman"/>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ат</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lang w:val="en-US"/>
                </w:rPr>
                <m:t>i=1</m:t>
              </m:r>
            </m:sub>
            <m:sup>
              <m:r>
                <m:rPr>
                  <m:sty m:val="p"/>
                </m:rPr>
                <w:rPr>
                  <w:rFonts w:ascii="Cambria Math" w:hAnsi="Cambria Math"/>
                  <w:sz w:val="28"/>
                  <w:szCs w:val="28"/>
                  <w:lang w:val="en-US"/>
                </w:rPr>
                <m:t>n</m:t>
              </m:r>
            </m:sup>
            <m:e>
              <m:sSub>
                <m:sSubPr>
                  <m:ctrlPr>
                    <w:rPr>
                      <w:rFonts w:ascii="Cambria Math" w:hAnsi="Cambria Math"/>
                      <w:sz w:val="28"/>
                      <w:szCs w:val="28"/>
                    </w:rPr>
                  </m:ctrlPr>
                </m:sSubPr>
                <m:e>
                  <m:r>
                    <m:rPr>
                      <m:sty m:val="p"/>
                    </m:rPr>
                    <w:rPr>
                      <w:rFonts w:ascii="Cambria Math" w:hAnsi="Cambria Math"/>
                      <w:sz w:val="28"/>
                      <w:szCs w:val="28"/>
                    </w:rPr>
                    <m:t>Q</m:t>
                  </m:r>
                </m:e>
                <m:sub>
                  <m:r>
                    <m:rPr>
                      <m:sty m:val="p"/>
                    </m:rPr>
                    <w:rPr>
                      <w:rFonts w:ascii="Cambria Math" w:hAnsi="Cambria Math"/>
                      <w:sz w:val="28"/>
                      <w:szCs w:val="28"/>
                    </w:rPr>
                    <m:t>iоб</m:t>
                  </m:r>
                </m:sub>
              </m:sSub>
            </m:e>
          </m:nary>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lang w:val="en-US"/>
                </w:rPr>
                <m:t>P</m:t>
              </m:r>
            </m:e>
            <m:sub>
              <m:r>
                <m:rPr>
                  <m:sty m:val="p"/>
                </m:rPr>
                <w:rPr>
                  <w:rFonts w:ascii="Cambria Math" w:hAnsi="Cambria Math"/>
                  <w:sz w:val="28"/>
                  <w:szCs w:val="28"/>
                </w:rPr>
                <m:t>iоб</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lang w:val="en-US"/>
                </w:rPr>
                <m:t>j=1</m:t>
              </m:r>
            </m:sub>
            <m:sup>
              <m:r>
                <m:rPr>
                  <m:sty m:val="p"/>
                </m:rPr>
                <w:rPr>
                  <w:rFonts w:ascii="Cambria Math" w:hAnsi="Cambria Math"/>
                  <w:sz w:val="28"/>
                  <w:szCs w:val="28"/>
                </w:rPr>
                <m:t>m</m:t>
              </m:r>
            </m:sup>
            <m:e>
              <m:sSub>
                <m:sSubPr>
                  <m:ctrlPr>
                    <w:rPr>
                      <w:rFonts w:ascii="Cambria Math" w:hAnsi="Cambria Math"/>
                      <w:sz w:val="28"/>
                      <w:szCs w:val="28"/>
                    </w:rPr>
                  </m:ctrlPr>
                </m:sSubPr>
                <m:e>
                  <m:r>
                    <m:rPr>
                      <m:sty m:val="p"/>
                    </m:rPr>
                    <w:rPr>
                      <w:rFonts w:ascii="Cambria Math" w:hAnsi="Cambria Math"/>
                      <w:sz w:val="28"/>
                      <w:szCs w:val="28"/>
                    </w:rPr>
                    <m:t>Q</m:t>
                  </m:r>
                </m:e>
                <m:sub>
                  <m:r>
                    <m:rPr>
                      <m:sty m:val="p"/>
                    </m:rPr>
                    <w:rPr>
                      <w:rFonts w:ascii="Cambria Math" w:hAnsi="Cambria Math"/>
                      <w:sz w:val="28"/>
                      <w:szCs w:val="28"/>
                    </w:rPr>
                    <m:t>jус</m:t>
                  </m:r>
                </m:sub>
              </m:sSub>
            </m:e>
          </m:nary>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lang w:val="en-US"/>
                </w:rPr>
                <m:t>P</m:t>
              </m:r>
            </m:e>
            <m:sub>
              <m:r>
                <m:rPr>
                  <m:sty m:val="p"/>
                </m:rPr>
                <w:rPr>
                  <w:rFonts w:ascii="Cambria Math" w:hAnsi="Cambria Math"/>
                  <w:sz w:val="28"/>
                  <w:szCs w:val="28"/>
                </w:rPr>
                <m:t>jус</m:t>
              </m:r>
            </m:sub>
          </m:sSub>
          <m:r>
            <m:rPr>
              <m:sty m:val="p"/>
            </m:rPr>
            <w:rPr>
              <w:rFonts w:ascii="Cambria Math" w:hAnsi="Cambria Math"/>
              <w:sz w:val="28"/>
              <w:szCs w:val="28"/>
            </w:rPr>
            <m:t>,</m:t>
          </m:r>
          <m:r>
            <m:rPr>
              <m:sty m:val="p"/>
            </m:rPr>
            <w:rPr>
              <w:rFonts w:ascii="Cambria Math" w:eastAsia="Cambria Math" w:hAnsi="Cambria Math"/>
              <w:sz w:val="28"/>
              <w:szCs w:val="28"/>
            </w:rPr>
            <m:t>где:</m:t>
          </m:r>
        </m:oMath>
      </m:oMathPara>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iоб</w:t>
      </w:r>
      <w:proofErr w:type="spellEnd"/>
      <w:r w:rsidRPr="003873E8">
        <w:rPr>
          <w:rFonts w:ascii="Times New Roman" w:hAnsi="Times New Roman" w:cs="Times New Roman"/>
          <w:sz w:val="28"/>
          <w:szCs w:val="28"/>
        </w:rPr>
        <w:t xml:space="preserve"> – количество аттестуемых i-х объектов (помещений);</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iоб</w:t>
      </w:r>
      <w:proofErr w:type="spellEnd"/>
      <w:r w:rsidRPr="003873E8">
        <w:rPr>
          <w:rFonts w:ascii="Times New Roman" w:hAnsi="Times New Roman" w:cs="Times New Roman"/>
          <w:sz w:val="28"/>
          <w:szCs w:val="28"/>
        </w:rPr>
        <w:t xml:space="preserve"> – цена проведения аттестации 1 i–</w:t>
      </w:r>
      <w:proofErr w:type="spellStart"/>
      <w:r w:rsidRPr="003873E8">
        <w:rPr>
          <w:rFonts w:ascii="Times New Roman" w:hAnsi="Times New Roman" w:cs="Times New Roman"/>
          <w:sz w:val="28"/>
          <w:szCs w:val="28"/>
        </w:rPr>
        <w:t>го</w:t>
      </w:r>
      <w:proofErr w:type="spellEnd"/>
      <w:r w:rsidRPr="003873E8">
        <w:rPr>
          <w:rFonts w:ascii="Times New Roman" w:hAnsi="Times New Roman" w:cs="Times New Roman"/>
          <w:sz w:val="28"/>
          <w:szCs w:val="28"/>
        </w:rPr>
        <w:t xml:space="preserve"> объекта (помещения);</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lastRenderedPageBreak/>
        <w:t>Q</w:t>
      </w:r>
      <w:r w:rsidRPr="003873E8">
        <w:rPr>
          <w:rFonts w:ascii="Times New Roman" w:hAnsi="Times New Roman" w:cs="Times New Roman"/>
          <w:sz w:val="28"/>
          <w:szCs w:val="28"/>
          <w:vertAlign w:val="subscript"/>
        </w:rPr>
        <w:t>jус</w:t>
      </w:r>
      <w:proofErr w:type="spellEnd"/>
      <w:r w:rsidRPr="003873E8">
        <w:rPr>
          <w:rFonts w:ascii="Times New Roman" w:hAnsi="Times New Roman" w:cs="Times New Roman"/>
          <w:sz w:val="28"/>
          <w:szCs w:val="28"/>
        </w:rPr>
        <w:t xml:space="preserve"> – количество единиц j-</w:t>
      </w:r>
      <w:proofErr w:type="spellStart"/>
      <w:r w:rsidRPr="003873E8">
        <w:rPr>
          <w:rFonts w:ascii="Times New Roman" w:hAnsi="Times New Roman" w:cs="Times New Roman"/>
          <w:sz w:val="28"/>
          <w:szCs w:val="28"/>
        </w:rPr>
        <w:t>го</w:t>
      </w:r>
      <w:proofErr w:type="spellEnd"/>
      <w:r w:rsidRPr="003873E8">
        <w:rPr>
          <w:rFonts w:ascii="Times New Roman" w:hAnsi="Times New Roman" w:cs="Times New Roman"/>
          <w:sz w:val="28"/>
          <w:szCs w:val="28"/>
        </w:rPr>
        <w:t xml:space="preserve"> оборудования (устройств), требующих проверки;</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jус</w:t>
      </w:r>
      <w:proofErr w:type="spellEnd"/>
      <w:r w:rsidRPr="003873E8">
        <w:rPr>
          <w:rFonts w:ascii="Times New Roman" w:hAnsi="Times New Roman" w:cs="Times New Roman"/>
          <w:sz w:val="28"/>
          <w:szCs w:val="28"/>
        </w:rPr>
        <w:t xml:space="preserve"> – цена проведения проверки 1 единицы j-</w:t>
      </w:r>
      <w:proofErr w:type="spellStart"/>
      <w:r w:rsidRPr="003873E8">
        <w:rPr>
          <w:rFonts w:ascii="Times New Roman" w:hAnsi="Times New Roman" w:cs="Times New Roman"/>
          <w:sz w:val="28"/>
          <w:szCs w:val="28"/>
        </w:rPr>
        <w:t>го</w:t>
      </w:r>
      <w:proofErr w:type="spellEnd"/>
      <w:r w:rsidRPr="003873E8">
        <w:rPr>
          <w:rFonts w:ascii="Times New Roman" w:hAnsi="Times New Roman" w:cs="Times New Roman"/>
          <w:sz w:val="28"/>
          <w:szCs w:val="28"/>
        </w:rPr>
        <w:t xml:space="preserve"> оборудования (устройства).</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25. Затраты на приобретение простых (неисключительных) лицензий на использование программного обеспечения по з</w:t>
      </w:r>
      <w:r>
        <w:rPr>
          <w:rFonts w:ascii="Times New Roman" w:hAnsi="Times New Roman" w:cs="Times New Roman"/>
          <w:sz w:val="28"/>
          <w:szCs w:val="28"/>
        </w:rPr>
        <w:t xml:space="preserve">ащите информации </w:t>
      </w:r>
      <w:r w:rsidRPr="003873E8">
        <w:rPr>
          <w:rFonts w:ascii="Times New Roman" w:hAnsi="Times New Roman" w:cs="Times New Roman"/>
          <w:sz w:val="28"/>
          <w:szCs w:val="28"/>
        </w:rPr>
        <w:t>(</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нп</w:t>
      </w:r>
      <w:proofErr w:type="spellEnd"/>
      <w:r w:rsidRPr="003873E8">
        <w:rPr>
          <w:rFonts w:ascii="Times New Roman" w:hAnsi="Times New Roman" w:cs="Times New Roman"/>
          <w:sz w:val="28"/>
          <w:szCs w:val="28"/>
        </w:rPr>
        <w:t>) определяются по формуле:</w:t>
      </w:r>
    </w:p>
    <w:p w:rsidR="0064221F" w:rsidRPr="00BF500A" w:rsidRDefault="0064221F" w:rsidP="0064221F">
      <w:pPr>
        <w:pStyle w:val="ConsPlusNormal"/>
        <w:tabs>
          <w:tab w:val="left" w:pos="709"/>
        </w:tabs>
        <w:ind w:firstLine="709"/>
        <w:jc w:val="both"/>
        <w:rPr>
          <w:rFonts w:ascii="Times New Roman" w:hAnsi="Times New Roman" w:cs="Times New Roman"/>
        </w:rPr>
      </w:pPr>
    </w:p>
    <w:p w:rsidR="0064221F" w:rsidRPr="0064221F" w:rsidRDefault="0064221F" w:rsidP="0064221F">
      <w:pPr>
        <w:pStyle w:val="ConsPlusNormal"/>
        <w:tabs>
          <w:tab w:val="left" w:pos="709"/>
        </w:tabs>
        <w:ind w:firstLine="709"/>
        <w:jc w:val="center"/>
        <w:rPr>
          <w:rFonts w:ascii="Times New Roman" w:hAnsi="Times New Roman" w:cs="Times New Roman"/>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нп</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lang w:val="en-US"/>
                </w:rPr>
                <m:t>i=1</m:t>
              </m:r>
            </m:sub>
            <m:sup>
              <m:r>
                <m:rPr>
                  <m:sty m:val="p"/>
                </m:rPr>
                <w:rPr>
                  <w:rFonts w:ascii="Cambria Math" w:hAnsi="Cambria Math"/>
                  <w:sz w:val="28"/>
                  <w:szCs w:val="28"/>
                </w:rPr>
                <m:t>n</m:t>
              </m:r>
            </m:sup>
            <m:e>
              <m:sSub>
                <m:sSubPr>
                  <m:ctrlPr>
                    <w:rPr>
                      <w:rFonts w:ascii="Cambria Math" w:hAnsi="Cambria Math"/>
                      <w:sz w:val="28"/>
                      <w:szCs w:val="28"/>
                    </w:rPr>
                  </m:ctrlPr>
                </m:sSubPr>
                <m:e>
                  <m:r>
                    <m:rPr>
                      <m:sty m:val="p"/>
                    </m:rPr>
                    <w:rPr>
                      <w:rFonts w:ascii="Cambria Math" w:hAnsi="Cambria Math"/>
                      <w:sz w:val="28"/>
                      <w:szCs w:val="28"/>
                    </w:rPr>
                    <m:t>Q</m:t>
                  </m:r>
                </m:e>
                <m:sub>
                  <m:r>
                    <m:rPr>
                      <m:sty m:val="p"/>
                    </m:rPr>
                    <w:rPr>
                      <w:rFonts w:ascii="Cambria Math" w:hAnsi="Cambria Math"/>
                      <w:sz w:val="28"/>
                      <w:szCs w:val="28"/>
                    </w:rPr>
                    <m:t>iнп</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lang w:val="en-US"/>
                    </w:rPr>
                    <m:t>P</m:t>
                  </m:r>
                </m:e>
                <m:sub>
                  <m:r>
                    <m:rPr>
                      <m:sty m:val="p"/>
                    </m:rPr>
                    <w:rPr>
                      <w:rFonts w:ascii="Cambria Math" w:hAnsi="Cambria Math"/>
                      <w:sz w:val="28"/>
                      <w:szCs w:val="28"/>
                    </w:rPr>
                    <m:t>iнп</m:t>
                  </m:r>
                </m:sub>
              </m:sSub>
            </m:e>
          </m:nary>
          <m:r>
            <m:rPr>
              <m:sty m:val="p"/>
            </m:rPr>
            <w:rPr>
              <w:rFonts w:ascii="Cambria Math" w:hAnsi="Cambria Math"/>
              <w:sz w:val="28"/>
              <w:szCs w:val="28"/>
            </w:rPr>
            <m:t>,</m:t>
          </m:r>
          <m:r>
            <m:rPr>
              <m:sty m:val="p"/>
            </m:rPr>
            <w:rPr>
              <w:rFonts w:ascii="Cambria Math" w:eastAsia="Cambria Math" w:hAnsi="Cambria Math"/>
              <w:sz w:val="28"/>
              <w:szCs w:val="28"/>
            </w:rPr>
            <m:t xml:space="preserve"> где:</m:t>
          </m:r>
        </m:oMath>
      </m:oMathPara>
    </w:p>
    <w:p w:rsidR="0064221F" w:rsidRPr="00BF500A" w:rsidRDefault="0064221F" w:rsidP="0064221F">
      <w:pPr>
        <w:pStyle w:val="ConsPlusNormal"/>
        <w:tabs>
          <w:tab w:val="left" w:pos="709"/>
        </w:tabs>
        <w:ind w:firstLine="709"/>
        <w:jc w:val="both"/>
        <w:rPr>
          <w:rFonts w:ascii="Times New Roman" w:hAnsi="Times New Roman" w:cs="Times New Roman"/>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iнп</w:t>
      </w:r>
      <w:proofErr w:type="spellEnd"/>
      <w:r w:rsidRPr="003873E8">
        <w:rPr>
          <w:rFonts w:ascii="Times New Roman" w:hAnsi="Times New Roman" w:cs="Times New Roman"/>
          <w:sz w:val="28"/>
          <w:szCs w:val="28"/>
        </w:rPr>
        <w:t xml:space="preserve"> – количество приобретаемых простых (неисключительных) лицензий на использование i-</w:t>
      </w:r>
      <w:proofErr w:type="spellStart"/>
      <w:r w:rsidRPr="003873E8">
        <w:rPr>
          <w:rFonts w:ascii="Times New Roman" w:hAnsi="Times New Roman" w:cs="Times New Roman"/>
          <w:sz w:val="28"/>
          <w:szCs w:val="28"/>
        </w:rPr>
        <w:t>го</w:t>
      </w:r>
      <w:proofErr w:type="spellEnd"/>
      <w:r w:rsidRPr="003873E8">
        <w:rPr>
          <w:rFonts w:ascii="Times New Roman" w:hAnsi="Times New Roman" w:cs="Times New Roman"/>
          <w:sz w:val="28"/>
          <w:szCs w:val="28"/>
        </w:rPr>
        <w:t xml:space="preserve"> программного обеспечения по защите информации;</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iнп</w:t>
      </w:r>
      <w:proofErr w:type="spellEnd"/>
      <w:r w:rsidRPr="003873E8">
        <w:rPr>
          <w:rFonts w:ascii="Times New Roman" w:hAnsi="Times New Roman" w:cs="Times New Roman"/>
          <w:sz w:val="28"/>
          <w:szCs w:val="28"/>
        </w:rPr>
        <w:t xml:space="preserve"> – цена единицы простой (неисключительной) лицензии на использование i-</w:t>
      </w:r>
      <w:proofErr w:type="spellStart"/>
      <w:r w:rsidRPr="003873E8">
        <w:rPr>
          <w:rFonts w:ascii="Times New Roman" w:hAnsi="Times New Roman" w:cs="Times New Roman"/>
          <w:sz w:val="28"/>
          <w:szCs w:val="28"/>
        </w:rPr>
        <w:t>го</w:t>
      </w:r>
      <w:proofErr w:type="spellEnd"/>
      <w:r w:rsidRPr="003873E8">
        <w:rPr>
          <w:rFonts w:ascii="Times New Roman" w:hAnsi="Times New Roman" w:cs="Times New Roman"/>
          <w:sz w:val="28"/>
          <w:szCs w:val="28"/>
        </w:rPr>
        <w:t xml:space="preserve"> программного обеспечения по защите информации.</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26. Затраты на оплату работ по монтажу (установке), дооборудованию и наладке оборудования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м</w:t>
      </w:r>
      <w:proofErr w:type="spellEnd"/>
      <w:r w:rsidRPr="003873E8">
        <w:rPr>
          <w:rFonts w:ascii="Times New Roman" w:hAnsi="Times New Roman" w:cs="Times New Roman"/>
          <w:sz w:val="28"/>
          <w:szCs w:val="28"/>
        </w:rPr>
        <w:t>) определяются по формуле: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64221F" w:rsidRDefault="0064221F" w:rsidP="0064221F">
      <w:pPr>
        <w:pStyle w:val="ConsPlusNormal"/>
        <w:tabs>
          <w:tab w:val="left" w:pos="709"/>
        </w:tabs>
        <w:ind w:firstLine="709"/>
        <w:jc w:val="center"/>
        <w:rPr>
          <w:rFonts w:ascii="Times New Roman" w:hAnsi="Times New Roman" w:cs="Times New Roman"/>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м</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lang w:val="en-US"/>
                </w:rPr>
                <m:t>i=1</m:t>
              </m:r>
            </m:sub>
            <m:sup>
              <m:r>
                <m:rPr>
                  <m:sty m:val="p"/>
                </m:rPr>
                <w:rPr>
                  <w:rFonts w:ascii="Cambria Math" w:hAnsi="Cambria Math"/>
                  <w:sz w:val="28"/>
                  <w:szCs w:val="28"/>
                </w:rPr>
                <m:t>n</m:t>
              </m:r>
            </m:sup>
            <m:e>
              <m:sSub>
                <m:sSubPr>
                  <m:ctrlPr>
                    <w:rPr>
                      <w:rFonts w:ascii="Cambria Math" w:hAnsi="Cambria Math"/>
                      <w:sz w:val="28"/>
                      <w:szCs w:val="28"/>
                    </w:rPr>
                  </m:ctrlPr>
                </m:sSubPr>
                <m:e>
                  <m:r>
                    <m:rPr>
                      <m:sty m:val="p"/>
                    </m:rPr>
                    <w:rPr>
                      <w:rFonts w:ascii="Cambria Math" w:hAnsi="Cambria Math"/>
                      <w:sz w:val="28"/>
                      <w:szCs w:val="28"/>
                    </w:rPr>
                    <m:t>Q</m:t>
                  </m:r>
                </m:e>
                <m:sub>
                  <m:r>
                    <m:rPr>
                      <m:sty m:val="p"/>
                    </m:rPr>
                    <w:rPr>
                      <w:rFonts w:ascii="Cambria Math" w:hAnsi="Cambria Math"/>
                      <w:sz w:val="28"/>
                      <w:szCs w:val="28"/>
                    </w:rPr>
                    <m:t>iм</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Р</m:t>
                  </m:r>
                </m:e>
                <m:sub>
                  <m:r>
                    <m:rPr>
                      <m:sty m:val="p"/>
                    </m:rPr>
                    <w:rPr>
                      <w:rFonts w:ascii="Cambria Math" w:hAnsi="Cambria Math"/>
                      <w:sz w:val="28"/>
                      <w:szCs w:val="28"/>
                      <w:lang w:val="en-US"/>
                    </w:rPr>
                    <m:t>i</m:t>
                  </m:r>
                  <m:r>
                    <m:rPr>
                      <m:sty m:val="p"/>
                    </m:rPr>
                    <w:rPr>
                      <w:rFonts w:ascii="Cambria Math" w:hAnsi="Cambria Math"/>
                      <w:sz w:val="28"/>
                      <w:szCs w:val="28"/>
                    </w:rPr>
                    <m:t>м</m:t>
                  </m:r>
                </m:sub>
              </m:sSub>
              <m:r>
                <m:rPr>
                  <m:sty m:val="p"/>
                </m:rPr>
                <w:rPr>
                  <w:rFonts w:ascii="Cambria Math" w:hAnsi="Cambria Math"/>
                  <w:sz w:val="28"/>
                  <w:szCs w:val="28"/>
                </w:rPr>
                <m:t>,</m:t>
              </m:r>
            </m:e>
          </m:nary>
          <m:r>
            <m:rPr>
              <m:sty m:val="p"/>
            </m:rPr>
            <w:rPr>
              <w:rFonts w:ascii="Cambria Math" w:eastAsia="Cambria Math" w:hAnsi="Cambria Math"/>
              <w:sz w:val="28"/>
              <w:szCs w:val="28"/>
            </w:rPr>
            <m:t xml:space="preserve"> где:</m:t>
          </m:r>
        </m:oMath>
      </m:oMathPara>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iм</w:t>
      </w:r>
      <w:proofErr w:type="spellEnd"/>
      <w:r w:rsidRPr="003873E8">
        <w:rPr>
          <w:rFonts w:ascii="Times New Roman" w:hAnsi="Times New Roman" w:cs="Times New Roman"/>
          <w:sz w:val="28"/>
          <w:szCs w:val="28"/>
        </w:rPr>
        <w:t xml:space="preserve"> – количество i-</w:t>
      </w:r>
      <w:proofErr w:type="spellStart"/>
      <w:r w:rsidRPr="003873E8">
        <w:rPr>
          <w:rFonts w:ascii="Times New Roman" w:hAnsi="Times New Roman" w:cs="Times New Roman"/>
          <w:sz w:val="28"/>
          <w:szCs w:val="28"/>
        </w:rPr>
        <w:t>го</w:t>
      </w:r>
      <w:proofErr w:type="spellEnd"/>
      <w:r w:rsidRPr="003873E8">
        <w:rPr>
          <w:rFonts w:ascii="Times New Roman" w:hAnsi="Times New Roman" w:cs="Times New Roman"/>
          <w:sz w:val="28"/>
          <w:szCs w:val="28"/>
        </w:rPr>
        <w:t xml:space="preserve"> оборудования, подлежащего монтажу (установке), дооборудованию и наладке;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iм</w:t>
      </w:r>
      <w:proofErr w:type="spellEnd"/>
      <w:r w:rsidRPr="003873E8">
        <w:rPr>
          <w:rFonts w:ascii="Times New Roman" w:hAnsi="Times New Roman" w:cs="Times New Roman"/>
          <w:sz w:val="28"/>
          <w:szCs w:val="28"/>
        </w:rPr>
        <w:t xml:space="preserve"> – цена монтажа (установки), дооборудования и наладки 1 единицы i-</w:t>
      </w:r>
      <w:proofErr w:type="spellStart"/>
      <w:r w:rsidRPr="003873E8">
        <w:rPr>
          <w:rFonts w:ascii="Times New Roman" w:hAnsi="Times New Roman" w:cs="Times New Roman"/>
          <w:sz w:val="28"/>
          <w:szCs w:val="28"/>
        </w:rPr>
        <w:t>го</w:t>
      </w:r>
      <w:proofErr w:type="spellEnd"/>
      <w:r w:rsidRPr="003873E8">
        <w:rPr>
          <w:rFonts w:ascii="Times New Roman" w:hAnsi="Times New Roman" w:cs="Times New Roman"/>
          <w:sz w:val="28"/>
          <w:szCs w:val="28"/>
        </w:rPr>
        <w:t xml:space="preserve"> оборудования.</w:t>
      </w:r>
    </w:p>
    <w:p w:rsidR="0064221F" w:rsidRPr="003873E8" w:rsidRDefault="0064221F" w:rsidP="0064221F">
      <w:pPr>
        <w:widowControl w:val="0"/>
        <w:autoSpaceDE w:val="0"/>
        <w:autoSpaceDN w:val="0"/>
        <w:adjustRightInd w:val="0"/>
        <w:ind w:firstLine="709"/>
        <w:jc w:val="both"/>
        <w:rPr>
          <w:sz w:val="28"/>
          <w:szCs w:val="28"/>
        </w:rPr>
      </w:pPr>
      <w:r w:rsidRPr="003873E8">
        <w:rPr>
          <w:sz w:val="28"/>
          <w:szCs w:val="28"/>
        </w:rPr>
        <w:t>27. Затраты на оплату работ по утилизации информационно-коммуникационного оборудования (</w:t>
      </w:r>
      <w:proofErr w:type="spellStart"/>
      <w:r w:rsidRPr="003873E8">
        <w:rPr>
          <w:sz w:val="28"/>
          <w:szCs w:val="28"/>
        </w:rPr>
        <w:t>З</w:t>
      </w:r>
      <w:r w:rsidRPr="003873E8">
        <w:rPr>
          <w:sz w:val="28"/>
          <w:szCs w:val="28"/>
          <w:vertAlign w:val="subscript"/>
        </w:rPr>
        <w:t>ут</w:t>
      </w:r>
      <w:proofErr w:type="spellEnd"/>
      <w:r w:rsidRPr="003873E8">
        <w:rPr>
          <w:sz w:val="28"/>
          <w:szCs w:val="28"/>
        </w:rPr>
        <w:t>) определяются по формуле:</w:t>
      </w:r>
    </w:p>
    <w:p w:rsidR="0064221F" w:rsidRPr="003873E8" w:rsidRDefault="0064221F" w:rsidP="0064221F">
      <w:pPr>
        <w:widowControl w:val="0"/>
        <w:autoSpaceDE w:val="0"/>
        <w:autoSpaceDN w:val="0"/>
        <w:adjustRightInd w:val="0"/>
        <w:ind w:firstLine="709"/>
        <w:jc w:val="both"/>
        <w:rPr>
          <w:sz w:val="28"/>
          <w:szCs w:val="28"/>
        </w:rPr>
      </w:pPr>
    </w:p>
    <w:p w:rsidR="0064221F" w:rsidRPr="0064221F" w:rsidRDefault="0064221F" w:rsidP="0064221F">
      <w:pPr>
        <w:widowControl w:val="0"/>
        <w:autoSpaceDE w:val="0"/>
        <w:autoSpaceDN w:val="0"/>
        <w:adjustRightInd w:val="0"/>
        <w:ind w:firstLine="709"/>
        <w:jc w:val="both"/>
        <w:rPr>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кшэп</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rPr>
                <m:t>i=1</m:t>
              </m:r>
            </m:sub>
            <m:sup>
              <m:r>
                <m:rPr>
                  <m:sty m:val="p"/>
                </m:rPr>
                <w:rPr>
                  <w:rFonts w:ascii="Cambria Math" w:hAnsi="Cambria Math"/>
                  <w:sz w:val="28"/>
                  <w:szCs w:val="28"/>
                  <w:lang w:val="en-US"/>
                </w:rPr>
                <m:t>n</m:t>
              </m:r>
            </m:sup>
            <m:e>
              <m:sSub>
                <m:sSubPr>
                  <m:ctrlPr>
                    <w:rPr>
                      <w:rFonts w:ascii="Cambria Math" w:hAnsi="Cambria Math"/>
                      <w:sz w:val="28"/>
                      <w:szCs w:val="28"/>
                    </w:rPr>
                  </m:ctrlPr>
                </m:sSubPr>
                <m:e>
                  <m:r>
                    <m:rPr>
                      <m:sty m:val="p"/>
                    </m:rPr>
                    <w:rPr>
                      <w:rFonts w:ascii="Cambria Math" w:hAnsi="Cambria Math"/>
                      <w:sz w:val="28"/>
                      <w:szCs w:val="28"/>
                    </w:rPr>
                    <m:t>Q</m:t>
                  </m:r>
                </m:e>
                <m:sub>
                  <m:r>
                    <m:rPr>
                      <m:sty m:val="p"/>
                    </m:rPr>
                    <w:rPr>
                      <w:rFonts w:ascii="Cambria Math" w:hAnsi="Cambria Math"/>
                      <w:sz w:val="28"/>
                      <w:szCs w:val="28"/>
                    </w:rPr>
                    <m:t>iут</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Р</m:t>
                  </m:r>
                </m:e>
                <m:sub>
                  <m:r>
                    <m:rPr>
                      <m:sty m:val="p"/>
                    </m:rPr>
                    <w:rPr>
                      <w:rFonts w:ascii="Cambria Math" w:hAnsi="Cambria Math"/>
                      <w:sz w:val="28"/>
                      <w:szCs w:val="28"/>
                      <w:lang w:val="en-US"/>
                    </w:rPr>
                    <m:t>iут</m:t>
                  </m:r>
                </m:sub>
              </m:sSub>
              <m:r>
                <m:rPr>
                  <m:sty m:val="p"/>
                </m:rPr>
                <w:rPr>
                  <w:rFonts w:ascii="Cambria Math" w:hAnsi="Cambria Math"/>
                  <w:sz w:val="28"/>
                  <w:szCs w:val="28"/>
                </w:rPr>
                <m:t>,</m:t>
              </m:r>
            </m:e>
          </m:nary>
          <m:r>
            <m:rPr>
              <m:sty m:val="p"/>
            </m:rPr>
            <w:rPr>
              <w:rFonts w:ascii="Cambria Math" w:eastAsia="Cambria Math" w:hAnsi="Cambria Math"/>
              <w:sz w:val="28"/>
              <w:szCs w:val="28"/>
            </w:rPr>
            <m:t>где:</m:t>
          </m:r>
        </m:oMath>
      </m:oMathPara>
    </w:p>
    <w:p w:rsidR="0064221F" w:rsidRPr="003873E8" w:rsidRDefault="0064221F" w:rsidP="0064221F">
      <w:pPr>
        <w:widowControl w:val="0"/>
        <w:autoSpaceDE w:val="0"/>
        <w:autoSpaceDN w:val="0"/>
        <w:adjustRightInd w:val="0"/>
        <w:ind w:firstLine="709"/>
        <w:jc w:val="both"/>
        <w:outlineLvl w:val="0"/>
        <w:rPr>
          <w:sz w:val="28"/>
          <w:szCs w:val="28"/>
        </w:rPr>
      </w:pPr>
    </w:p>
    <w:p w:rsidR="0064221F" w:rsidRPr="003873E8" w:rsidRDefault="0064221F" w:rsidP="0064221F">
      <w:pPr>
        <w:widowControl w:val="0"/>
        <w:autoSpaceDE w:val="0"/>
        <w:autoSpaceDN w:val="0"/>
        <w:adjustRightInd w:val="0"/>
        <w:ind w:firstLine="709"/>
        <w:jc w:val="both"/>
        <w:rPr>
          <w:sz w:val="28"/>
          <w:szCs w:val="28"/>
        </w:rPr>
      </w:pPr>
      <w:proofErr w:type="spellStart"/>
      <w:r w:rsidRPr="003873E8">
        <w:rPr>
          <w:sz w:val="28"/>
          <w:szCs w:val="28"/>
        </w:rPr>
        <w:t>Q</w:t>
      </w:r>
      <w:r w:rsidRPr="003873E8">
        <w:rPr>
          <w:sz w:val="28"/>
          <w:szCs w:val="28"/>
          <w:vertAlign w:val="subscript"/>
        </w:rPr>
        <w:t>iут</w:t>
      </w:r>
      <w:proofErr w:type="spellEnd"/>
      <w:r w:rsidRPr="003873E8">
        <w:rPr>
          <w:sz w:val="28"/>
          <w:szCs w:val="28"/>
        </w:rPr>
        <w:t xml:space="preserve"> – количество i-</w:t>
      </w:r>
      <w:proofErr w:type="spellStart"/>
      <w:r w:rsidRPr="003873E8">
        <w:rPr>
          <w:sz w:val="28"/>
          <w:szCs w:val="28"/>
        </w:rPr>
        <w:t>го</w:t>
      </w:r>
      <w:proofErr w:type="spellEnd"/>
      <w:r w:rsidRPr="003873E8">
        <w:rPr>
          <w:sz w:val="28"/>
          <w:szCs w:val="28"/>
        </w:rPr>
        <w:t xml:space="preserve"> информационно-коммуникационного оборудования, подлежащего утилизации;</w:t>
      </w:r>
    </w:p>
    <w:p w:rsidR="0064221F" w:rsidRPr="003873E8" w:rsidRDefault="0064221F" w:rsidP="0064221F">
      <w:pPr>
        <w:widowControl w:val="0"/>
        <w:autoSpaceDE w:val="0"/>
        <w:autoSpaceDN w:val="0"/>
        <w:adjustRightInd w:val="0"/>
        <w:ind w:firstLine="709"/>
        <w:jc w:val="both"/>
        <w:rPr>
          <w:sz w:val="28"/>
          <w:szCs w:val="28"/>
        </w:rPr>
      </w:pPr>
      <w:proofErr w:type="spellStart"/>
      <w:r w:rsidRPr="003873E8">
        <w:rPr>
          <w:sz w:val="28"/>
          <w:szCs w:val="28"/>
        </w:rPr>
        <w:t>P</w:t>
      </w:r>
      <w:r w:rsidRPr="003873E8">
        <w:rPr>
          <w:sz w:val="28"/>
          <w:szCs w:val="28"/>
          <w:vertAlign w:val="subscript"/>
        </w:rPr>
        <w:t>iут</w:t>
      </w:r>
      <w:proofErr w:type="spellEnd"/>
      <w:r w:rsidRPr="003873E8">
        <w:rPr>
          <w:sz w:val="28"/>
          <w:szCs w:val="28"/>
        </w:rPr>
        <w:t xml:space="preserve"> – цена утилизации 1 единицы i-</w:t>
      </w:r>
      <w:proofErr w:type="spellStart"/>
      <w:r w:rsidRPr="003873E8">
        <w:rPr>
          <w:sz w:val="28"/>
          <w:szCs w:val="28"/>
        </w:rPr>
        <w:t>го</w:t>
      </w:r>
      <w:proofErr w:type="spellEnd"/>
      <w:r w:rsidRPr="003873E8">
        <w:rPr>
          <w:sz w:val="28"/>
          <w:szCs w:val="28"/>
        </w:rPr>
        <w:t xml:space="preserve"> информационно-коммуникационного оборудования.</w:t>
      </w:r>
    </w:p>
    <w:p w:rsidR="0064221F" w:rsidRPr="003873E8" w:rsidRDefault="0064221F" w:rsidP="0064221F">
      <w:pPr>
        <w:widowControl w:val="0"/>
        <w:autoSpaceDE w:val="0"/>
        <w:autoSpaceDN w:val="0"/>
        <w:adjustRightInd w:val="0"/>
        <w:ind w:firstLine="709"/>
        <w:jc w:val="both"/>
        <w:rPr>
          <w:sz w:val="28"/>
          <w:szCs w:val="28"/>
        </w:rPr>
      </w:pPr>
      <w:r w:rsidRPr="003873E8">
        <w:rPr>
          <w:sz w:val="28"/>
          <w:szCs w:val="28"/>
        </w:rPr>
        <w:t>28. Затраты на изготовление криптографических ключей шифрования и электронной подписи (</w:t>
      </w:r>
      <w:proofErr w:type="spellStart"/>
      <w:r w:rsidRPr="003873E8">
        <w:rPr>
          <w:sz w:val="28"/>
          <w:szCs w:val="28"/>
        </w:rPr>
        <w:t>З</w:t>
      </w:r>
      <w:r w:rsidRPr="003873E8">
        <w:rPr>
          <w:sz w:val="28"/>
          <w:szCs w:val="28"/>
          <w:vertAlign w:val="subscript"/>
        </w:rPr>
        <w:t>кшэп</w:t>
      </w:r>
      <w:proofErr w:type="spellEnd"/>
      <w:r w:rsidRPr="003873E8">
        <w:rPr>
          <w:sz w:val="28"/>
          <w:szCs w:val="28"/>
        </w:rPr>
        <w:t>) определяются по формуле:</w:t>
      </w:r>
    </w:p>
    <w:p w:rsidR="0064221F" w:rsidRPr="003873E8" w:rsidRDefault="0064221F" w:rsidP="0064221F">
      <w:pPr>
        <w:widowControl w:val="0"/>
        <w:autoSpaceDE w:val="0"/>
        <w:autoSpaceDN w:val="0"/>
        <w:adjustRightInd w:val="0"/>
        <w:ind w:firstLine="709"/>
        <w:jc w:val="both"/>
        <w:rPr>
          <w:sz w:val="28"/>
          <w:szCs w:val="28"/>
        </w:rPr>
      </w:pPr>
    </w:p>
    <w:p w:rsidR="0064221F" w:rsidRPr="0064221F" w:rsidRDefault="0064221F" w:rsidP="0064221F">
      <w:pPr>
        <w:widowControl w:val="0"/>
        <w:autoSpaceDE w:val="0"/>
        <w:autoSpaceDN w:val="0"/>
        <w:adjustRightInd w:val="0"/>
        <w:ind w:firstLine="709"/>
        <w:jc w:val="both"/>
        <w:rPr>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кшэп</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rPr>
                <m:t>i=1</m:t>
              </m:r>
            </m:sub>
            <m:sup>
              <m:r>
                <m:rPr>
                  <m:sty m:val="p"/>
                </m:rPr>
                <w:rPr>
                  <w:rFonts w:ascii="Cambria Math" w:hAnsi="Cambria Math"/>
                  <w:sz w:val="28"/>
                  <w:szCs w:val="28"/>
                  <w:lang w:val="en-US"/>
                </w:rPr>
                <m:t>n</m:t>
              </m:r>
            </m:sup>
            <m:e>
              <m:sSub>
                <m:sSubPr>
                  <m:ctrlPr>
                    <w:rPr>
                      <w:rFonts w:ascii="Cambria Math" w:hAnsi="Cambria Math"/>
                      <w:sz w:val="28"/>
                      <w:szCs w:val="28"/>
                    </w:rPr>
                  </m:ctrlPr>
                </m:sSubPr>
                <m:e>
                  <m:r>
                    <m:rPr>
                      <m:sty m:val="p"/>
                    </m:rPr>
                    <w:rPr>
                      <w:rFonts w:ascii="Cambria Math" w:hAnsi="Cambria Math"/>
                      <w:sz w:val="28"/>
                      <w:szCs w:val="28"/>
                    </w:rPr>
                    <m:t>Q</m:t>
                  </m:r>
                </m:e>
                <m:sub>
                  <m:r>
                    <m:rPr>
                      <m:sty m:val="p"/>
                    </m:rPr>
                    <w:rPr>
                      <w:rFonts w:ascii="Cambria Math" w:hAnsi="Cambria Math"/>
                      <w:sz w:val="28"/>
                      <w:szCs w:val="28"/>
                    </w:rPr>
                    <m:t>iкшэп</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Р</m:t>
                  </m:r>
                </m:e>
                <m:sub>
                  <m:r>
                    <m:rPr>
                      <m:sty m:val="p"/>
                    </m:rPr>
                    <w:rPr>
                      <w:rFonts w:ascii="Cambria Math" w:hAnsi="Cambria Math"/>
                      <w:sz w:val="28"/>
                      <w:szCs w:val="28"/>
                      <w:lang w:val="en-US"/>
                    </w:rPr>
                    <m:t>iкшэп</m:t>
                  </m:r>
                </m:sub>
              </m:sSub>
              <m:r>
                <m:rPr>
                  <m:sty m:val="p"/>
                </m:rPr>
                <w:rPr>
                  <w:rFonts w:ascii="Cambria Math" w:hAnsi="Cambria Math"/>
                  <w:sz w:val="28"/>
                  <w:szCs w:val="28"/>
                </w:rPr>
                <m:t>,</m:t>
              </m:r>
            </m:e>
          </m:nary>
          <m:r>
            <m:rPr>
              <m:sty m:val="p"/>
            </m:rPr>
            <w:rPr>
              <w:rFonts w:ascii="Cambria Math" w:eastAsia="Cambria Math" w:hAnsi="Cambria Math"/>
              <w:sz w:val="28"/>
              <w:szCs w:val="28"/>
            </w:rPr>
            <m:t>где:</m:t>
          </m:r>
        </m:oMath>
      </m:oMathPara>
    </w:p>
    <w:p w:rsidR="0064221F" w:rsidRPr="003873E8" w:rsidRDefault="0064221F" w:rsidP="0064221F">
      <w:pPr>
        <w:widowControl w:val="0"/>
        <w:autoSpaceDE w:val="0"/>
        <w:autoSpaceDN w:val="0"/>
        <w:adjustRightInd w:val="0"/>
        <w:ind w:firstLine="709"/>
        <w:jc w:val="both"/>
        <w:rPr>
          <w:sz w:val="28"/>
          <w:szCs w:val="28"/>
        </w:rPr>
      </w:pPr>
    </w:p>
    <w:p w:rsidR="0064221F" w:rsidRPr="003873E8" w:rsidRDefault="0064221F" w:rsidP="0064221F">
      <w:pPr>
        <w:widowControl w:val="0"/>
        <w:autoSpaceDE w:val="0"/>
        <w:autoSpaceDN w:val="0"/>
        <w:adjustRightInd w:val="0"/>
        <w:ind w:firstLine="709"/>
        <w:jc w:val="both"/>
        <w:rPr>
          <w:sz w:val="28"/>
          <w:szCs w:val="28"/>
        </w:rPr>
      </w:pPr>
      <w:proofErr w:type="spellStart"/>
      <w:r w:rsidRPr="003873E8">
        <w:rPr>
          <w:sz w:val="28"/>
          <w:szCs w:val="28"/>
        </w:rPr>
        <w:lastRenderedPageBreak/>
        <w:t>Q</w:t>
      </w:r>
      <w:r w:rsidRPr="003873E8">
        <w:rPr>
          <w:sz w:val="28"/>
          <w:szCs w:val="28"/>
          <w:vertAlign w:val="subscript"/>
        </w:rPr>
        <w:t>iкшеп</w:t>
      </w:r>
      <w:proofErr w:type="spellEnd"/>
      <w:r w:rsidRPr="003873E8">
        <w:rPr>
          <w:sz w:val="28"/>
          <w:szCs w:val="28"/>
        </w:rPr>
        <w:t xml:space="preserve"> – количество i-х криптографических ключей шифрования и электронной подписи;</w:t>
      </w:r>
    </w:p>
    <w:p w:rsidR="0064221F" w:rsidRPr="003873E8" w:rsidRDefault="0064221F" w:rsidP="0064221F">
      <w:pPr>
        <w:widowControl w:val="0"/>
        <w:autoSpaceDE w:val="0"/>
        <w:autoSpaceDN w:val="0"/>
        <w:adjustRightInd w:val="0"/>
        <w:ind w:firstLine="709"/>
        <w:jc w:val="both"/>
        <w:rPr>
          <w:sz w:val="28"/>
          <w:szCs w:val="28"/>
        </w:rPr>
      </w:pPr>
      <w:proofErr w:type="spellStart"/>
      <w:r w:rsidRPr="003873E8">
        <w:rPr>
          <w:sz w:val="28"/>
          <w:szCs w:val="28"/>
        </w:rPr>
        <w:t>P</w:t>
      </w:r>
      <w:r w:rsidRPr="003873E8">
        <w:rPr>
          <w:sz w:val="28"/>
          <w:szCs w:val="28"/>
          <w:vertAlign w:val="subscript"/>
        </w:rPr>
        <w:t>iкшеп</w:t>
      </w:r>
      <w:proofErr w:type="spellEnd"/>
      <w:r w:rsidRPr="003873E8">
        <w:rPr>
          <w:sz w:val="28"/>
          <w:szCs w:val="28"/>
        </w:rPr>
        <w:t xml:space="preserve"> – цена изготовления 1 единицы криптографических ключей шифрования и электронной подписи.</w:t>
      </w:r>
    </w:p>
    <w:p w:rsidR="0064221F" w:rsidRPr="003873E8" w:rsidRDefault="0064221F" w:rsidP="0064221F">
      <w:pPr>
        <w:widowControl w:val="0"/>
        <w:autoSpaceDE w:val="0"/>
        <w:autoSpaceDN w:val="0"/>
        <w:adjustRightInd w:val="0"/>
        <w:ind w:firstLine="709"/>
        <w:jc w:val="both"/>
        <w:rPr>
          <w:sz w:val="28"/>
          <w:szCs w:val="28"/>
        </w:rPr>
      </w:pPr>
      <w:r w:rsidRPr="003873E8">
        <w:rPr>
          <w:sz w:val="28"/>
          <w:szCs w:val="28"/>
        </w:rPr>
        <w:t>29. Иные затраты, относящиеся к затратам на приобретение прочих работ и услуг, не относящихся к затратам на услуги связи, аренду и содержание имущества, в сфере информационно-коммуникационных технологий, определяются в соответствии с пунктом 3 Правил.</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center"/>
        <w:outlineLvl w:val="3"/>
        <w:rPr>
          <w:rFonts w:ascii="Times New Roman" w:hAnsi="Times New Roman" w:cs="Times New Roman"/>
          <w:sz w:val="28"/>
          <w:szCs w:val="28"/>
        </w:rPr>
      </w:pPr>
      <w:r w:rsidRPr="003873E8">
        <w:rPr>
          <w:rFonts w:ascii="Times New Roman" w:hAnsi="Times New Roman" w:cs="Times New Roman"/>
          <w:sz w:val="28"/>
          <w:szCs w:val="28"/>
        </w:rPr>
        <w:t>Затраты на приобретение основных средств</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30. Затраты на приобретение рабочих станций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рст</w:t>
      </w:r>
      <w:proofErr w:type="spellEnd"/>
      <w:r w:rsidRPr="003873E8">
        <w:rPr>
          <w:rFonts w:ascii="Times New Roman" w:hAnsi="Times New Roman" w:cs="Times New Roman"/>
          <w:sz w:val="28"/>
          <w:szCs w:val="28"/>
        </w:rPr>
        <w:t>) определяются по формуле:</w:t>
      </w:r>
    </w:p>
    <w:p w:rsidR="0064221F" w:rsidRPr="00BF500A" w:rsidRDefault="0064221F" w:rsidP="0064221F">
      <w:pPr>
        <w:pStyle w:val="ConsPlusNormal"/>
        <w:tabs>
          <w:tab w:val="left" w:pos="709"/>
        </w:tabs>
        <w:ind w:firstLine="709"/>
        <w:jc w:val="both"/>
        <w:rPr>
          <w:rFonts w:ascii="Times New Roman" w:hAnsi="Times New Roman" w:cs="Times New Roman"/>
        </w:rPr>
      </w:pPr>
    </w:p>
    <w:p w:rsidR="0064221F" w:rsidRPr="0064221F" w:rsidRDefault="0064221F" w:rsidP="0064221F">
      <w:pPr>
        <w:pStyle w:val="ConsPlusNormal"/>
        <w:tabs>
          <w:tab w:val="left" w:pos="709"/>
        </w:tabs>
        <w:ind w:firstLine="709"/>
        <w:jc w:val="center"/>
        <w:rPr>
          <w:rFonts w:ascii="Times New Roman" w:hAnsi="Times New Roman" w:cs="Times New Roman"/>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рст</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lang w:val="en-US"/>
                </w:rPr>
                <m:t>i</m:t>
              </m:r>
              <m:r>
                <m:rPr>
                  <m:sty m:val="p"/>
                </m:rPr>
                <w:rPr>
                  <w:rFonts w:ascii="Cambria Math" w:hAnsi="Cambria Math"/>
                  <w:sz w:val="28"/>
                  <w:szCs w:val="28"/>
                </w:rPr>
                <m:t>=1</m:t>
              </m:r>
            </m:sub>
            <m:sup>
              <m:r>
                <m:rPr>
                  <m:sty m:val="p"/>
                </m:rPr>
                <w:rPr>
                  <w:rFonts w:ascii="Cambria Math" w:hAnsi="Cambria Math"/>
                  <w:sz w:val="28"/>
                  <w:szCs w:val="28"/>
                </w:rPr>
                <m:t>n</m:t>
              </m:r>
            </m:sup>
            <m:e>
              <m:sSub>
                <m:sSubPr>
                  <m:ctrlPr>
                    <w:rPr>
                      <w:rFonts w:ascii="Cambria Math" w:hAnsi="Cambria Math"/>
                      <w:sz w:val="28"/>
                      <w:szCs w:val="28"/>
                    </w:rPr>
                  </m:ctrlPr>
                </m:sSubPr>
                <m:e>
                  <m:r>
                    <m:rPr>
                      <m:sty m:val="p"/>
                    </m:rPr>
                    <w:rPr>
                      <w:rFonts w:ascii="Cambria Math" w:hAnsi="Cambria Math"/>
                      <w:sz w:val="28"/>
                      <w:szCs w:val="28"/>
                    </w:rPr>
                    <m:t>Q</m:t>
                  </m:r>
                </m:e>
                <m:sub>
                  <m:r>
                    <m:rPr>
                      <m:sty m:val="p"/>
                    </m:rPr>
                    <w:rPr>
                      <w:rFonts w:ascii="Cambria Math" w:hAnsi="Cambria Math"/>
                      <w:sz w:val="28"/>
                      <w:szCs w:val="28"/>
                    </w:rPr>
                    <m:t>iрст предел</m:t>
                  </m:r>
                </m:sub>
              </m:sSub>
            </m:e>
          </m:nary>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Р</m:t>
              </m:r>
            </m:e>
            <m:sub>
              <m:r>
                <m:rPr>
                  <m:sty m:val="p"/>
                </m:rPr>
                <w:rPr>
                  <w:rFonts w:ascii="Cambria Math" w:hAnsi="Cambria Math"/>
                  <w:sz w:val="28"/>
                  <w:szCs w:val="28"/>
                  <w:lang w:val="en-US"/>
                </w:rPr>
                <m:t>i</m:t>
              </m:r>
              <m:r>
                <m:rPr>
                  <m:sty m:val="p"/>
                </m:rPr>
                <w:rPr>
                  <w:rFonts w:ascii="Cambria Math" w:hAnsi="Cambria Math"/>
                  <w:sz w:val="28"/>
                  <w:szCs w:val="28"/>
                </w:rPr>
                <m:t xml:space="preserve"> рст</m:t>
              </m:r>
            </m:sub>
          </m:sSub>
          <m:r>
            <m:rPr>
              <m:sty m:val="p"/>
            </m:rPr>
            <w:rPr>
              <w:rFonts w:ascii="Cambria Math" w:hAnsi="Cambria Math"/>
              <w:sz w:val="28"/>
              <w:szCs w:val="28"/>
            </w:rPr>
            <m:t>,</m:t>
          </m:r>
          <m:r>
            <m:rPr>
              <m:sty m:val="p"/>
            </m:rPr>
            <w:rPr>
              <w:rFonts w:ascii="Cambria Math" w:eastAsia="Cambria Math" w:hAnsi="Cambria Math"/>
              <w:sz w:val="28"/>
              <w:szCs w:val="28"/>
            </w:rPr>
            <m:t>где:</m:t>
          </m:r>
          <m:r>
            <m:rPr>
              <m:sty m:val="p"/>
            </m:rPr>
            <w:rPr>
              <w:rFonts w:ascii="Cambria Math" w:hAnsi="Cambria Math"/>
              <w:sz w:val="28"/>
              <w:szCs w:val="28"/>
            </w:rPr>
            <m:t xml:space="preserve"> </m:t>
          </m:r>
        </m:oMath>
      </m:oMathPara>
    </w:p>
    <w:p w:rsidR="0064221F" w:rsidRPr="00BF500A" w:rsidRDefault="0064221F" w:rsidP="0064221F">
      <w:pPr>
        <w:pStyle w:val="ConsPlusNormal"/>
        <w:tabs>
          <w:tab w:val="left" w:pos="709"/>
        </w:tabs>
        <w:ind w:firstLine="709"/>
        <w:jc w:val="both"/>
        <w:rPr>
          <w:rFonts w:ascii="Times New Roman" w:hAnsi="Times New Roman" w:cs="Times New Roman"/>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iрст</w:t>
      </w:r>
      <w:proofErr w:type="spellEnd"/>
      <w:r w:rsidRPr="003873E8">
        <w:rPr>
          <w:rFonts w:ascii="Times New Roman" w:hAnsi="Times New Roman" w:cs="Times New Roman"/>
          <w:sz w:val="28"/>
          <w:szCs w:val="28"/>
          <w:vertAlign w:val="subscript"/>
        </w:rPr>
        <w:t xml:space="preserve"> предел</w:t>
      </w:r>
      <w:r w:rsidRPr="003873E8">
        <w:rPr>
          <w:rFonts w:ascii="Times New Roman" w:hAnsi="Times New Roman" w:cs="Times New Roman"/>
          <w:sz w:val="28"/>
          <w:szCs w:val="28"/>
        </w:rPr>
        <w:t xml:space="preserve"> – количество рабочих станций по i-й должности, не превышающее предельное количество рабочих станций по i-й должности;</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iрст</w:t>
      </w:r>
      <w:proofErr w:type="spellEnd"/>
      <w:r w:rsidRPr="003873E8">
        <w:rPr>
          <w:rFonts w:ascii="Times New Roman" w:hAnsi="Times New Roman" w:cs="Times New Roman"/>
          <w:sz w:val="28"/>
          <w:szCs w:val="28"/>
        </w:rPr>
        <w:t xml:space="preserve"> – цена приобретения 1 рабочей станции по i-й должности в соответствии с нормативами </w:t>
      </w:r>
      <w:r w:rsidRPr="00816325">
        <w:rPr>
          <w:rFonts w:ascii="Times New Roman" w:hAnsi="Times New Roman"/>
          <w:bCs/>
          <w:sz w:val="28"/>
          <w:szCs w:val="28"/>
        </w:rPr>
        <w:t>муниципальных органов</w:t>
      </w:r>
      <w:r w:rsidRPr="003873E8">
        <w:rPr>
          <w:rFonts w:ascii="Times New Roman" w:hAnsi="Times New Roman" w:cs="Times New Roman"/>
          <w:sz w:val="28"/>
          <w:szCs w:val="28"/>
        </w:rPr>
        <w:t>.</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Предельное количество рабочих станций по i-й должности (</w:t>
      </w:r>
      <w:proofErr w:type="spell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iрвт</w:t>
      </w:r>
      <w:proofErr w:type="spellEnd"/>
      <w:r w:rsidRPr="003873E8">
        <w:rPr>
          <w:rFonts w:ascii="Times New Roman" w:hAnsi="Times New Roman" w:cs="Times New Roman"/>
          <w:sz w:val="28"/>
          <w:szCs w:val="28"/>
          <w:vertAlign w:val="subscript"/>
        </w:rPr>
        <w:t xml:space="preserve"> предел</w:t>
      </w:r>
      <w:r w:rsidRPr="003873E8">
        <w:rPr>
          <w:rFonts w:ascii="Times New Roman" w:hAnsi="Times New Roman" w:cs="Times New Roman"/>
          <w:sz w:val="28"/>
          <w:szCs w:val="28"/>
        </w:rPr>
        <w:t>) определяется по формулам:</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lang w:val="en-US"/>
        </w:rPr>
        <w:t>Q</w:t>
      </w:r>
      <w:r w:rsidRPr="003873E8">
        <w:rPr>
          <w:rFonts w:ascii="Times New Roman" w:hAnsi="Times New Roman" w:cs="Times New Roman"/>
          <w:sz w:val="28"/>
          <w:szCs w:val="28"/>
          <w:vertAlign w:val="subscript"/>
          <w:lang w:val="en-US"/>
        </w:rPr>
        <w:t>i</w:t>
      </w:r>
      <w:r w:rsidRPr="003873E8">
        <w:rPr>
          <w:rFonts w:ascii="Times New Roman" w:hAnsi="Times New Roman" w:cs="Times New Roman"/>
          <w:sz w:val="28"/>
          <w:szCs w:val="28"/>
          <w:vertAlign w:val="subscript"/>
        </w:rPr>
        <w:t xml:space="preserve"> </w:t>
      </w:r>
      <w:proofErr w:type="spellStart"/>
      <w:r w:rsidRPr="003873E8">
        <w:rPr>
          <w:rFonts w:ascii="Times New Roman" w:hAnsi="Times New Roman" w:cs="Times New Roman"/>
          <w:sz w:val="28"/>
          <w:szCs w:val="28"/>
          <w:vertAlign w:val="subscript"/>
        </w:rPr>
        <w:t>рвт</w:t>
      </w:r>
      <w:proofErr w:type="spellEnd"/>
      <w:r w:rsidRPr="003873E8">
        <w:rPr>
          <w:rFonts w:ascii="Times New Roman" w:hAnsi="Times New Roman" w:cs="Times New Roman"/>
          <w:sz w:val="28"/>
          <w:szCs w:val="28"/>
          <w:vertAlign w:val="subscript"/>
        </w:rPr>
        <w:t xml:space="preserve"> предел </w:t>
      </w:r>
      <w:r w:rsidRPr="003873E8">
        <w:rPr>
          <w:rFonts w:ascii="Times New Roman" w:hAnsi="Times New Roman" w:cs="Times New Roman"/>
          <w:sz w:val="28"/>
          <w:szCs w:val="28"/>
        </w:rPr>
        <w:t xml:space="preserve">= </w:t>
      </w:r>
      <w:proofErr w:type="gramStart"/>
      <w:r w:rsidRPr="003873E8">
        <w:rPr>
          <w:rFonts w:ascii="Times New Roman" w:hAnsi="Times New Roman" w:cs="Times New Roman"/>
          <w:sz w:val="28"/>
          <w:szCs w:val="28"/>
        </w:rPr>
        <w:t>Ч</w:t>
      </w:r>
      <w:r w:rsidRPr="003873E8">
        <w:rPr>
          <w:rFonts w:ascii="Times New Roman" w:hAnsi="Times New Roman" w:cs="Times New Roman"/>
          <w:sz w:val="28"/>
          <w:szCs w:val="28"/>
          <w:vertAlign w:val="subscript"/>
        </w:rPr>
        <w:t xml:space="preserve">оп </w:t>
      </w:r>
      <w:r w:rsidRPr="003873E8">
        <w:rPr>
          <w:rFonts w:ascii="Times New Roman" w:hAnsi="Times New Roman" w:cs="Times New Roman"/>
          <w:sz w:val="28"/>
          <w:szCs w:val="28"/>
        </w:rPr>
        <w:t xml:space="preserve"> ×</w:t>
      </w:r>
      <w:proofErr w:type="gramEnd"/>
      <w:r w:rsidRPr="003873E8">
        <w:rPr>
          <w:rFonts w:ascii="Times New Roman" w:hAnsi="Times New Roman" w:cs="Times New Roman"/>
          <w:sz w:val="28"/>
          <w:szCs w:val="28"/>
        </w:rPr>
        <w:t xml:space="preserve"> 0,2 – для закрытого контура обработки информации,</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lang w:val="en-US"/>
        </w:rPr>
        <w:t>Q</w:t>
      </w:r>
      <w:r w:rsidRPr="003873E8">
        <w:rPr>
          <w:rFonts w:ascii="Times New Roman" w:hAnsi="Times New Roman" w:cs="Times New Roman"/>
          <w:sz w:val="28"/>
          <w:szCs w:val="28"/>
          <w:vertAlign w:val="subscript"/>
          <w:lang w:val="en-US"/>
        </w:rPr>
        <w:t>i</w:t>
      </w:r>
      <w:r w:rsidRPr="003873E8">
        <w:rPr>
          <w:rFonts w:ascii="Times New Roman" w:hAnsi="Times New Roman" w:cs="Times New Roman"/>
          <w:sz w:val="28"/>
          <w:szCs w:val="28"/>
          <w:vertAlign w:val="subscript"/>
        </w:rPr>
        <w:t xml:space="preserve"> </w:t>
      </w:r>
      <w:proofErr w:type="spellStart"/>
      <w:r w:rsidRPr="003873E8">
        <w:rPr>
          <w:rFonts w:ascii="Times New Roman" w:hAnsi="Times New Roman" w:cs="Times New Roman"/>
          <w:sz w:val="28"/>
          <w:szCs w:val="28"/>
          <w:vertAlign w:val="subscript"/>
        </w:rPr>
        <w:t>рвт</w:t>
      </w:r>
      <w:proofErr w:type="spellEnd"/>
      <w:r w:rsidRPr="003873E8">
        <w:rPr>
          <w:rFonts w:ascii="Times New Roman" w:hAnsi="Times New Roman" w:cs="Times New Roman"/>
          <w:sz w:val="28"/>
          <w:szCs w:val="28"/>
          <w:vertAlign w:val="subscript"/>
        </w:rPr>
        <w:t xml:space="preserve"> предел </w:t>
      </w:r>
      <w:r w:rsidRPr="003873E8">
        <w:rPr>
          <w:rFonts w:ascii="Times New Roman" w:hAnsi="Times New Roman" w:cs="Times New Roman"/>
          <w:sz w:val="28"/>
          <w:szCs w:val="28"/>
        </w:rPr>
        <w:t xml:space="preserve">= </w:t>
      </w:r>
      <w:proofErr w:type="gramStart"/>
      <w:r w:rsidRPr="003873E8">
        <w:rPr>
          <w:rFonts w:ascii="Times New Roman" w:hAnsi="Times New Roman" w:cs="Times New Roman"/>
          <w:sz w:val="28"/>
          <w:szCs w:val="28"/>
        </w:rPr>
        <w:t>Ч</w:t>
      </w:r>
      <w:r w:rsidRPr="003873E8">
        <w:rPr>
          <w:rFonts w:ascii="Times New Roman" w:hAnsi="Times New Roman" w:cs="Times New Roman"/>
          <w:sz w:val="28"/>
          <w:szCs w:val="28"/>
          <w:vertAlign w:val="subscript"/>
        </w:rPr>
        <w:t xml:space="preserve">оп </w:t>
      </w:r>
      <w:r w:rsidRPr="003873E8">
        <w:rPr>
          <w:rFonts w:ascii="Times New Roman" w:hAnsi="Times New Roman" w:cs="Times New Roman"/>
          <w:sz w:val="28"/>
          <w:szCs w:val="28"/>
        </w:rPr>
        <w:t xml:space="preserve"> x</w:t>
      </w:r>
      <w:proofErr w:type="gramEnd"/>
      <w:r w:rsidRPr="003873E8">
        <w:rPr>
          <w:rFonts w:ascii="Times New Roman" w:hAnsi="Times New Roman" w:cs="Times New Roman"/>
          <w:sz w:val="28"/>
          <w:szCs w:val="28"/>
        </w:rPr>
        <w:t xml:space="preserve"> 1 – для открытого контура обработки информации, где: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gramStart"/>
      <w:r w:rsidRPr="003873E8">
        <w:rPr>
          <w:rFonts w:ascii="Times New Roman" w:hAnsi="Times New Roman" w:cs="Times New Roman"/>
          <w:sz w:val="28"/>
          <w:szCs w:val="28"/>
        </w:rPr>
        <w:t>Ч</w:t>
      </w:r>
      <w:r w:rsidRPr="003873E8">
        <w:rPr>
          <w:rFonts w:ascii="Times New Roman" w:hAnsi="Times New Roman" w:cs="Times New Roman"/>
          <w:sz w:val="28"/>
          <w:szCs w:val="28"/>
          <w:vertAlign w:val="subscript"/>
        </w:rPr>
        <w:t xml:space="preserve">оп  </w:t>
      </w:r>
      <w:r w:rsidRPr="003873E8">
        <w:rPr>
          <w:rFonts w:ascii="Times New Roman" w:hAnsi="Times New Roman" w:cs="Times New Roman"/>
          <w:sz w:val="28"/>
          <w:szCs w:val="28"/>
        </w:rPr>
        <w:t>–</w:t>
      </w:r>
      <w:proofErr w:type="gramEnd"/>
      <w:r w:rsidRPr="003873E8">
        <w:rPr>
          <w:rFonts w:ascii="Times New Roman" w:hAnsi="Times New Roman" w:cs="Times New Roman"/>
          <w:sz w:val="28"/>
          <w:szCs w:val="28"/>
        </w:rPr>
        <w:t xml:space="preserve"> расчетная численность основных работников, определяемая в соответствии с пунктом 12 Методики.</w:t>
      </w:r>
    </w:p>
    <w:p w:rsidR="0064221F" w:rsidRPr="003873E8" w:rsidRDefault="0064221F" w:rsidP="0064221F">
      <w:pPr>
        <w:widowControl w:val="0"/>
        <w:autoSpaceDE w:val="0"/>
        <w:autoSpaceDN w:val="0"/>
        <w:adjustRightInd w:val="0"/>
        <w:ind w:firstLine="709"/>
        <w:jc w:val="both"/>
        <w:rPr>
          <w:sz w:val="28"/>
          <w:szCs w:val="28"/>
        </w:rPr>
      </w:pPr>
      <w:r w:rsidRPr="003873E8">
        <w:rPr>
          <w:sz w:val="28"/>
          <w:szCs w:val="28"/>
        </w:rPr>
        <w:t>Для вновь образованного органа местного самоуправления или вновь созданного муниципального казенного учреждения муниципального образования Гулькевичский район при определении нормативных затрат применяется значение предельной (штатной) численности.</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31. Затраты на приобретение принтеров, многофункциональных устройств и копировальных аппаратов (оргтехники)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пм</w:t>
      </w:r>
      <w:proofErr w:type="spellEnd"/>
      <w:r w:rsidRPr="003873E8">
        <w:rPr>
          <w:rFonts w:ascii="Times New Roman" w:hAnsi="Times New Roman" w:cs="Times New Roman"/>
          <w:sz w:val="28"/>
          <w:szCs w:val="28"/>
        </w:rPr>
        <w:t>) определяются по формуле:</w:t>
      </w:r>
    </w:p>
    <w:p w:rsidR="0064221F" w:rsidRPr="00BF500A" w:rsidRDefault="0064221F" w:rsidP="0064221F">
      <w:pPr>
        <w:pStyle w:val="ConsPlusNormal"/>
        <w:tabs>
          <w:tab w:val="left" w:pos="709"/>
        </w:tabs>
        <w:ind w:firstLine="709"/>
        <w:jc w:val="both"/>
        <w:rPr>
          <w:rFonts w:ascii="Times New Roman" w:hAnsi="Times New Roman" w:cs="Times New Roman"/>
        </w:rPr>
      </w:pPr>
    </w:p>
    <w:p w:rsidR="0064221F" w:rsidRPr="0064221F" w:rsidRDefault="0064221F" w:rsidP="0064221F">
      <w:pPr>
        <w:widowControl w:val="0"/>
        <w:ind w:firstLine="709"/>
        <w:jc w:val="center"/>
        <w:rPr>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пм</m:t>
              </m:r>
            </m:sub>
          </m:sSub>
          <m:r>
            <m:rPr>
              <m:sty m:val="p"/>
            </m:rPr>
            <w:rPr>
              <w:rFonts w:ascii="Cambria Math" w:hAnsi="Cambria Math"/>
              <w:sz w:val="28"/>
              <w:szCs w:val="28"/>
            </w:rPr>
            <m:t>=</m:t>
          </m:r>
          <m:nary>
            <m:naryPr>
              <m:chr m:val="∑"/>
              <m:grow m:val="1"/>
              <m:ctrlPr>
                <w:rPr>
                  <w:rFonts w:ascii="Cambria Math" w:hAnsi="Cambria Math"/>
                  <w:sz w:val="28"/>
                  <w:szCs w:val="28"/>
                  <w:lang w:val="en-US"/>
                </w:rPr>
              </m:ctrlPr>
            </m:naryPr>
            <m:sub>
              <m:r>
                <m:rPr>
                  <m:sty m:val="p"/>
                </m:rPr>
                <w:rPr>
                  <w:rFonts w:ascii="Cambria Math" w:eastAsia="Cambria Math" w:hAnsi="Cambria Math" w:cs="Cambria Math"/>
                  <w:sz w:val="28"/>
                  <w:szCs w:val="28"/>
                  <w:lang w:val="en-US"/>
                </w:rPr>
                <m:t>i</m:t>
              </m:r>
              <m:r>
                <m:rPr>
                  <m:sty m:val="p"/>
                </m:rPr>
                <w:rPr>
                  <w:rFonts w:ascii="Cambria Math" w:eastAsia="Cambria Math" w:hAnsi="Cambria Math" w:cs="Cambria Math"/>
                  <w:sz w:val="28"/>
                  <w:szCs w:val="28"/>
                </w:rPr>
                <m:t>=1</m:t>
              </m:r>
            </m:sub>
            <m:sup>
              <m:r>
                <m:rPr>
                  <m:sty m:val="p"/>
                </m:rPr>
                <w:rPr>
                  <w:rFonts w:ascii="Cambria Math" w:eastAsia="Cambria Math" w:hAnsi="Cambria Math" w:cs="Cambria Math"/>
                  <w:sz w:val="28"/>
                  <w:szCs w:val="28"/>
                  <w:lang w:val="en-US"/>
                </w:rPr>
                <m:t>n</m:t>
              </m:r>
            </m:sup>
            <m:e>
              <m:sSub>
                <m:sSubPr>
                  <m:ctrlPr>
                    <w:rPr>
                      <w:rFonts w:ascii="Cambria Math" w:hAnsi="Cambria Math"/>
                      <w:sz w:val="28"/>
                      <w:szCs w:val="28"/>
                    </w:rPr>
                  </m:ctrlPr>
                </m:sSubPr>
                <m:e>
                  <m:r>
                    <m:rPr>
                      <m:sty m:val="p"/>
                    </m:rPr>
                    <w:rPr>
                      <w:rFonts w:ascii="Cambria Math" w:hAnsi="Cambria Math"/>
                      <w:sz w:val="28"/>
                      <w:szCs w:val="28"/>
                      <w:lang w:val="en-US"/>
                    </w:rPr>
                    <m:t>Q</m:t>
                  </m:r>
                </m:e>
                <m:sub>
                  <m:r>
                    <m:rPr>
                      <m:sty m:val="p"/>
                    </m:rPr>
                    <w:rPr>
                      <w:rFonts w:ascii="Cambria Math" w:hAnsi="Cambria Math"/>
                      <w:sz w:val="28"/>
                      <w:szCs w:val="28"/>
                    </w:rPr>
                    <m:t>iпм</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lang w:val="en-US"/>
                    </w:rPr>
                    <m:t>P</m:t>
                  </m:r>
                </m:e>
                <m:sub>
                  <m:r>
                    <m:rPr>
                      <m:sty m:val="p"/>
                    </m:rPr>
                    <w:rPr>
                      <w:rFonts w:ascii="Cambria Math" w:hAnsi="Cambria Math"/>
                      <w:sz w:val="28"/>
                      <w:szCs w:val="28"/>
                    </w:rPr>
                    <m:t>iпм</m:t>
                  </m:r>
                </m:sub>
              </m:sSub>
            </m:e>
          </m:nary>
          <m:r>
            <m:rPr>
              <m:sty m:val="p"/>
            </m:rPr>
            <w:rPr>
              <w:rFonts w:ascii="Cambria Math" w:hAnsi="Cambria Math"/>
              <w:sz w:val="28"/>
              <w:szCs w:val="28"/>
              <w:lang w:val="en-US"/>
            </w:rPr>
            <m:t>,</m:t>
          </m:r>
          <m:r>
            <m:rPr>
              <m:sty m:val="p"/>
            </m:rPr>
            <w:rPr>
              <w:rFonts w:ascii="Cambria Math" w:eastAsia="Cambria Math" w:hAnsi="Cambria Math"/>
              <w:sz w:val="28"/>
              <w:szCs w:val="28"/>
            </w:rPr>
            <m:t>где:</m:t>
          </m:r>
        </m:oMath>
      </m:oMathPara>
    </w:p>
    <w:p w:rsidR="0064221F" w:rsidRPr="00BF500A" w:rsidRDefault="0064221F" w:rsidP="0064221F">
      <w:pPr>
        <w:pStyle w:val="ConsPlusNormal"/>
        <w:tabs>
          <w:tab w:val="left" w:pos="709"/>
        </w:tabs>
        <w:ind w:firstLine="709"/>
        <w:jc w:val="both"/>
        <w:rPr>
          <w:rFonts w:ascii="Times New Roman" w:hAnsi="Times New Roman" w:cs="Times New Roman"/>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lang w:val="en-US"/>
        </w:rPr>
        <w:t>Q</w:t>
      </w:r>
      <w:r w:rsidRPr="003873E8">
        <w:rPr>
          <w:rFonts w:ascii="Times New Roman" w:hAnsi="Times New Roman" w:cs="Times New Roman"/>
          <w:sz w:val="28"/>
          <w:szCs w:val="28"/>
          <w:vertAlign w:val="subscript"/>
          <w:lang w:val="en-US"/>
        </w:rPr>
        <w:t>i</w:t>
      </w:r>
      <w:r w:rsidRPr="003873E8">
        <w:rPr>
          <w:rFonts w:ascii="Times New Roman" w:hAnsi="Times New Roman" w:cs="Times New Roman"/>
          <w:sz w:val="28"/>
          <w:szCs w:val="28"/>
          <w:vertAlign w:val="subscript"/>
        </w:rPr>
        <w:t xml:space="preserve">пм </w:t>
      </w:r>
      <w:r w:rsidRPr="003873E8">
        <w:rPr>
          <w:rFonts w:ascii="Times New Roman" w:hAnsi="Times New Roman" w:cs="Times New Roman"/>
          <w:sz w:val="28"/>
          <w:szCs w:val="28"/>
        </w:rPr>
        <w:t xml:space="preserve">– количество принтеров, многофункциональных устройств, копировальных аппаратов и иной оргтехники по i-й должности в соответствии с нормативами </w:t>
      </w:r>
      <w:r w:rsidRPr="001564B7">
        <w:rPr>
          <w:rFonts w:ascii="Times New Roman" w:hAnsi="Times New Roman"/>
          <w:bCs/>
          <w:sz w:val="28"/>
          <w:szCs w:val="28"/>
        </w:rPr>
        <w:t>муниципальных органов</w:t>
      </w:r>
      <w:r w:rsidRPr="003873E8">
        <w:rPr>
          <w:rFonts w:ascii="Times New Roman" w:hAnsi="Times New Roman" w:cs="Times New Roman"/>
          <w:sz w:val="28"/>
          <w:szCs w:val="28"/>
        </w:rPr>
        <w:t>;</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iпм</w:t>
      </w:r>
      <w:proofErr w:type="spellEnd"/>
      <w:r w:rsidRPr="003873E8">
        <w:rPr>
          <w:rFonts w:ascii="Times New Roman" w:hAnsi="Times New Roman" w:cs="Times New Roman"/>
          <w:sz w:val="28"/>
          <w:szCs w:val="28"/>
        </w:rPr>
        <w:t xml:space="preserve"> – цена 1 i-</w:t>
      </w:r>
      <w:proofErr w:type="spellStart"/>
      <w:r w:rsidRPr="003873E8">
        <w:rPr>
          <w:rFonts w:ascii="Times New Roman" w:hAnsi="Times New Roman" w:cs="Times New Roman"/>
          <w:sz w:val="28"/>
          <w:szCs w:val="28"/>
        </w:rPr>
        <w:t>го</w:t>
      </w:r>
      <w:proofErr w:type="spellEnd"/>
      <w:r w:rsidRPr="003873E8">
        <w:rPr>
          <w:rFonts w:ascii="Times New Roman" w:hAnsi="Times New Roman" w:cs="Times New Roman"/>
          <w:sz w:val="28"/>
          <w:szCs w:val="28"/>
        </w:rPr>
        <w:t xml:space="preserve"> типа принтера, многофункционального устройства, копировального аппарата и иной оргтехники в соответствии с нормативами </w:t>
      </w:r>
      <w:r w:rsidRPr="001564B7">
        <w:rPr>
          <w:rFonts w:ascii="Times New Roman" w:hAnsi="Times New Roman"/>
          <w:bCs/>
          <w:sz w:val="28"/>
          <w:szCs w:val="28"/>
        </w:rPr>
        <w:lastRenderedPageBreak/>
        <w:t>муниципальных органов</w:t>
      </w:r>
      <w:r w:rsidRPr="003873E8">
        <w:rPr>
          <w:rFonts w:ascii="Times New Roman" w:hAnsi="Times New Roman" w:cs="Times New Roman"/>
          <w:sz w:val="28"/>
          <w:szCs w:val="28"/>
        </w:rPr>
        <w:t>.</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32. Затраты на приобретение средств подвижной связи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прсот</w:t>
      </w:r>
      <w:proofErr w:type="spellEnd"/>
      <w:r w:rsidRPr="003873E8">
        <w:rPr>
          <w:rFonts w:ascii="Times New Roman" w:hAnsi="Times New Roman" w:cs="Times New Roman"/>
          <w:sz w:val="28"/>
          <w:szCs w:val="28"/>
        </w:rPr>
        <w:t>) определяются по формуле:</w:t>
      </w:r>
    </w:p>
    <w:p w:rsidR="0064221F" w:rsidRPr="00BF500A" w:rsidRDefault="0064221F" w:rsidP="0064221F">
      <w:pPr>
        <w:pStyle w:val="ConsPlusNormal"/>
        <w:tabs>
          <w:tab w:val="left" w:pos="709"/>
        </w:tabs>
        <w:ind w:firstLine="709"/>
        <w:jc w:val="both"/>
        <w:rPr>
          <w:rFonts w:ascii="Times New Roman" w:hAnsi="Times New Roman" w:cs="Times New Roman"/>
        </w:rPr>
      </w:pPr>
    </w:p>
    <w:p w:rsidR="0064221F" w:rsidRPr="0064221F" w:rsidRDefault="0064221F" w:rsidP="0064221F">
      <w:pPr>
        <w:pStyle w:val="ConsPlusNormal"/>
        <w:tabs>
          <w:tab w:val="left" w:pos="709"/>
        </w:tabs>
        <w:ind w:firstLine="709"/>
        <w:jc w:val="center"/>
        <w:rPr>
          <w:rFonts w:ascii="Times New Roman" w:hAnsi="Times New Roman" w:cs="Times New Roman"/>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прсот</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lang w:val="en-US"/>
                </w:rPr>
                <m:t>i=1</m:t>
              </m:r>
            </m:sub>
            <m:sup>
              <m:r>
                <m:rPr>
                  <m:sty m:val="p"/>
                </m:rPr>
                <w:rPr>
                  <w:rFonts w:ascii="Cambria Math" w:hAnsi="Cambria Math"/>
                  <w:sz w:val="28"/>
                  <w:szCs w:val="28"/>
                </w:rPr>
                <m:t>n</m:t>
              </m:r>
            </m:sup>
            <m:e>
              <m:sSub>
                <m:sSubPr>
                  <m:ctrlPr>
                    <w:rPr>
                      <w:rFonts w:ascii="Cambria Math" w:hAnsi="Cambria Math"/>
                      <w:sz w:val="28"/>
                      <w:szCs w:val="28"/>
                    </w:rPr>
                  </m:ctrlPr>
                </m:sSubPr>
                <m:e>
                  <m:r>
                    <m:rPr>
                      <m:sty m:val="p"/>
                    </m:rPr>
                    <w:rPr>
                      <w:rFonts w:ascii="Cambria Math" w:hAnsi="Cambria Math"/>
                      <w:sz w:val="28"/>
                      <w:szCs w:val="28"/>
                    </w:rPr>
                    <m:t>Q</m:t>
                  </m:r>
                </m:e>
                <m:sub>
                  <m:r>
                    <m:rPr>
                      <m:sty m:val="p"/>
                    </m:rPr>
                    <w:rPr>
                      <w:rFonts w:ascii="Cambria Math" w:hAnsi="Cambria Math"/>
                      <w:sz w:val="28"/>
                      <w:szCs w:val="28"/>
                    </w:rPr>
                    <m:t>iпрсот</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lang w:val="en-US"/>
                    </w:rPr>
                    <m:t>P</m:t>
                  </m:r>
                </m:e>
                <m:sub>
                  <m:r>
                    <m:rPr>
                      <m:sty m:val="p"/>
                    </m:rPr>
                    <w:rPr>
                      <w:rFonts w:ascii="Cambria Math" w:hAnsi="Cambria Math"/>
                      <w:sz w:val="28"/>
                      <w:szCs w:val="28"/>
                    </w:rPr>
                    <m:t>iпрсот</m:t>
                  </m:r>
                </m:sub>
              </m:sSub>
            </m:e>
          </m:nary>
          <m:r>
            <m:rPr>
              <m:sty m:val="p"/>
            </m:rPr>
            <w:rPr>
              <w:rFonts w:ascii="Cambria Math" w:hAnsi="Cambria Math"/>
              <w:sz w:val="28"/>
              <w:szCs w:val="28"/>
            </w:rPr>
            <m:t>,</m:t>
          </m:r>
          <m:r>
            <m:rPr>
              <m:sty m:val="p"/>
            </m:rPr>
            <w:rPr>
              <w:rFonts w:ascii="Cambria Math" w:eastAsia="Cambria Math" w:hAnsi="Cambria Math"/>
              <w:sz w:val="28"/>
              <w:szCs w:val="28"/>
            </w:rPr>
            <m:t>где:</m:t>
          </m:r>
        </m:oMath>
      </m:oMathPara>
    </w:p>
    <w:p w:rsidR="0064221F" w:rsidRPr="00BF500A" w:rsidRDefault="0064221F" w:rsidP="0064221F">
      <w:pPr>
        <w:pStyle w:val="ConsPlusNormal"/>
        <w:tabs>
          <w:tab w:val="left" w:pos="709"/>
        </w:tabs>
        <w:ind w:firstLine="709"/>
        <w:jc w:val="both"/>
        <w:rPr>
          <w:rFonts w:ascii="Times New Roman" w:hAnsi="Times New Roman" w:cs="Times New Roman"/>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iпрсот</w:t>
      </w:r>
      <w:proofErr w:type="spellEnd"/>
      <w:r w:rsidRPr="003873E8">
        <w:rPr>
          <w:rFonts w:ascii="Times New Roman" w:hAnsi="Times New Roman" w:cs="Times New Roman"/>
          <w:sz w:val="28"/>
          <w:szCs w:val="28"/>
        </w:rPr>
        <w:t xml:space="preserve"> –количество средств подвижной связи по i-й должности в соответствии с нормативами </w:t>
      </w:r>
      <w:r w:rsidRPr="001564B7">
        <w:rPr>
          <w:rFonts w:ascii="Times New Roman" w:hAnsi="Times New Roman"/>
          <w:bCs/>
          <w:sz w:val="28"/>
          <w:szCs w:val="28"/>
        </w:rPr>
        <w:t>муниципальных органов</w:t>
      </w:r>
      <w:r w:rsidRPr="003873E8">
        <w:rPr>
          <w:rFonts w:ascii="Times New Roman" w:hAnsi="Times New Roman" w:cs="Times New Roman"/>
          <w:sz w:val="28"/>
          <w:szCs w:val="28"/>
        </w:rPr>
        <w:t>, определенными с учетом нормативов затрат на обеспечение средствами связи;</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iпрсот</w:t>
      </w:r>
      <w:proofErr w:type="spellEnd"/>
      <w:r w:rsidRPr="003873E8">
        <w:rPr>
          <w:rFonts w:ascii="Times New Roman" w:hAnsi="Times New Roman" w:cs="Times New Roman"/>
          <w:sz w:val="28"/>
          <w:szCs w:val="28"/>
        </w:rPr>
        <w:t xml:space="preserve"> – стоимость 1 средства подвижной связи для i-й должности в соответствии с нормативами </w:t>
      </w:r>
      <w:r w:rsidRPr="001564B7">
        <w:rPr>
          <w:rFonts w:ascii="Times New Roman" w:hAnsi="Times New Roman"/>
          <w:bCs/>
          <w:sz w:val="28"/>
          <w:szCs w:val="28"/>
        </w:rPr>
        <w:t>муниципальных органов</w:t>
      </w:r>
      <w:r w:rsidRPr="003873E8">
        <w:rPr>
          <w:rFonts w:ascii="Times New Roman" w:hAnsi="Times New Roman" w:cs="Times New Roman"/>
          <w:sz w:val="28"/>
          <w:szCs w:val="28"/>
        </w:rPr>
        <w:t>, определенными с учетом нормативов затрат на обеспечение средствами связи;</w:t>
      </w:r>
    </w:p>
    <w:p w:rsidR="0064221F" w:rsidRDefault="0064221F" w:rsidP="0064221F">
      <w:pPr>
        <w:pStyle w:val="ConsPlusNormal"/>
        <w:tabs>
          <w:tab w:val="left" w:pos="709"/>
        </w:tabs>
        <w:ind w:firstLine="709"/>
        <w:jc w:val="both"/>
        <w:rPr>
          <w:rFonts w:ascii="Times New Roman" w:hAnsi="Times New Roman"/>
          <w:sz w:val="28"/>
          <w:szCs w:val="28"/>
        </w:rPr>
      </w:pPr>
      <w:r w:rsidRPr="003873E8">
        <w:rPr>
          <w:rFonts w:ascii="Times New Roman" w:hAnsi="Times New Roman" w:cs="Times New Roman"/>
          <w:sz w:val="28"/>
          <w:szCs w:val="28"/>
        </w:rPr>
        <w:t>33.</w:t>
      </w:r>
      <w:r w:rsidRPr="003873E8">
        <w:rPr>
          <w:rFonts w:ascii="Times New Roman" w:hAnsi="Times New Roman"/>
          <w:sz w:val="28"/>
          <w:szCs w:val="28"/>
        </w:rPr>
        <w:t xml:space="preserve"> Затраты на приобретение планшетных компьютеров (</w:t>
      </w:r>
      <w:proofErr w:type="spellStart"/>
      <w:r w:rsidRPr="003873E8">
        <w:rPr>
          <w:rFonts w:ascii="Times New Roman" w:hAnsi="Times New Roman"/>
          <w:sz w:val="28"/>
          <w:szCs w:val="28"/>
        </w:rPr>
        <w:t>З</w:t>
      </w:r>
      <w:r w:rsidRPr="003873E8">
        <w:rPr>
          <w:rFonts w:ascii="Times New Roman" w:hAnsi="Times New Roman"/>
          <w:sz w:val="28"/>
          <w:szCs w:val="28"/>
          <w:vertAlign w:val="subscript"/>
        </w:rPr>
        <w:t>прпк</w:t>
      </w:r>
      <w:proofErr w:type="spellEnd"/>
      <w:r w:rsidRPr="003873E8">
        <w:rPr>
          <w:rFonts w:ascii="Times New Roman" w:hAnsi="Times New Roman"/>
          <w:sz w:val="28"/>
          <w:szCs w:val="28"/>
        </w:rPr>
        <w:t>) определяются по формуле:</w:t>
      </w:r>
    </w:p>
    <w:p w:rsidR="0064221F" w:rsidRPr="003873E8" w:rsidRDefault="0064221F" w:rsidP="0064221F">
      <w:pPr>
        <w:pStyle w:val="ConsPlusNormal"/>
        <w:tabs>
          <w:tab w:val="left" w:pos="709"/>
        </w:tabs>
        <w:ind w:firstLine="709"/>
        <w:jc w:val="both"/>
        <w:rPr>
          <w:rFonts w:ascii="Times New Roman" w:hAnsi="Times New Roman"/>
          <w:sz w:val="28"/>
          <w:szCs w:val="28"/>
        </w:rPr>
      </w:pPr>
    </w:p>
    <w:p w:rsidR="0064221F" w:rsidRPr="0064221F" w:rsidRDefault="0064221F" w:rsidP="0064221F">
      <w:pPr>
        <w:pStyle w:val="ConsPlusNormal"/>
        <w:tabs>
          <w:tab w:val="left" w:pos="709"/>
        </w:tabs>
        <w:ind w:firstLine="709"/>
        <w:jc w:val="center"/>
        <w:rPr>
          <w:rFonts w:ascii="Times New Roman" w:hAnsi="Times New Roman" w:cs="Times New Roman"/>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обин</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lang w:val="en-US"/>
                </w:rPr>
                <m:t>i</m:t>
              </m:r>
              <m:r>
                <m:rPr>
                  <m:sty m:val="p"/>
                </m:rPr>
                <w:rPr>
                  <w:rFonts w:ascii="Cambria Math" w:hAnsi="Cambria Math"/>
                  <w:sz w:val="28"/>
                  <w:szCs w:val="28"/>
                </w:rPr>
                <m:t>=1</m:t>
              </m:r>
            </m:sub>
            <m:sup>
              <m:r>
                <m:rPr>
                  <m:sty m:val="p"/>
                </m:rPr>
                <w:rPr>
                  <w:rFonts w:ascii="Cambria Math" w:hAnsi="Cambria Math"/>
                  <w:sz w:val="28"/>
                  <w:szCs w:val="28"/>
                </w:rPr>
                <m:t>n</m:t>
              </m:r>
            </m:sup>
            <m:e>
              <m:sSub>
                <m:sSubPr>
                  <m:ctrlPr>
                    <w:rPr>
                      <w:rFonts w:ascii="Cambria Math" w:hAnsi="Cambria Math"/>
                      <w:sz w:val="28"/>
                      <w:szCs w:val="28"/>
                    </w:rPr>
                  </m:ctrlPr>
                </m:sSubPr>
                <m:e>
                  <m:r>
                    <m:rPr>
                      <m:sty m:val="p"/>
                    </m:rPr>
                    <w:rPr>
                      <w:rFonts w:ascii="Cambria Math" w:hAnsi="Cambria Math"/>
                      <w:sz w:val="28"/>
                      <w:szCs w:val="28"/>
                    </w:rPr>
                    <m:t>Q</m:t>
                  </m:r>
                </m:e>
                <m:sub>
                  <m:r>
                    <m:rPr>
                      <m:sty m:val="p"/>
                    </m:rPr>
                    <w:rPr>
                      <w:rFonts w:ascii="Cambria Math" w:hAnsi="Cambria Math"/>
                      <w:sz w:val="28"/>
                      <w:szCs w:val="28"/>
                    </w:rPr>
                    <m:t>iпрпк</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Р</m:t>
                  </m:r>
                </m:e>
                <m:sub>
                  <m:r>
                    <m:rPr>
                      <m:sty m:val="p"/>
                    </m:rPr>
                    <w:rPr>
                      <w:rFonts w:ascii="Cambria Math" w:hAnsi="Cambria Math"/>
                      <w:sz w:val="28"/>
                      <w:szCs w:val="28"/>
                      <w:lang w:val="en-US"/>
                    </w:rPr>
                    <m:t>iпрпк</m:t>
                  </m:r>
                </m:sub>
              </m:sSub>
              <m:r>
                <w:rPr>
                  <w:rFonts w:ascii="Cambria Math" w:hAnsi="Cambria Math"/>
                  <w:sz w:val="28"/>
                  <w:szCs w:val="28"/>
                </w:rPr>
                <m:t>,   где:</m:t>
              </m:r>
            </m:e>
          </m:nary>
        </m:oMath>
      </m:oMathPara>
    </w:p>
    <w:p w:rsidR="0064221F" w:rsidRPr="00BF500A" w:rsidRDefault="0064221F" w:rsidP="0064221F">
      <w:pPr>
        <w:widowControl w:val="0"/>
        <w:autoSpaceDE w:val="0"/>
        <w:autoSpaceDN w:val="0"/>
        <w:adjustRightInd w:val="0"/>
        <w:ind w:firstLine="709"/>
        <w:jc w:val="both"/>
        <w:rPr>
          <w:sz w:val="20"/>
          <w:szCs w:val="20"/>
        </w:rPr>
      </w:pPr>
    </w:p>
    <w:p w:rsidR="0064221F" w:rsidRPr="003873E8" w:rsidRDefault="0064221F" w:rsidP="0064221F">
      <w:pPr>
        <w:widowControl w:val="0"/>
        <w:autoSpaceDE w:val="0"/>
        <w:autoSpaceDN w:val="0"/>
        <w:adjustRightInd w:val="0"/>
        <w:ind w:firstLine="709"/>
        <w:jc w:val="both"/>
        <w:rPr>
          <w:sz w:val="28"/>
          <w:szCs w:val="28"/>
        </w:rPr>
      </w:pPr>
      <w:proofErr w:type="spellStart"/>
      <w:r w:rsidRPr="003873E8">
        <w:rPr>
          <w:sz w:val="28"/>
          <w:szCs w:val="28"/>
        </w:rPr>
        <w:t>Q</w:t>
      </w:r>
      <w:r w:rsidRPr="003873E8">
        <w:rPr>
          <w:sz w:val="28"/>
          <w:szCs w:val="28"/>
          <w:vertAlign w:val="subscript"/>
        </w:rPr>
        <w:t>iпрпк</w:t>
      </w:r>
      <w:proofErr w:type="spellEnd"/>
      <w:r w:rsidRPr="003873E8">
        <w:rPr>
          <w:sz w:val="28"/>
          <w:szCs w:val="28"/>
        </w:rPr>
        <w:t xml:space="preserve"> – количество планшетных компьютеров по i-й должности в соответствии с нормативами </w:t>
      </w:r>
      <w:r w:rsidRPr="001564B7">
        <w:rPr>
          <w:bCs/>
          <w:sz w:val="28"/>
          <w:szCs w:val="28"/>
        </w:rPr>
        <w:t>муниципальных органов</w:t>
      </w:r>
      <w:r w:rsidRPr="003873E8">
        <w:rPr>
          <w:sz w:val="28"/>
          <w:szCs w:val="28"/>
        </w:rPr>
        <w:t>, применяемыми при расчете нормативов затрат на обеспечение планшетными компьютерами, предусмотренных приложением 1 к настоящей Методике;</w:t>
      </w:r>
    </w:p>
    <w:p w:rsidR="0064221F" w:rsidRPr="003873E8" w:rsidRDefault="0064221F" w:rsidP="0064221F">
      <w:pPr>
        <w:widowControl w:val="0"/>
        <w:autoSpaceDE w:val="0"/>
        <w:autoSpaceDN w:val="0"/>
        <w:adjustRightInd w:val="0"/>
        <w:ind w:firstLine="709"/>
        <w:jc w:val="both"/>
        <w:rPr>
          <w:sz w:val="28"/>
          <w:szCs w:val="28"/>
        </w:rPr>
      </w:pPr>
      <w:proofErr w:type="spellStart"/>
      <w:r w:rsidRPr="003873E8">
        <w:rPr>
          <w:sz w:val="28"/>
          <w:szCs w:val="28"/>
        </w:rPr>
        <w:t>P</w:t>
      </w:r>
      <w:r w:rsidRPr="003873E8">
        <w:rPr>
          <w:sz w:val="28"/>
          <w:szCs w:val="28"/>
          <w:vertAlign w:val="subscript"/>
        </w:rPr>
        <w:t>iпрпк</w:t>
      </w:r>
      <w:proofErr w:type="spellEnd"/>
      <w:r w:rsidRPr="003873E8">
        <w:rPr>
          <w:sz w:val="28"/>
          <w:szCs w:val="28"/>
        </w:rPr>
        <w:t xml:space="preserve"> – цена 1 планшетного компьютера по i-й должности в соответствии с нормативами </w:t>
      </w:r>
      <w:r w:rsidRPr="001564B7">
        <w:rPr>
          <w:bCs/>
          <w:sz w:val="28"/>
          <w:szCs w:val="28"/>
        </w:rPr>
        <w:t>муниципальных органов</w:t>
      </w:r>
      <w:r w:rsidRPr="003873E8">
        <w:rPr>
          <w:sz w:val="28"/>
          <w:szCs w:val="28"/>
        </w:rPr>
        <w:t>, применяемыми при расчете нормативов затрат на обеспечение планшетными компьютерами, предусмотренных приложением 1 к настоящей Методике;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34. Затраты на приобретение оборудования по обеспечению безопасности информации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обин</w:t>
      </w:r>
      <w:proofErr w:type="spellEnd"/>
      <w:r w:rsidRPr="003873E8">
        <w:rPr>
          <w:rFonts w:ascii="Times New Roman" w:hAnsi="Times New Roman" w:cs="Times New Roman"/>
          <w:sz w:val="28"/>
          <w:szCs w:val="28"/>
        </w:rPr>
        <w:t>) определяются по формуле:</w:t>
      </w:r>
    </w:p>
    <w:p w:rsidR="0064221F" w:rsidRPr="00BF500A" w:rsidRDefault="0064221F" w:rsidP="0064221F">
      <w:pPr>
        <w:pStyle w:val="ConsPlusNormal"/>
        <w:tabs>
          <w:tab w:val="left" w:pos="709"/>
        </w:tabs>
        <w:ind w:firstLine="709"/>
        <w:jc w:val="both"/>
        <w:rPr>
          <w:rFonts w:ascii="Times New Roman" w:hAnsi="Times New Roman" w:cs="Times New Roman"/>
        </w:rPr>
      </w:pPr>
    </w:p>
    <w:p w:rsidR="0064221F" w:rsidRPr="0064221F" w:rsidRDefault="0064221F" w:rsidP="0064221F">
      <w:pPr>
        <w:pStyle w:val="ConsPlusNormal"/>
        <w:tabs>
          <w:tab w:val="left" w:pos="709"/>
        </w:tabs>
        <w:ind w:firstLine="709"/>
        <w:jc w:val="center"/>
        <w:rPr>
          <w:rFonts w:ascii="Times New Roman" w:hAnsi="Times New Roman" w:cs="Times New Roman"/>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обин</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lang w:val="en-US"/>
                </w:rPr>
                <m:t>i</m:t>
              </m:r>
              <m:r>
                <m:rPr>
                  <m:sty m:val="p"/>
                </m:rPr>
                <w:rPr>
                  <w:rFonts w:ascii="Cambria Math" w:hAnsi="Cambria Math"/>
                  <w:sz w:val="28"/>
                  <w:szCs w:val="28"/>
                </w:rPr>
                <m:t>=1</m:t>
              </m:r>
            </m:sub>
            <m:sup>
              <m:r>
                <m:rPr>
                  <m:sty m:val="p"/>
                </m:rPr>
                <w:rPr>
                  <w:rFonts w:ascii="Cambria Math" w:hAnsi="Cambria Math"/>
                  <w:sz w:val="28"/>
                  <w:szCs w:val="28"/>
                </w:rPr>
                <m:t>n</m:t>
              </m:r>
            </m:sup>
            <m:e>
              <m:sSub>
                <m:sSubPr>
                  <m:ctrlPr>
                    <w:rPr>
                      <w:rFonts w:ascii="Cambria Math" w:hAnsi="Cambria Math"/>
                      <w:sz w:val="28"/>
                      <w:szCs w:val="28"/>
                    </w:rPr>
                  </m:ctrlPr>
                </m:sSubPr>
                <m:e>
                  <m:r>
                    <m:rPr>
                      <m:sty m:val="p"/>
                    </m:rPr>
                    <w:rPr>
                      <w:rFonts w:ascii="Cambria Math" w:hAnsi="Cambria Math"/>
                      <w:sz w:val="28"/>
                      <w:szCs w:val="28"/>
                    </w:rPr>
                    <m:t>Q</m:t>
                  </m:r>
                </m:e>
                <m:sub>
                  <m:r>
                    <m:rPr>
                      <m:sty m:val="p"/>
                    </m:rPr>
                    <w:rPr>
                      <w:rFonts w:ascii="Cambria Math" w:hAnsi="Cambria Math"/>
                      <w:sz w:val="28"/>
                      <w:szCs w:val="28"/>
                    </w:rPr>
                    <m:t>iобин</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Р</m:t>
                  </m:r>
                </m:e>
                <m:sub>
                  <m:r>
                    <m:rPr>
                      <m:sty m:val="p"/>
                    </m:rPr>
                    <w:rPr>
                      <w:rFonts w:ascii="Cambria Math" w:hAnsi="Cambria Math"/>
                      <w:sz w:val="28"/>
                      <w:szCs w:val="28"/>
                      <w:lang w:val="en-US"/>
                    </w:rPr>
                    <m:t>i</m:t>
                  </m:r>
                  <m:r>
                    <m:rPr>
                      <m:sty m:val="p"/>
                    </m:rPr>
                    <w:rPr>
                      <w:rFonts w:ascii="Cambria Math" w:hAnsi="Cambria Math"/>
                      <w:sz w:val="28"/>
                      <w:szCs w:val="28"/>
                    </w:rPr>
                    <m:t>обин,</m:t>
                  </m:r>
                </m:sub>
              </m:sSub>
              <m:r>
                <w:rPr>
                  <w:rFonts w:ascii="Cambria Math" w:hAnsi="Cambria Math"/>
                  <w:sz w:val="28"/>
                  <w:szCs w:val="28"/>
                </w:rPr>
                <m:t xml:space="preserve"> где:</m:t>
              </m:r>
            </m:e>
          </m:nary>
        </m:oMath>
      </m:oMathPara>
    </w:p>
    <w:p w:rsidR="0064221F" w:rsidRPr="00BF500A" w:rsidRDefault="0064221F" w:rsidP="0064221F">
      <w:pPr>
        <w:pStyle w:val="ConsPlusNormal"/>
        <w:tabs>
          <w:tab w:val="left" w:pos="709"/>
        </w:tabs>
        <w:ind w:firstLine="709"/>
        <w:jc w:val="both"/>
        <w:rPr>
          <w:rFonts w:ascii="Times New Roman" w:hAnsi="Times New Roman" w:cs="Times New Roman"/>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iобин</w:t>
      </w:r>
      <w:proofErr w:type="spellEnd"/>
      <w:r w:rsidRPr="003873E8">
        <w:rPr>
          <w:rFonts w:ascii="Times New Roman" w:hAnsi="Times New Roman" w:cs="Times New Roman"/>
          <w:sz w:val="28"/>
          <w:szCs w:val="28"/>
        </w:rPr>
        <w:t xml:space="preserve"> – количество i-</w:t>
      </w:r>
      <w:proofErr w:type="spellStart"/>
      <w:r w:rsidRPr="003873E8">
        <w:rPr>
          <w:rFonts w:ascii="Times New Roman" w:hAnsi="Times New Roman" w:cs="Times New Roman"/>
          <w:sz w:val="28"/>
          <w:szCs w:val="28"/>
        </w:rPr>
        <w:t>го</w:t>
      </w:r>
      <w:proofErr w:type="spellEnd"/>
      <w:r w:rsidRPr="003873E8">
        <w:rPr>
          <w:rFonts w:ascii="Times New Roman" w:hAnsi="Times New Roman" w:cs="Times New Roman"/>
          <w:sz w:val="28"/>
          <w:szCs w:val="28"/>
        </w:rPr>
        <w:t xml:space="preserve"> оборудования по обеспечению безопасности информации;</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iобин</w:t>
      </w:r>
      <w:proofErr w:type="spellEnd"/>
      <w:r w:rsidRPr="003873E8">
        <w:rPr>
          <w:rFonts w:ascii="Times New Roman" w:hAnsi="Times New Roman" w:cs="Times New Roman"/>
          <w:sz w:val="28"/>
          <w:szCs w:val="28"/>
        </w:rPr>
        <w:t xml:space="preserve"> – цена приобретаемого i-</w:t>
      </w:r>
      <w:proofErr w:type="spellStart"/>
      <w:r w:rsidRPr="003873E8">
        <w:rPr>
          <w:rFonts w:ascii="Times New Roman" w:hAnsi="Times New Roman" w:cs="Times New Roman"/>
          <w:sz w:val="28"/>
          <w:szCs w:val="28"/>
        </w:rPr>
        <w:t>го</w:t>
      </w:r>
      <w:proofErr w:type="spellEnd"/>
      <w:r w:rsidRPr="003873E8">
        <w:rPr>
          <w:rFonts w:ascii="Times New Roman" w:hAnsi="Times New Roman" w:cs="Times New Roman"/>
          <w:sz w:val="28"/>
          <w:szCs w:val="28"/>
        </w:rPr>
        <w:t xml:space="preserve"> оборудования по обеспечению безопасности информации.</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35. Затраты на приобретение ноутбуков (</w:t>
      </w:r>
      <w:proofErr w:type="spellStart"/>
      <w:r w:rsidRPr="003873E8">
        <w:rPr>
          <w:rFonts w:ascii="Times New Roman" w:hAnsi="Times New Roman" w:cs="Times New Roman"/>
          <w:sz w:val="28"/>
          <w:szCs w:val="28"/>
        </w:rPr>
        <w:t>Зпрнб</w:t>
      </w:r>
      <w:proofErr w:type="spellEnd"/>
      <w:r w:rsidRPr="003873E8">
        <w:rPr>
          <w:rFonts w:ascii="Times New Roman" w:hAnsi="Times New Roman" w:cs="Times New Roman"/>
          <w:sz w:val="28"/>
          <w:szCs w:val="28"/>
        </w:rPr>
        <w:t>) определяются по формуле:</w:t>
      </w:r>
    </w:p>
    <w:p w:rsidR="0064221F" w:rsidRPr="0064221F" w:rsidRDefault="0064221F" w:rsidP="0064221F">
      <w:pPr>
        <w:pStyle w:val="ConsPlusNormal"/>
        <w:tabs>
          <w:tab w:val="left" w:pos="709"/>
        </w:tabs>
        <w:ind w:firstLine="709"/>
        <w:jc w:val="both"/>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прнб</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rPr>
                <m:t>i=1</m:t>
              </m:r>
            </m:sub>
            <m:sup>
              <m:r>
                <m:rPr>
                  <m:sty m:val="p"/>
                </m:rPr>
                <w:rPr>
                  <w:rFonts w:ascii="Cambria Math" w:hAnsi="Cambria Math"/>
                  <w:sz w:val="28"/>
                  <w:szCs w:val="28"/>
                  <w:lang w:val="en-US"/>
                </w:rPr>
                <m:t>n</m:t>
              </m:r>
            </m:sup>
            <m:e>
              <m:sSub>
                <m:sSubPr>
                  <m:ctrlPr>
                    <w:rPr>
                      <w:rFonts w:ascii="Cambria Math" w:hAnsi="Cambria Math"/>
                      <w:sz w:val="28"/>
                      <w:szCs w:val="28"/>
                    </w:rPr>
                  </m:ctrlPr>
                </m:sSubPr>
                <m:e>
                  <m:r>
                    <m:rPr>
                      <m:sty m:val="p"/>
                    </m:rPr>
                    <w:rPr>
                      <w:rFonts w:ascii="Cambria Math" w:hAnsi="Cambria Math"/>
                      <w:sz w:val="28"/>
                      <w:szCs w:val="28"/>
                    </w:rPr>
                    <m:t>Q</m:t>
                  </m:r>
                </m:e>
                <m:sub>
                  <m:r>
                    <m:rPr>
                      <m:sty m:val="p"/>
                    </m:rPr>
                    <w:rPr>
                      <w:rFonts w:ascii="Cambria Math" w:hAnsi="Cambria Math"/>
                      <w:sz w:val="28"/>
                      <w:szCs w:val="28"/>
                    </w:rPr>
                    <m:t>iпрнб</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Р</m:t>
                  </m:r>
                </m:e>
                <m:sub>
                  <m:r>
                    <m:rPr>
                      <m:sty m:val="p"/>
                    </m:rPr>
                    <w:rPr>
                      <w:rFonts w:ascii="Cambria Math" w:hAnsi="Cambria Math"/>
                      <w:sz w:val="28"/>
                      <w:szCs w:val="28"/>
                      <w:lang w:val="en-US"/>
                    </w:rPr>
                    <m:t>i</m:t>
                  </m:r>
                  <m:r>
                    <m:rPr>
                      <m:sty m:val="p"/>
                    </m:rPr>
                    <w:rPr>
                      <w:rFonts w:ascii="Cambria Math" w:hAnsi="Cambria Math"/>
                      <w:sz w:val="28"/>
                      <w:szCs w:val="28"/>
                    </w:rPr>
                    <m:t>прнб</m:t>
                  </m:r>
                </m:sub>
              </m:sSub>
              <m:r>
                <w:rPr>
                  <w:rFonts w:ascii="Cambria Math" w:hAnsi="Cambria Math"/>
                  <w:sz w:val="28"/>
                  <w:szCs w:val="28"/>
                </w:rPr>
                <m:t>,</m:t>
              </m:r>
            </m:e>
          </m:nary>
          <m:r>
            <w:rPr>
              <w:rFonts w:ascii="Cambria Math" w:hAnsi="Cambria Math"/>
              <w:sz w:val="28"/>
              <w:szCs w:val="28"/>
            </w:rPr>
            <m:t xml:space="preserve"> где:</m:t>
          </m:r>
        </m:oMath>
      </m:oMathPara>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Qiпрнб</w:t>
      </w:r>
      <w:proofErr w:type="spellEnd"/>
      <w:r w:rsidRPr="003873E8">
        <w:rPr>
          <w:rFonts w:ascii="Times New Roman" w:hAnsi="Times New Roman" w:cs="Times New Roman"/>
          <w:sz w:val="28"/>
          <w:szCs w:val="28"/>
        </w:rPr>
        <w:t xml:space="preserve"> – количество ноутбуков по i-й должности в соответствии с </w:t>
      </w:r>
      <w:r w:rsidRPr="003873E8">
        <w:rPr>
          <w:rFonts w:ascii="Times New Roman" w:hAnsi="Times New Roman" w:cs="Times New Roman"/>
          <w:sz w:val="28"/>
          <w:szCs w:val="28"/>
        </w:rPr>
        <w:lastRenderedPageBreak/>
        <w:t>нормативами федеральных государственных органов, применяемыми при расчете нормативов затрат на обеспечение ноутбуками, предусмотренных приложением 1 к настоящей Методике;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Piпрнб</w:t>
      </w:r>
      <w:proofErr w:type="spellEnd"/>
      <w:r w:rsidRPr="003873E8">
        <w:rPr>
          <w:rFonts w:ascii="Times New Roman" w:hAnsi="Times New Roman" w:cs="Times New Roman"/>
          <w:sz w:val="28"/>
          <w:szCs w:val="28"/>
        </w:rPr>
        <w:t xml:space="preserve"> – цена одного ноутбука по i-й должности в соответствии с нормативами федеральных государственных органов, применяемыми при расчете нормативов затрат на обеспечение ноутбуками, предусмотренных приложением 1 к настоящей Методике.</w:t>
      </w:r>
    </w:p>
    <w:p w:rsidR="0064221F" w:rsidRPr="003873E8" w:rsidRDefault="0064221F" w:rsidP="0064221F">
      <w:pPr>
        <w:widowControl w:val="0"/>
        <w:autoSpaceDE w:val="0"/>
        <w:autoSpaceDN w:val="0"/>
        <w:adjustRightInd w:val="0"/>
        <w:ind w:firstLine="709"/>
        <w:jc w:val="both"/>
        <w:rPr>
          <w:sz w:val="28"/>
          <w:szCs w:val="28"/>
        </w:rPr>
      </w:pPr>
      <w:r w:rsidRPr="003873E8">
        <w:rPr>
          <w:sz w:val="28"/>
          <w:szCs w:val="28"/>
        </w:rPr>
        <w:t>36. Иные затраты, относящиеся к затратам на приобретение основных средств в сфере информационно-коммуникационных технологий, определяются в соответствии с пунктом 3 Правил.</w:t>
      </w:r>
    </w:p>
    <w:p w:rsidR="0064221F" w:rsidRPr="003873E8" w:rsidRDefault="0064221F" w:rsidP="0064221F">
      <w:pPr>
        <w:widowControl w:val="0"/>
        <w:autoSpaceDE w:val="0"/>
        <w:autoSpaceDN w:val="0"/>
        <w:adjustRightInd w:val="0"/>
        <w:ind w:firstLine="709"/>
        <w:jc w:val="both"/>
        <w:rPr>
          <w:sz w:val="28"/>
          <w:szCs w:val="28"/>
        </w:rPr>
      </w:pPr>
    </w:p>
    <w:p w:rsidR="0064221F" w:rsidRPr="003873E8" w:rsidRDefault="0064221F" w:rsidP="0064221F">
      <w:pPr>
        <w:widowControl w:val="0"/>
        <w:autoSpaceDE w:val="0"/>
        <w:autoSpaceDN w:val="0"/>
        <w:adjustRightInd w:val="0"/>
        <w:ind w:firstLine="709"/>
        <w:jc w:val="center"/>
        <w:outlineLvl w:val="0"/>
        <w:rPr>
          <w:bCs/>
          <w:sz w:val="28"/>
          <w:szCs w:val="28"/>
        </w:rPr>
      </w:pPr>
      <w:r w:rsidRPr="003873E8">
        <w:rPr>
          <w:bCs/>
          <w:sz w:val="28"/>
          <w:szCs w:val="28"/>
        </w:rPr>
        <w:t>Затраты на приобретение нематериальных активов</w:t>
      </w:r>
    </w:p>
    <w:p w:rsidR="0064221F" w:rsidRPr="003873E8" w:rsidRDefault="0064221F" w:rsidP="0064221F">
      <w:pPr>
        <w:widowControl w:val="0"/>
        <w:autoSpaceDE w:val="0"/>
        <w:autoSpaceDN w:val="0"/>
        <w:adjustRightInd w:val="0"/>
        <w:ind w:firstLine="709"/>
        <w:jc w:val="both"/>
        <w:rPr>
          <w:sz w:val="28"/>
          <w:szCs w:val="28"/>
        </w:rPr>
      </w:pPr>
    </w:p>
    <w:p w:rsidR="0064221F" w:rsidRPr="003873E8" w:rsidRDefault="0064221F" w:rsidP="0064221F">
      <w:pPr>
        <w:widowControl w:val="0"/>
        <w:autoSpaceDE w:val="0"/>
        <w:autoSpaceDN w:val="0"/>
        <w:adjustRightInd w:val="0"/>
        <w:ind w:firstLine="709"/>
        <w:jc w:val="both"/>
        <w:rPr>
          <w:sz w:val="28"/>
          <w:szCs w:val="28"/>
        </w:rPr>
      </w:pPr>
      <w:r w:rsidRPr="003873E8">
        <w:rPr>
          <w:sz w:val="28"/>
          <w:szCs w:val="28"/>
        </w:rPr>
        <w:t>37. Затраты на приобретение исключительных лицензий на использование программного обеспечения (</w:t>
      </w:r>
      <w:proofErr w:type="spellStart"/>
      <w:r w:rsidRPr="003873E8">
        <w:rPr>
          <w:sz w:val="28"/>
          <w:szCs w:val="28"/>
        </w:rPr>
        <w:t>З</w:t>
      </w:r>
      <w:r w:rsidRPr="003873E8">
        <w:rPr>
          <w:sz w:val="28"/>
          <w:szCs w:val="28"/>
          <w:vertAlign w:val="subscript"/>
        </w:rPr>
        <w:t>илпо</w:t>
      </w:r>
      <w:proofErr w:type="spellEnd"/>
      <w:r w:rsidRPr="003873E8">
        <w:rPr>
          <w:sz w:val="28"/>
          <w:szCs w:val="28"/>
        </w:rPr>
        <w:t>) определяются по формуле:</w:t>
      </w:r>
    </w:p>
    <w:p w:rsidR="0064221F" w:rsidRPr="00BF500A" w:rsidRDefault="0064221F" w:rsidP="0064221F">
      <w:pPr>
        <w:widowControl w:val="0"/>
        <w:autoSpaceDE w:val="0"/>
        <w:autoSpaceDN w:val="0"/>
        <w:adjustRightInd w:val="0"/>
        <w:ind w:firstLine="709"/>
        <w:jc w:val="both"/>
        <w:rPr>
          <w:sz w:val="20"/>
          <w:szCs w:val="20"/>
        </w:rPr>
      </w:pPr>
    </w:p>
    <w:p w:rsidR="0064221F" w:rsidRPr="0064221F" w:rsidRDefault="0064221F" w:rsidP="0064221F">
      <w:pPr>
        <w:widowControl w:val="0"/>
        <w:autoSpaceDE w:val="0"/>
        <w:autoSpaceDN w:val="0"/>
        <w:adjustRightInd w:val="0"/>
        <w:ind w:firstLine="709"/>
        <w:jc w:val="both"/>
        <w:rPr>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илпо</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lang w:val="en-US"/>
                </w:rPr>
                <m:t>i=1</m:t>
              </m:r>
            </m:sub>
            <m:sup>
              <m:r>
                <m:rPr>
                  <m:sty m:val="p"/>
                </m:rPr>
                <w:rPr>
                  <w:rFonts w:ascii="Cambria Math" w:hAnsi="Cambria Math"/>
                  <w:sz w:val="28"/>
                  <w:szCs w:val="28"/>
                </w:rPr>
                <m:t>n</m:t>
              </m:r>
            </m:sup>
            <m:e>
              <m:sSub>
                <m:sSubPr>
                  <m:ctrlPr>
                    <w:rPr>
                      <w:rFonts w:ascii="Cambria Math" w:hAnsi="Cambria Math"/>
                      <w:sz w:val="28"/>
                      <w:szCs w:val="28"/>
                    </w:rPr>
                  </m:ctrlPr>
                </m:sSubPr>
                <m:e>
                  <m:r>
                    <m:rPr>
                      <m:sty m:val="p"/>
                    </m:rPr>
                    <w:rPr>
                      <w:rFonts w:ascii="Cambria Math" w:hAnsi="Cambria Math"/>
                      <w:sz w:val="28"/>
                      <w:szCs w:val="28"/>
                    </w:rPr>
                    <m:t>Q</m:t>
                  </m:r>
                </m:e>
                <m:sub>
                  <m:r>
                    <m:rPr>
                      <m:sty m:val="p"/>
                    </m:rPr>
                    <w:rPr>
                      <w:rFonts w:ascii="Cambria Math" w:hAnsi="Cambria Math"/>
                      <w:sz w:val="28"/>
                      <w:szCs w:val="28"/>
                    </w:rPr>
                    <m:t>iилпо</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Р</m:t>
                  </m:r>
                </m:e>
                <m:sub>
                  <m:r>
                    <m:rPr>
                      <m:sty m:val="p"/>
                    </m:rPr>
                    <w:rPr>
                      <w:rFonts w:ascii="Cambria Math" w:hAnsi="Cambria Math"/>
                      <w:sz w:val="28"/>
                      <w:szCs w:val="28"/>
                      <w:lang w:val="en-US"/>
                    </w:rPr>
                    <m:t>iилпо</m:t>
                  </m:r>
                  <m:r>
                    <m:rPr>
                      <m:sty m:val="p"/>
                    </m:rPr>
                    <w:rPr>
                      <w:rFonts w:ascii="Cambria Math" w:hAnsi="Cambria Math"/>
                      <w:sz w:val="28"/>
                      <w:szCs w:val="28"/>
                    </w:rPr>
                    <m:t>,</m:t>
                  </m:r>
                </m:sub>
              </m:sSub>
            </m:e>
          </m:nary>
          <m:r>
            <w:rPr>
              <w:rFonts w:ascii="Cambria Math" w:hAnsi="Cambria Math"/>
              <w:sz w:val="28"/>
              <w:szCs w:val="28"/>
            </w:rPr>
            <m:t>где:</m:t>
          </m:r>
        </m:oMath>
      </m:oMathPara>
    </w:p>
    <w:p w:rsidR="0064221F" w:rsidRPr="00BF500A" w:rsidRDefault="0064221F" w:rsidP="0064221F">
      <w:pPr>
        <w:widowControl w:val="0"/>
        <w:autoSpaceDE w:val="0"/>
        <w:autoSpaceDN w:val="0"/>
        <w:adjustRightInd w:val="0"/>
        <w:ind w:firstLine="709"/>
        <w:jc w:val="both"/>
        <w:rPr>
          <w:sz w:val="20"/>
          <w:szCs w:val="20"/>
        </w:rPr>
      </w:pPr>
    </w:p>
    <w:p w:rsidR="0064221F" w:rsidRPr="003873E8" w:rsidRDefault="0064221F" w:rsidP="0064221F">
      <w:pPr>
        <w:widowControl w:val="0"/>
        <w:autoSpaceDE w:val="0"/>
        <w:autoSpaceDN w:val="0"/>
        <w:adjustRightInd w:val="0"/>
        <w:ind w:firstLine="709"/>
        <w:jc w:val="both"/>
        <w:rPr>
          <w:sz w:val="28"/>
          <w:szCs w:val="28"/>
        </w:rPr>
      </w:pPr>
      <w:proofErr w:type="spellStart"/>
      <w:r w:rsidRPr="003873E8">
        <w:rPr>
          <w:sz w:val="28"/>
          <w:szCs w:val="28"/>
        </w:rPr>
        <w:t>Q</w:t>
      </w:r>
      <w:r w:rsidRPr="003873E8">
        <w:rPr>
          <w:sz w:val="28"/>
          <w:szCs w:val="28"/>
          <w:vertAlign w:val="subscript"/>
        </w:rPr>
        <w:t>iилпо</w:t>
      </w:r>
      <w:proofErr w:type="spellEnd"/>
      <w:r w:rsidRPr="003873E8">
        <w:rPr>
          <w:sz w:val="28"/>
          <w:szCs w:val="28"/>
        </w:rPr>
        <w:t xml:space="preserve"> – количество i-х исключительных лицензий на использование программного обеспечения;</w:t>
      </w:r>
    </w:p>
    <w:p w:rsidR="0064221F" w:rsidRPr="003873E8" w:rsidRDefault="0064221F" w:rsidP="0064221F">
      <w:pPr>
        <w:widowControl w:val="0"/>
        <w:autoSpaceDE w:val="0"/>
        <w:autoSpaceDN w:val="0"/>
        <w:adjustRightInd w:val="0"/>
        <w:ind w:firstLine="709"/>
        <w:jc w:val="both"/>
        <w:rPr>
          <w:sz w:val="28"/>
          <w:szCs w:val="28"/>
        </w:rPr>
      </w:pPr>
      <w:proofErr w:type="spellStart"/>
      <w:r w:rsidRPr="003873E8">
        <w:rPr>
          <w:sz w:val="28"/>
          <w:szCs w:val="28"/>
        </w:rPr>
        <w:t>P</w:t>
      </w:r>
      <w:r w:rsidRPr="003873E8">
        <w:rPr>
          <w:sz w:val="28"/>
          <w:szCs w:val="28"/>
          <w:vertAlign w:val="subscript"/>
        </w:rPr>
        <w:t>iилпо</w:t>
      </w:r>
      <w:proofErr w:type="spellEnd"/>
      <w:r w:rsidRPr="003873E8">
        <w:rPr>
          <w:sz w:val="28"/>
          <w:szCs w:val="28"/>
        </w:rPr>
        <w:t xml:space="preserve"> – цена приобретаемой i-й исключительной лицензии на использование программного обеспечения.</w:t>
      </w:r>
    </w:p>
    <w:p w:rsidR="0064221F" w:rsidRPr="003873E8" w:rsidRDefault="0064221F" w:rsidP="0064221F">
      <w:pPr>
        <w:widowControl w:val="0"/>
        <w:autoSpaceDE w:val="0"/>
        <w:autoSpaceDN w:val="0"/>
        <w:adjustRightInd w:val="0"/>
        <w:ind w:firstLine="709"/>
        <w:jc w:val="both"/>
        <w:rPr>
          <w:sz w:val="28"/>
          <w:szCs w:val="28"/>
        </w:rPr>
      </w:pPr>
      <w:r w:rsidRPr="003873E8">
        <w:rPr>
          <w:sz w:val="28"/>
          <w:szCs w:val="28"/>
        </w:rPr>
        <w:t xml:space="preserve">38. Затраты на доработку существующего прикладного программного обеспечения, числящегося на балансе </w:t>
      </w:r>
      <w:r w:rsidRPr="001564B7">
        <w:rPr>
          <w:sz w:val="28"/>
          <w:szCs w:val="28"/>
        </w:rPr>
        <w:t>муниципального органа</w:t>
      </w:r>
      <w:r w:rsidRPr="00133F0A">
        <w:rPr>
          <w:sz w:val="28"/>
          <w:szCs w:val="28"/>
        </w:rPr>
        <w:t xml:space="preserve"> </w:t>
      </w:r>
      <w:r w:rsidRPr="003873E8">
        <w:rPr>
          <w:sz w:val="28"/>
          <w:szCs w:val="28"/>
        </w:rPr>
        <w:t>(</w:t>
      </w:r>
      <w:proofErr w:type="spellStart"/>
      <w:r w:rsidRPr="003873E8">
        <w:rPr>
          <w:sz w:val="28"/>
          <w:szCs w:val="28"/>
        </w:rPr>
        <w:t>З</w:t>
      </w:r>
      <w:r w:rsidRPr="003873E8">
        <w:rPr>
          <w:sz w:val="28"/>
          <w:szCs w:val="28"/>
          <w:vertAlign w:val="subscript"/>
        </w:rPr>
        <w:t>дпо</w:t>
      </w:r>
      <w:proofErr w:type="spellEnd"/>
      <w:r w:rsidRPr="003873E8">
        <w:rPr>
          <w:sz w:val="28"/>
          <w:szCs w:val="28"/>
        </w:rPr>
        <w:t>), определяются по формуле:</w:t>
      </w:r>
    </w:p>
    <w:p w:rsidR="0064221F" w:rsidRPr="0064221F" w:rsidRDefault="0064221F" w:rsidP="0064221F">
      <w:pPr>
        <w:widowControl w:val="0"/>
        <w:autoSpaceDE w:val="0"/>
        <w:autoSpaceDN w:val="0"/>
        <w:adjustRightInd w:val="0"/>
        <w:ind w:firstLine="709"/>
        <w:jc w:val="both"/>
        <w:rPr>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дпо</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lang w:val="en-US"/>
                </w:rPr>
                <m:t>i=1</m:t>
              </m:r>
            </m:sub>
            <m:sup>
              <m:r>
                <m:rPr>
                  <m:sty m:val="p"/>
                </m:rPr>
                <w:rPr>
                  <w:rFonts w:ascii="Cambria Math" w:hAnsi="Cambria Math"/>
                  <w:sz w:val="28"/>
                  <w:szCs w:val="28"/>
                </w:rPr>
                <m:t>n</m:t>
              </m:r>
            </m:sup>
            <m:e>
              <m:sSub>
                <m:sSubPr>
                  <m:ctrlPr>
                    <w:rPr>
                      <w:rFonts w:ascii="Cambria Math" w:hAnsi="Cambria Math"/>
                      <w:sz w:val="28"/>
                      <w:szCs w:val="28"/>
                    </w:rPr>
                  </m:ctrlPr>
                </m:sSubPr>
                <m:e>
                  <m:r>
                    <m:rPr>
                      <m:sty m:val="p"/>
                    </m:rPr>
                    <w:rPr>
                      <w:rFonts w:ascii="Cambria Math" w:hAnsi="Cambria Math"/>
                      <w:sz w:val="28"/>
                      <w:szCs w:val="28"/>
                    </w:rPr>
                    <m:t>Q</m:t>
                  </m:r>
                </m:e>
                <m:sub>
                  <m:r>
                    <m:rPr>
                      <m:sty m:val="p"/>
                    </m:rPr>
                    <w:rPr>
                      <w:rFonts w:ascii="Cambria Math" w:hAnsi="Cambria Math"/>
                      <w:sz w:val="28"/>
                      <w:szCs w:val="28"/>
                    </w:rPr>
                    <m:t>iдпо</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Р</m:t>
                  </m:r>
                </m:e>
                <m:sub>
                  <m:r>
                    <m:rPr>
                      <m:sty m:val="p"/>
                    </m:rPr>
                    <w:rPr>
                      <w:rFonts w:ascii="Cambria Math" w:hAnsi="Cambria Math"/>
                      <w:sz w:val="28"/>
                      <w:szCs w:val="28"/>
                      <w:lang w:val="en-US"/>
                    </w:rPr>
                    <m:t>iдпо</m:t>
                  </m:r>
                  <m:r>
                    <m:rPr>
                      <m:sty m:val="p"/>
                    </m:rPr>
                    <w:rPr>
                      <w:rFonts w:ascii="Cambria Math" w:hAnsi="Cambria Math"/>
                      <w:sz w:val="28"/>
                      <w:szCs w:val="28"/>
                    </w:rPr>
                    <m:t>,</m:t>
                  </m:r>
                </m:sub>
              </m:sSub>
            </m:e>
          </m:nary>
          <m:r>
            <w:rPr>
              <w:rFonts w:ascii="Cambria Math" w:hAnsi="Cambria Math"/>
              <w:sz w:val="28"/>
              <w:szCs w:val="28"/>
            </w:rPr>
            <m:t>где:</m:t>
          </m:r>
        </m:oMath>
      </m:oMathPara>
    </w:p>
    <w:p w:rsidR="0064221F" w:rsidRPr="00BF500A" w:rsidRDefault="0064221F" w:rsidP="0064221F">
      <w:pPr>
        <w:widowControl w:val="0"/>
        <w:autoSpaceDE w:val="0"/>
        <w:autoSpaceDN w:val="0"/>
        <w:adjustRightInd w:val="0"/>
        <w:ind w:firstLine="709"/>
        <w:jc w:val="both"/>
        <w:rPr>
          <w:sz w:val="20"/>
          <w:szCs w:val="20"/>
        </w:rPr>
      </w:pPr>
    </w:p>
    <w:p w:rsidR="0064221F" w:rsidRPr="003873E8" w:rsidRDefault="0064221F" w:rsidP="0064221F">
      <w:pPr>
        <w:widowControl w:val="0"/>
        <w:autoSpaceDE w:val="0"/>
        <w:autoSpaceDN w:val="0"/>
        <w:adjustRightInd w:val="0"/>
        <w:ind w:firstLine="709"/>
        <w:jc w:val="both"/>
        <w:rPr>
          <w:sz w:val="28"/>
          <w:szCs w:val="28"/>
        </w:rPr>
      </w:pPr>
      <w:proofErr w:type="spellStart"/>
      <w:r w:rsidRPr="003873E8">
        <w:rPr>
          <w:sz w:val="28"/>
          <w:szCs w:val="28"/>
        </w:rPr>
        <w:t>Q</w:t>
      </w:r>
      <w:r w:rsidRPr="003873E8">
        <w:rPr>
          <w:sz w:val="28"/>
          <w:szCs w:val="28"/>
          <w:vertAlign w:val="subscript"/>
        </w:rPr>
        <w:t>iдпо</w:t>
      </w:r>
      <w:proofErr w:type="spellEnd"/>
      <w:r w:rsidRPr="003873E8">
        <w:rPr>
          <w:sz w:val="28"/>
          <w:szCs w:val="28"/>
        </w:rPr>
        <w:t xml:space="preserve"> – количество i-х услуг по доработке существующего прикладного программного обеспечения, числящегося на балансе </w:t>
      </w:r>
      <w:r w:rsidRPr="001564B7">
        <w:rPr>
          <w:sz w:val="28"/>
          <w:szCs w:val="28"/>
        </w:rPr>
        <w:t>муниципального органа</w:t>
      </w:r>
      <w:r w:rsidRPr="003873E8">
        <w:rPr>
          <w:sz w:val="28"/>
          <w:szCs w:val="28"/>
        </w:rPr>
        <w:t>;</w:t>
      </w:r>
    </w:p>
    <w:p w:rsidR="0064221F" w:rsidRPr="003873E8" w:rsidRDefault="0064221F" w:rsidP="0064221F">
      <w:pPr>
        <w:widowControl w:val="0"/>
        <w:autoSpaceDE w:val="0"/>
        <w:autoSpaceDN w:val="0"/>
        <w:adjustRightInd w:val="0"/>
        <w:ind w:firstLine="709"/>
        <w:jc w:val="both"/>
        <w:rPr>
          <w:sz w:val="28"/>
          <w:szCs w:val="28"/>
        </w:rPr>
      </w:pPr>
      <w:proofErr w:type="spellStart"/>
      <w:r w:rsidRPr="003873E8">
        <w:rPr>
          <w:sz w:val="28"/>
          <w:szCs w:val="28"/>
        </w:rPr>
        <w:t>P</w:t>
      </w:r>
      <w:r w:rsidRPr="003873E8">
        <w:rPr>
          <w:sz w:val="28"/>
          <w:szCs w:val="28"/>
          <w:vertAlign w:val="subscript"/>
        </w:rPr>
        <w:t>iдпо</w:t>
      </w:r>
      <w:proofErr w:type="spellEnd"/>
      <w:r w:rsidRPr="003873E8">
        <w:rPr>
          <w:sz w:val="28"/>
          <w:szCs w:val="28"/>
        </w:rPr>
        <w:t xml:space="preserve"> – цена i-й услуги на доработку существующего прикладного программного обеспечения, числящегося на балансе </w:t>
      </w:r>
      <w:r w:rsidRPr="001564B7">
        <w:rPr>
          <w:sz w:val="28"/>
          <w:szCs w:val="28"/>
        </w:rPr>
        <w:t>муниципального органа</w:t>
      </w:r>
      <w:r w:rsidRPr="003873E8">
        <w:rPr>
          <w:sz w:val="28"/>
          <w:szCs w:val="28"/>
        </w:rPr>
        <w:t>.</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center"/>
        <w:outlineLvl w:val="3"/>
        <w:rPr>
          <w:rFonts w:ascii="Times New Roman" w:hAnsi="Times New Roman" w:cs="Times New Roman"/>
          <w:sz w:val="28"/>
          <w:szCs w:val="28"/>
        </w:rPr>
      </w:pPr>
      <w:r w:rsidRPr="003873E8">
        <w:rPr>
          <w:rFonts w:ascii="Times New Roman" w:hAnsi="Times New Roman" w:cs="Times New Roman"/>
          <w:sz w:val="28"/>
          <w:szCs w:val="28"/>
        </w:rPr>
        <w:t>Затраты на приобретение материальных запасов</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39. Затраты на приобретение мониторов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мон</w:t>
      </w:r>
      <w:proofErr w:type="spellEnd"/>
      <w:r w:rsidRPr="003873E8">
        <w:rPr>
          <w:rFonts w:ascii="Times New Roman" w:hAnsi="Times New Roman" w:cs="Times New Roman"/>
          <w:sz w:val="28"/>
          <w:szCs w:val="28"/>
        </w:rPr>
        <w:t>) определяются по формуле:</w:t>
      </w:r>
    </w:p>
    <w:p w:rsidR="0064221F" w:rsidRPr="00BF500A" w:rsidRDefault="0064221F" w:rsidP="0064221F">
      <w:pPr>
        <w:pStyle w:val="ConsPlusNormal"/>
        <w:tabs>
          <w:tab w:val="left" w:pos="709"/>
        </w:tabs>
        <w:ind w:firstLine="709"/>
        <w:jc w:val="both"/>
        <w:rPr>
          <w:rFonts w:ascii="Times New Roman" w:hAnsi="Times New Roman" w:cs="Times New Roman"/>
        </w:rPr>
      </w:pPr>
    </w:p>
    <w:p w:rsidR="0064221F" w:rsidRPr="0064221F" w:rsidRDefault="0064221F" w:rsidP="0064221F">
      <w:pPr>
        <w:pStyle w:val="ConsPlusNormal"/>
        <w:tabs>
          <w:tab w:val="left" w:pos="709"/>
        </w:tabs>
        <w:ind w:firstLine="709"/>
        <w:jc w:val="center"/>
        <w:rPr>
          <w:rFonts w:ascii="Times New Roman" w:hAnsi="Times New Roman" w:cs="Times New Roman"/>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мон</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lang w:val="en-US"/>
                </w:rPr>
                <m:t>i=1</m:t>
              </m:r>
            </m:sub>
            <m:sup>
              <m:r>
                <m:rPr>
                  <m:sty m:val="p"/>
                </m:rPr>
                <w:rPr>
                  <w:rFonts w:ascii="Cambria Math" w:hAnsi="Cambria Math"/>
                  <w:sz w:val="28"/>
                  <w:szCs w:val="28"/>
                </w:rPr>
                <m:t>n</m:t>
              </m:r>
            </m:sup>
            <m:e>
              <m:sSub>
                <m:sSubPr>
                  <m:ctrlPr>
                    <w:rPr>
                      <w:rFonts w:ascii="Cambria Math" w:hAnsi="Cambria Math"/>
                      <w:sz w:val="28"/>
                      <w:szCs w:val="28"/>
                    </w:rPr>
                  </m:ctrlPr>
                </m:sSubPr>
                <m:e>
                  <m:r>
                    <m:rPr>
                      <m:sty m:val="p"/>
                    </m:rPr>
                    <w:rPr>
                      <w:rFonts w:ascii="Cambria Math" w:hAnsi="Cambria Math"/>
                      <w:sz w:val="28"/>
                      <w:szCs w:val="28"/>
                    </w:rPr>
                    <m:t>Q</m:t>
                  </m:r>
                </m:e>
                <m:sub>
                  <m:r>
                    <m:rPr>
                      <m:sty m:val="p"/>
                    </m:rPr>
                    <w:rPr>
                      <w:rFonts w:ascii="Cambria Math" w:hAnsi="Cambria Math"/>
                      <w:sz w:val="28"/>
                      <w:szCs w:val="28"/>
                    </w:rPr>
                    <m:t>iмон</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Р</m:t>
                  </m:r>
                </m:e>
                <m:sub>
                  <m:r>
                    <m:rPr>
                      <m:sty m:val="p"/>
                    </m:rPr>
                    <w:rPr>
                      <w:rFonts w:ascii="Cambria Math" w:hAnsi="Cambria Math"/>
                      <w:sz w:val="28"/>
                      <w:szCs w:val="28"/>
                      <w:lang w:val="en-US"/>
                    </w:rPr>
                    <m:t>iмо</m:t>
                  </m:r>
                  <m:r>
                    <m:rPr>
                      <m:sty m:val="p"/>
                    </m:rPr>
                    <w:rPr>
                      <w:rFonts w:ascii="Cambria Math" w:hAnsi="Cambria Math"/>
                      <w:sz w:val="28"/>
                      <w:szCs w:val="28"/>
                    </w:rPr>
                    <m:t>н,</m:t>
                  </m:r>
                </m:sub>
              </m:sSub>
            </m:e>
          </m:nary>
          <m:r>
            <w:rPr>
              <w:rFonts w:ascii="Cambria Math" w:hAnsi="Cambria Math"/>
              <w:sz w:val="28"/>
              <w:szCs w:val="28"/>
            </w:rPr>
            <m:t>где:</m:t>
          </m:r>
        </m:oMath>
      </m:oMathPara>
    </w:p>
    <w:p w:rsidR="0064221F" w:rsidRPr="00BF500A" w:rsidRDefault="0064221F" w:rsidP="0064221F">
      <w:pPr>
        <w:pStyle w:val="ConsPlusNormal"/>
        <w:tabs>
          <w:tab w:val="left" w:pos="709"/>
        </w:tabs>
        <w:ind w:firstLine="709"/>
        <w:jc w:val="both"/>
        <w:rPr>
          <w:rFonts w:ascii="Times New Roman" w:hAnsi="Times New Roman" w:cs="Times New Roman"/>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iмон</w:t>
      </w:r>
      <w:proofErr w:type="spellEnd"/>
      <w:r w:rsidRPr="003873E8">
        <w:rPr>
          <w:rFonts w:ascii="Times New Roman" w:hAnsi="Times New Roman" w:cs="Times New Roman"/>
          <w:sz w:val="28"/>
          <w:szCs w:val="28"/>
        </w:rPr>
        <w:t xml:space="preserve"> – количество мониторов для i-й должности;</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iмон</w:t>
      </w:r>
      <w:proofErr w:type="spellEnd"/>
      <w:r w:rsidRPr="003873E8">
        <w:rPr>
          <w:rFonts w:ascii="Times New Roman" w:hAnsi="Times New Roman" w:cs="Times New Roman"/>
          <w:sz w:val="28"/>
          <w:szCs w:val="28"/>
        </w:rPr>
        <w:t xml:space="preserve"> – цена одного монитора для i-й должности.</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lastRenderedPageBreak/>
        <w:t>40. Затраты на приобретение системных блоков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сб</w:t>
      </w:r>
      <w:proofErr w:type="spellEnd"/>
      <w:r w:rsidRPr="003873E8">
        <w:rPr>
          <w:rFonts w:ascii="Times New Roman" w:hAnsi="Times New Roman" w:cs="Times New Roman"/>
          <w:sz w:val="28"/>
          <w:szCs w:val="28"/>
        </w:rPr>
        <w:t>) определяются по формуле:</w:t>
      </w:r>
    </w:p>
    <w:p w:rsidR="0064221F" w:rsidRPr="0064221F" w:rsidRDefault="0064221F" w:rsidP="0064221F">
      <w:pPr>
        <w:pStyle w:val="ConsPlusNormal"/>
        <w:tabs>
          <w:tab w:val="left" w:pos="709"/>
        </w:tabs>
        <w:ind w:firstLine="709"/>
        <w:jc w:val="center"/>
        <w:rPr>
          <w:rFonts w:ascii="Times New Roman" w:hAnsi="Times New Roman" w:cs="Times New Roman"/>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сб</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lang w:val="en-US"/>
                </w:rPr>
                <m:t>i</m:t>
              </m:r>
              <m:r>
                <m:rPr>
                  <m:sty m:val="p"/>
                </m:rPr>
                <w:rPr>
                  <w:rFonts w:ascii="Cambria Math" w:hAnsi="Cambria Math"/>
                  <w:sz w:val="28"/>
                  <w:szCs w:val="28"/>
                </w:rPr>
                <m:t>=1</m:t>
              </m:r>
            </m:sub>
            <m:sup>
              <m:r>
                <m:rPr>
                  <m:sty m:val="p"/>
                </m:rPr>
                <w:rPr>
                  <w:rFonts w:ascii="Cambria Math" w:hAnsi="Cambria Math"/>
                  <w:sz w:val="28"/>
                  <w:szCs w:val="28"/>
                </w:rPr>
                <m:t>n</m:t>
              </m:r>
            </m:sup>
            <m:e>
              <m:sSub>
                <m:sSubPr>
                  <m:ctrlPr>
                    <w:rPr>
                      <w:rFonts w:ascii="Cambria Math" w:hAnsi="Cambria Math"/>
                      <w:sz w:val="28"/>
                      <w:szCs w:val="28"/>
                    </w:rPr>
                  </m:ctrlPr>
                </m:sSubPr>
                <m:e>
                  <m:r>
                    <m:rPr>
                      <m:sty m:val="p"/>
                    </m:rPr>
                    <w:rPr>
                      <w:rFonts w:ascii="Cambria Math" w:hAnsi="Cambria Math"/>
                      <w:sz w:val="28"/>
                      <w:szCs w:val="28"/>
                    </w:rPr>
                    <m:t>Q</m:t>
                  </m:r>
                </m:e>
                <m:sub>
                  <m:r>
                    <m:rPr>
                      <m:sty m:val="p"/>
                    </m:rPr>
                    <w:rPr>
                      <w:rFonts w:ascii="Cambria Math" w:hAnsi="Cambria Math"/>
                      <w:sz w:val="28"/>
                      <w:szCs w:val="28"/>
                    </w:rPr>
                    <m:t>iсб</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Р</m:t>
                  </m:r>
                </m:e>
                <m:sub>
                  <m:r>
                    <m:rPr>
                      <m:sty m:val="p"/>
                    </m:rPr>
                    <w:rPr>
                      <w:rFonts w:ascii="Cambria Math" w:hAnsi="Cambria Math"/>
                      <w:sz w:val="28"/>
                      <w:szCs w:val="28"/>
                      <w:lang w:val="en-US"/>
                    </w:rPr>
                    <m:t>i</m:t>
                  </m:r>
                  <m:r>
                    <m:rPr>
                      <m:sty m:val="p"/>
                    </m:rPr>
                    <w:rPr>
                      <w:rFonts w:ascii="Cambria Math" w:hAnsi="Cambria Math"/>
                      <w:sz w:val="28"/>
                      <w:szCs w:val="28"/>
                    </w:rPr>
                    <m:t>сб</m:t>
                  </m:r>
                </m:sub>
              </m:sSub>
              <m:r>
                <m:rPr>
                  <m:sty m:val="p"/>
                </m:rPr>
                <w:rPr>
                  <w:rFonts w:ascii="Cambria Math" w:hAnsi="Cambria Math"/>
                  <w:sz w:val="28"/>
                  <w:szCs w:val="28"/>
                </w:rPr>
                <m:t>,</m:t>
              </m:r>
            </m:e>
          </m:nary>
          <m:r>
            <w:rPr>
              <w:rFonts w:ascii="Cambria Math" w:hAnsi="Cambria Math"/>
              <w:sz w:val="28"/>
              <w:szCs w:val="28"/>
            </w:rPr>
            <m:t>где:</m:t>
          </m:r>
        </m:oMath>
      </m:oMathPara>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iсб</w:t>
      </w:r>
      <w:proofErr w:type="spellEnd"/>
      <w:r w:rsidRPr="003873E8">
        <w:rPr>
          <w:rFonts w:ascii="Times New Roman" w:hAnsi="Times New Roman" w:cs="Times New Roman"/>
          <w:sz w:val="28"/>
          <w:szCs w:val="28"/>
        </w:rPr>
        <w:t xml:space="preserve"> – количество i-х системных блоков;</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iсб</w:t>
      </w:r>
      <w:proofErr w:type="spellEnd"/>
      <w:r w:rsidRPr="003873E8">
        <w:rPr>
          <w:rFonts w:ascii="Times New Roman" w:hAnsi="Times New Roman" w:cs="Times New Roman"/>
          <w:sz w:val="28"/>
          <w:szCs w:val="28"/>
        </w:rPr>
        <w:t xml:space="preserve"> – цена одного i-</w:t>
      </w:r>
      <w:proofErr w:type="spellStart"/>
      <w:r w:rsidRPr="003873E8">
        <w:rPr>
          <w:rFonts w:ascii="Times New Roman" w:hAnsi="Times New Roman" w:cs="Times New Roman"/>
          <w:sz w:val="28"/>
          <w:szCs w:val="28"/>
        </w:rPr>
        <w:t>го</w:t>
      </w:r>
      <w:proofErr w:type="spellEnd"/>
      <w:r w:rsidRPr="003873E8">
        <w:rPr>
          <w:rFonts w:ascii="Times New Roman" w:hAnsi="Times New Roman" w:cs="Times New Roman"/>
          <w:sz w:val="28"/>
          <w:szCs w:val="28"/>
        </w:rPr>
        <w:t xml:space="preserve"> системного блока.</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41. Затраты на приобретение других запасных частей для вычислительной техники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двт</w:t>
      </w:r>
      <w:proofErr w:type="spellEnd"/>
      <w:r w:rsidRPr="003873E8">
        <w:rPr>
          <w:rFonts w:ascii="Times New Roman" w:hAnsi="Times New Roman" w:cs="Times New Roman"/>
          <w:sz w:val="28"/>
          <w:szCs w:val="28"/>
        </w:rPr>
        <w:t>) определяются по формуле: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64221F" w:rsidRDefault="0064221F" w:rsidP="0064221F">
      <w:pPr>
        <w:pStyle w:val="ConsPlusNormal"/>
        <w:tabs>
          <w:tab w:val="left" w:pos="709"/>
        </w:tabs>
        <w:ind w:firstLine="709"/>
        <w:jc w:val="center"/>
        <w:rPr>
          <w:rFonts w:ascii="Times New Roman" w:hAnsi="Times New Roman" w:cs="Times New Roman"/>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двт</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lang w:val="en-US"/>
                </w:rPr>
                <m:t>i</m:t>
              </m:r>
              <m:r>
                <m:rPr>
                  <m:sty m:val="p"/>
                </m:rPr>
                <w:rPr>
                  <w:rFonts w:ascii="Cambria Math" w:hAnsi="Cambria Math"/>
                  <w:sz w:val="28"/>
                  <w:szCs w:val="28"/>
                </w:rPr>
                <m:t>=1</m:t>
              </m:r>
            </m:sub>
            <m:sup>
              <m:r>
                <m:rPr>
                  <m:sty m:val="p"/>
                </m:rPr>
                <w:rPr>
                  <w:rFonts w:ascii="Cambria Math" w:hAnsi="Cambria Math"/>
                  <w:sz w:val="28"/>
                  <w:szCs w:val="28"/>
                </w:rPr>
                <m:t>n</m:t>
              </m:r>
            </m:sup>
            <m:e>
              <m:sSub>
                <m:sSubPr>
                  <m:ctrlPr>
                    <w:rPr>
                      <w:rFonts w:ascii="Cambria Math" w:hAnsi="Cambria Math"/>
                      <w:sz w:val="28"/>
                      <w:szCs w:val="28"/>
                    </w:rPr>
                  </m:ctrlPr>
                </m:sSubPr>
                <m:e>
                  <m:r>
                    <m:rPr>
                      <m:sty m:val="p"/>
                    </m:rPr>
                    <w:rPr>
                      <w:rFonts w:ascii="Cambria Math" w:hAnsi="Cambria Math"/>
                      <w:sz w:val="28"/>
                      <w:szCs w:val="28"/>
                    </w:rPr>
                    <m:t>Q</m:t>
                  </m:r>
                </m:e>
                <m:sub>
                  <m:r>
                    <m:rPr>
                      <m:sty m:val="p"/>
                    </m:rPr>
                    <w:rPr>
                      <w:rFonts w:ascii="Cambria Math" w:hAnsi="Cambria Math"/>
                      <w:sz w:val="28"/>
                      <w:szCs w:val="28"/>
                    </w:rPr>
                    <m:t>iдвт</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Р</m:t>
                  </m:r>
                </m:e>
                <m:sub>
                  <m:r>
                    <m:rPr>
                      <m:sty m:val="p"/>
                    </m:rPr>
                    <w:rPr>
                      <w:rFonts w:ascii="Cambria Math" w:hAnsi="Cambria Math"/>
                      <w:sz w:val="28"/>
                      <w:szCs w:val="28"/>
                      <w:lang w:val="en-US"/>
                    </w:rPr>
                    <m:t>i</m:t>
                  </m:r>
                  <m:r>
                    <m:rPr>
                      <m:sty m:val="p"/>
                    </m:rPr>
                    <w:rPr>
                      <w:rFonts w:ascii="Cambria Math" w:hAnsi="Cambria Math"/>
                      <w:sz w:val="28"/>
                      <w:szCs w:val="28"/>
                    </w:rPr>
                    <m:t>двт</m:t>
                  </m:r>
                </m:sub>
              </m:sSub>
            </m:e>
          </m:nary>
          <m:r>
            <m:rPr>
              <m:sty m:val="p"/>
            </m:rPr>
            <w:rPr>
              <w:rFonts w:ascii="Cambria Math" w:hAnsi="Cambria Math"/>
              <w:sz w:val="28"/>
              <w:szCs w:val="28"/>
            </w:rPr>
            <m:t>,</m:t>
          </m:r>
          <m:r>
            <w:rPr>
              <w:rFonts w:ascii="Cambria Math" w:hAnsi="Cambria Math"/>
              <w:sz w:val="28"/>
              <w:szCs w:val="28"/>
            </w:rPr>
            <m:t>где:</m:t>
          </m:r>
        </m:oMath>
      </m:oMathPara>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iдвт</w:t>
      </w:r>
      <w:proofErr w:type="spellEnd"/>
      <w:r w:rsidRPr="003873E8">
        <w:rPr>
          <w:rFonts w:ascii="Times New Roman" w:hAnsi="Times New Roman" w:cs="Times New Roman"/>
          <w:sz w:val="28"/>
          <w:szCs w:val="28"/>
        </w:rPr>
        <w:t xml:space="preserve"> –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iдвт</w:t>
      </w:r>
      <w:proofErr w:type="spellEnd"/>
      <w:r w:rsidRPr="003873E8">
        <w:rPr>
          <w:rFonts w:ascii="Times New Roman" w:hAnsi="Times New Roman" w:cs="Times New Roman"/>
          <w:sz w:val="28"/>
          <w:szCs w:val="28"/>
        </w:rPr>
        <w:t xml:space="preserve"> – цена 1 единицы i-й запасной части для вычислительной техники.</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42. Затраты на приобретение носителей информации, в том числе магнитных и оптических носителей информации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мн</w:t>
      </w:r>
      <w:proofErr w:type="spellEnd"/>
      <w:r w:rsidRPr="003873E8">
        <w:rPr>
          <w:rFonts w:ascii="Times New Roman" w:hAnsi="Times New Roman" w:cs="Times New Roman"/>
          <w:sz w:val="28"/>
          <w:szCs w:val="28"/>
        </w:rPr>
        <w:t>), определяются по формуле:</w:t>
      </w:r>
    </w:p>
    <w:p w:rsidR="0064221F" w:rsidRPr="0064221F" w:rsidRDefault="0064221F" w:rsidP="0064221F">
      <w:pPr>
        <w:pStyle w:val="ConsPlusNormal"/>
        <w:tabs>
          <w:tab w:val="left" w:pos="709"/>
        </w:tabs>
        <w:ind w:firstLine="709"/>
        <w:jc w:val="center"/>
        <w:rPr>
          <w:rFonts w:ascii="Times New Roman" w:hAnsi="Times New Roman" w:cs="Times New Roman"/>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мн</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lang w:val="en-US"/>
                </w:rPr>
                <m:t>i=1</m:t>
              </m:r>
            </m:sub>
            <m:sup>
              <m:r>
                <m:rPr>
                  <m:sty m:val="p"/>
                </m:rPr>
                <w:rPr>
                  <w:rFonts w:ascii="Cambria Math" w:hAnsi="Cambria Math"/>
                  <w:sz w:val="28"/>
                  <w:szCs w:val="28"/>
                </w:rPr>
                <m:t>n</m:t>
              </m:r>
            </m:sup>
            <m:e>
              <m:sSub>
                <m:sSubPr>
                  <m:ctrlPr>
                    <w:rPr>
                      <w:rFonts w:ascii="Cambria Math" w:hAnsi="Cambria Math"/>
                      <w:sz w:val="28"/>
                      <w:szCs w:val="28"/>
                    </w:rPr>
                  </m:ctrlPr>
                </m:sSubPr>
                <m:e>
                  <m:r>
                    <m:rPr>
                      <m:sty m:val="p"/>
                    </m:rPr>
                    <w:rPr>
                      <w:rFonts w:ascii="Cambria Math" w:hAnsi="Cambria Math"/>
                      <w:sz w:val="28"/>
                      <w:szCs w:val="28"/>
                    </w:rPr>
                    <m:t>Q</m:t>
                  </m:r>
                </m:e>
                <m:sub>
                  <m:r>
                    <m:rPr>
                      <m:sty m:val="p"/>
                    </m:rPr>
                    <w:rPr>
                      <w:rFonts w:ascii="Cambria Math" w:hAnsi="Cambria Math"/>
                      <w:sz w:val="28"/>
                      <w:szCs w:val="28"/>
                    </w:rPr>
                    <m:t>iмн</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Р</m:t>
                  </m:r>
                </m:e>
                <m:sub>
                  <m:r>
                    <m:rPr>
                      <m:sty m:val="p"/>
                    </m:rPr>
                    <w:rPr>
                      <w:rFonts w:ascii="Cambria Math" w:hAnsi="Cambria Math"/>
                      <w:sz w:val="28"/>
                      <w:szCs w:val="28"/>
                      <w:lang w:val="en-US"/>
                    </w:rPr>
                    <m:t>iмн</m:t>
                  </m:r>
                </m:sub>
              </m:sSub>
            </m:e>
          </m:nary>
          <m:r>
            <m:rPr>
              <m:sty m:val="p"/>
            </m:rPr>
            <w:rPr>
              <w:rFonts w:ascii="Cambria Math" w:hAnsi="Cambria Math"/>
              <w:sz w:val="28"/>
              <w:szCs w:val="28"/>
            </w:rPr>
            <m:t>,</m:t>
          </m:r>
          <m:r>
            <w:rPr>
              <w:rFonts w:ascii="Cambria Math" w:hAnsi="Cambria Math"/>
              <w:sz w:val="28"/>
              <w:szCs w:val="28"/>
            </w:rPr>
            <m:t>где:</m:t>
          </m:r>
        </m:oMath>
      </m:oMathPara>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iмн</w:t>
      </w:r>
      <w:proofErr w:type="spellEnd"/>
      <w:r w:rsidRPr="003873E8">
        <w:rPr>
          <w:rFonts w:ascii="Times New Roman" w:hAnsi="Times New Roman" w:cs="Times New Roman"/>
          <w:sz w:val="28"/>
          <w:szCs w:val="28"/>
        </w:rPr>
        <w:t xml:space="preserve"> – количество носителей информации по i-й должности в соответствии с нормативами </w:t>
      </w:r>
      <w:r w:rsidRPr="001564B7">
        <w:rPr>
          <w:rFonts w:ascii="Times New Roman" w:hAnsi="Times New Roman"/>
          <w:bCs/>
          <w:sz w:val="28"/>
          <w:szCs w:val="28"/>
        </w:rPr>
        <w:t>муниципальных органов</w:t>
      </w:r>
      <w:r w:rsidRPr="003873E8">
        <w:rPr>
          <w:rFonts w:ascii="Times New Roman" w:hAnsi="Times New Roman" w:cs="Times New Roman"/>
          <w:sz w:val="28"/>
          <w:szCs w:val="28"/>
        </w:rPr>
        <w:t>;</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iмн</w:t>
      </w:r>
      <w:proofErr w:type="spellEnd"/>
      <w:r w:rsidRPr="003873E8">
        <w:rPr>
          <w:rFonts w:ascii="Times New Roman" w:hAnsi="Times New Roman" w:cs="Times New Roman"/>
          <w:sz w:val="28"/>
          <w:szCs w:val="28"/>
        </w:rPr>
        <w:t xml:space="preserve"> – цена 1 единицы носителя информации по i-й должности в соответствии с нормативами </w:t>
      </w:r>
      <w:r w:rsidRPr="001564B7">
        <w:rPr>
          <w:rFonts w:ascii="Times New Roman" w:hAnsi="Times New Roman"/>
          <w:bCs/>
          <w:sz w:val="28"/>
          <w:szCs w:val="28"/>
        </w:rPr>
        <w:t>муниципальных органов</w:t>
      </w:r>
      <w:r w:rsidRPr="003873E8">
        <w:rPr>
          <w:rFonts w:ascii="Times New Roman" w:hAnsi="Times New Roman" w:cs="Times New Roman"/>
          <w:sz w:val="28"/>
          <w:szCs w:val="28"/>
        </w:rPr>
        <w:t>.</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43. Затраты на приобретение деталей для содержания принтеров, многофункциональных устройств, копировальных аппаратов и иной оргтехники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дсо</w:t>
      </w:r>
      <w:proofErr w:type="spellEnd"/>
      <w:r w:rsidRPr="003873E8">
        <w:rPr>
          <w:rFonts w:ascii="Times New Roman" w:hAnsi="Times New Roman" w:cs="Times New Roman"/>
          <w:sz w:val="28"/>
          <w:szCs w:val="28"/>
        </w:rPr>
        <w:t>) определяются по формуле: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64221F" w:rsidRDefault="0064221F" w:rsidP="0064221F">
      <w:pPr>
        <w:pStyle w:val="ConsPlusNormal"/>
        <w:tabs>
          <w:tab w:val="left" w:pos="709"/>
        </w:tabs>
        <w:ind w:firstLine="709"/>
        <w:jc w:val="center"/>
        <w:rPr>
          <w:rFonts w:ascii="Times New Roman" w:hAnsi="Times New Roman" w:cs="Times New Roman"/>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дсо</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рм</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зп</m:t>
              </m:r>
            </m:sub>
          </m:sSub>
          <m:r>
            <m:rPr>
              <m:sty m:val="p"/>
            </m:rPr>
            <w:rPr>
              <w:rFonts w:ascii="Cambria Math" w:hAnsi="Cambria Math"/>
              <w:sz w:val="28"/>
              <w:szCs w:val="28"/>
            </w:rPr>
            <m:t>,</m:t>
          </m:r>
          <m:r>
            <w:rPr>
              <w:rFonts w:ascii="Cambria Math" w:hAnsi="Cambria Math"/>
              <w:sz w:val="28"/>
              <w:szCs w:val="28"/>
            </w:rPr>
            <m:t>где:</m:t>
          </m:r>
        </m:oMath>
      </m:oMathPara>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рм</w:t>
      </w:r>
      <w:proofErr w:type="spellEnd"/>
      <w:r w:rsidRPr="003873E8">
        <w:rPr>
          <w:rFonts w:ascii="Times New Roman" w:hAnsi="Times New Roman" w:cs="Times New Roman"/>
          <w:sz w:val="28"/>
          <w:szCs w:val="28"/>
        </w:rPr>
        <w:t xml:space="preserve"> – затраты на приобретение расходных материалов для принтеров, многофункциональных устройств, копировальных аппаратов и иной оргтехники;</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зп</w:t>
      </w:r>
      <w:proofErr w:type="spellEnd"/>
      <w:r w:rsidRPr="003873E8">
        <w:rPr>
          <w:rFonts w:ascii="Times New Roman" w:hAnsi="Times New Roman" w:cs="Times New Roman"/>
          <w:sz w:val="28"/>
          <w:szCs w:val="28"/>
        </w:rPr>
        <w:t xml:space="preserve"> – затраты на приобретение запасных частей для принтеров, многофункциональных устройств, копировальных аппаратов и иной оргтехники.</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44. Затраты на приобретение расходных материалов для принтеров, многофункциональных устройств, копировальных аппаратов и иной оргтехники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рм</w:t>
      </w:r>
      <w:proofErr w:type="spellEnd"/>
      <w:r w:rsidRPr="003873E8">
        <w:rPr>
          <w:rFonts w:ascii="Times New Roman" w:hAnsi="Times New Roman" w:cs="Times New Roman"/>
          <w:sz w:val="28"/>
          <w:szCs w:val="28"/>
        </w:rPr>
        <w:t>) определяются по формуле: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64221F" w:rsidRDefault="0064221F" w:rsidP="0064221F">
      <w:pPr>
        <w:pStyle w:val="ConsPlusNormal"/>
        <w:tabs>
          <w:tab w:val="left" w:pos="709"/>
        </w:tabs>
        <w:ind w:firstLine="709"/>
        <w:jc w:val="center"/>
        <w:rPr>
          <w:rFonts w:ascii="Times New Roman" w:hAnsi="Times New Roman" w:cs="Times New Roman"/>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рм</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lang w:val="en-US"/>
                </w:rPr>
                <m:t>i=1</m:t>
              </m:r>
            </m:sub>
            <m:sup>
              <m:r>
                <m:rPr>
                  <m:sty m:val="p"/>
                </m:rPr>
                <w:rPr>
                  <w:rFonts w:ascii="Cambria Math" w:hAnsi="Cambria Math"/>
                  <w:sz w:val="28"/>
                  <w:szCs w:val="28"/>
                </w:rPr>
                <m:t>n</m:t>
              </m:r>
            </m:sup>
            <m:e>
              <m:sSub>
                <m:sSubPr>
                  <m:ctrlPr>
                    <w:rPr>
                      <w:rFonts w:ascii="Cambria Math" w:hAnsi="Cambria Math"/>
                      <w:sz w:val="28"/>
                      <w:szCs w:val="28"/>
                    </w:rPr>
                  </m:ctrlPr>
                </m:sSubPr>
                <m:e>
                  <m:r>
                    <m:rPr>
                      <m:sty m:val="p"/>
                    </m:rPr>
                    <w:rPr>
                      <w:rFonts w:ascii="Cambria Math" w:hAnsi="Cambria Math"/>
                      <w:sz w:val="28"/>
                      <w:szCs w:val="28"/>
                    </w:rPr>
                    <m:t>Q</m:t>
                  </m:r>
                </m:e>
                <m:sub>
                  <m:r>
                    <m:rPr>
                      <m:sty m:val="p"/>
                    </m:rPr>
                    <w:rPr>
                      <w:rFonts w:ascii="Cambria Math" w:hAnsi="Cambria Math"/>
                      <w:sz w:val="28"/>
                      <w:szCs w:val="28"/>
                    </w:rPr>
                    <m:t>iрм</m:t>
                  </m:r>
                </m:sub>
              </m:sSub>
            </m:e>
          </m:nary>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lang w:val="en-US"/>
                </w:rPr>
                <m:t>N</m:t>
              </m:r>
            </m:e>
            <m:sub>
              <m:r>
                <m:rPr>
                  <m:sty m:val="p"/>
                </m:rPr>
                <w:rPr>
                  <w:rFonts w:ascii="Cambria Math" w:hAnsi="Cambria Math"/>
                  <w:sz w:val="28"/>
                  <w:szCs w:val="28"/>
                </w:rPr>
                <m:t>iрм</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lang w:val="en-US"/>
                </w:rPr>
                <m:t>P</m:t>
              </m:r>
            </m:e>
            <m:sub>
              <m:r>
                <m:rPr>
                  <m:sty m:val="p"/>
                </m:rPr>
                <w:rPr>
                  <w:rFonts w:ascii="Cambria Math" w:hAnsi="Cambria Math"/>
                  <w:sz w:val="28"/>
                  <w:szCs w:val="28"/>
                </w:rPr>
                <m:t>iрм,</m:t>
              </m:r>
            </m:sub>
          </m:sSub>
          <m:r>
            <w:rPr>
              <w:rFonts w:ascii="Cambria Math" w:hAnsi="Cambria Math"/>
              <w:sz w:val="28"/>
              <w:szCs w:val="28"/>
            </w:rPr>
            <m:t>где:</m:t>
          </m:r>
        </m:oMath>
      </m:oMathPara>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iрм</w:t>
      </w:r>
      <w:proofErr w:type="spellEnd"/>
      <w:r w:rsidRPr="003873E8">
        <w:rPr>
          <w:rFonts w:ascii="Times New Roman" w:hAnsi="Times New Roman" w:cs="Times New Roman"/>
          <w:sz w:val="28"/>
          <w:szCs w:val="28"/>
        </w:rPr>
        <w:t xml:space="preserve"> – фактическое количество принтеров, многофункциональных устройств, копировальных аппаратов и иной оргтехники по i-й должности в соответствии с нормативами </w:t>
      </w:r>
      <w:r w:rsidRPr="001564B7">
        <w:rPr>
          <w:rFonts w:ascii="Times New Roman" w:hAnsi="Times New Roman"/>
          <w:bCs/>
          <w:sz w:val="28"/>
          <w:szCs w:val="28"/>
        </w:rPr>
        <w:t>муниципальных органов</w:t>
      </w:r>
      <w:r w:rsidRPr="003873E8">
        <w:rPr>
          <w:rFonts w:ascii="Times New Roman" w:hAnsi="Times New Roman" w:cs="Times New Roman"/>
          <w:sz w:val="28"/>
          <w:szCs w:val="28"/>
        </w:rPr>
        <w:t>;</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N</w:t>
      </w:r>
      <w:r w:rsidRPr="003873E8">
        <w:rPr>
          <w:rFonts w:ascii="Times New Roman" w:hAnsi="Times New Roman" w:cs="Times New Roman"/>
          <w:sz w:val="28"/>
          <w:szCs w:val="28"/>
          <w:vertAlign w:val="subscript"/>
        </w:rPr>
        <w:t>i</w:t>
      </w:r>
      <w:proofErr w:type="spellEnd"/>
      <w:r w:rsidRPr="003873E8">
        <w:rPr>
          <w:rFonts w:ascii="Times New Roman" w:hAnsi="Times New Roman" w:cs="Times New Roman"/>
          <w:sz w:val="28"/>
          <w:szCs w:val="28"/>
          <w:vertAlign w:val="subscript"/>
        </w:rPr>
        <w:t xml:space="preserve"> </w:t>
      </w:r>
      <w:proofErr w:type="spellStart"/>
      <w:r w:rsidRPr="003873E8">
        <w:rPr>
          <w:rFonts w:ascii="Times New Roman" w:hAnsi="Times New Roman" w:cs="Times New Roman"/>
          <w:sz w:val="28"/>
          <w:szCs w:val="28"/>
          <w:vertAlign w:val="subscript"/>
        </w:rPr>
        <w:t>рм</w:t>
      </w:r>
      <w:proofErr w:type="spellEnd"/>
      <w:r w:rsidRPr="003873E8">
        <w:rPr>
          <w:rFonts w:ascii="Times New Roman" w:hAnsi="Times New Roman" w:cs="Times New Roman"/>
          <w:sz w:val="28"/>
          <w:szCs w:val="28"/>
        </w:rPr>
        <w:t xml:space="preserve"> – норматив потребления расходных материалов для принтеров, многофункциональных устройств, копировальных аппаратов и иной оргтехники по i-й должности в соответствии с нормативами </w:t>
      </w:r>
      <w:r w:rsidRPr="001564B7">
        <w:rPr>
          <w:rFonts w:ascii="Times New Roman" w:hAnsi="Times New Roman"/>
          <w:bCs/>
          <w:sz w:val="28"/>
          <w:szCs w:val="28"/>
        </w:rPr>
        <w:t>муниципальных органов</w:t>
      </w:r>
      <w:r w:rsidRPr="003873E8">
        <w:rPr>
          <w:rFonts w:ascii="Times New Roman" w:hAnsi="Times New Roman" w:cs="Times New Roman"/>
          <w:sz w:val="28"/>
          <w:szCs w:val="28"/>
        </w:rPr>
        <w:t>;</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w:t>
      </w:r>
      <w:proofErr w:type="spellEnd"/>
      <w:r w:rsidRPr="003873E8">
        <w:rPr>
          <w:rFonts w:ascii="Times New Roman" w:hAnsi="Times New Roman" w:cs="Times New Roman"/>
          <w:sz w:val="28"/>
          <w:szCs w:val="28"/>
          <w:vertAlign w:val="subscript"/>
        </w:rPr>
        <w:t xml:space="preserve"> </w:t>
      </w:r>
      <w:proofErr w:type="spellStart"/>
      <w:r w:rsidRPr="003873E8">
        <w:rPr>
          <w:rFonts w:ascii="Times New Roman" w:hAnsi="Times New Roman" w:cs="Times New Roman"/>
          <w:sz w:val="28"/>
          <w:szCs w:val="28"/>
          <w:vertAlign w:val="subscript"/>
        </w:rPr>
        <w:t>рм</w:t>
      </w:r>
      <w:proofErr w:type="spellEnd"/>
      <w:r w:rsidRPr="003873E8">
        <w:rPr>
          <w:rFonts w:ascii="Times New Roman" w:hAnsi="Times New Roman" w:cs="Times New Roman"/>
          <w:sz w:val="28"/>
          <w:szCs w:val="28"/>
        </w:rPr>
        <w:t xml:space="preserve"> – цена расходного материала для принтеров, многофункциональных устройств, копировальных аппаратов и иной оргтехники по i-должности в соответствии с нормативами </w:t>
      </w:r>
      <w:r w:rsidRPr="001564B7">
        <w:rPr>
          <w:rFonts w:ascii="Times New Roman" w:hAnsi="Times New Roman"/>
          <w:bCs/>
          <w:sz w:val="28"/>
          <w:szCs w:val="28"/>
        </w:rPr>
        <w:t>муниципальных органов</w:t>
      </w:r>
      <w:r w:rsidRPr="003873E8">
        <w:rPr>
          <w:rFonts w:ascii="Times New Roman" w:hAnsi="Times New Roman" w:cs="Times New Roman"/>
          <w:sz w:val="28"/>
          <w:szCs w:val="28"/>
        </w:rPr>
        <w:t>.</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45. Затраты на приобретение запасных частей для принтеров, многофункциональных устройств, копировальных аппаратов и иной оргтехники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зп</w:t>
      </w:r>
      <w:proofErr w:type="spellEnd"/>
      <w:r w:rsidRPr="003873E8">
        <w:rPr>
          <w:rFonts w:ascii="Times New Roman" w:hAnsi="Times New Roman" w:cs="Times New Roman"/>
          <w:sz w:val="28"/>
          <w:szCs w:val="28"/>
        </w:rPr>
        <w:t>) определяются по формуле: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64221F" w:rsidRDefault="0064221F" w:rsidP="0064221F">
      <w:pPr>
        <w:pStyle w:val="ConsPlusNormal"/>
        <w:tabs>
          <w:tab w:val="left" w:pos="709"/>
        </w:tabs>
        <w:ind w:firstLine="709"/>
        <w:jc w:val="center"/>
        <w:rPr>
          <w:rFonts w:ascii="Times New Roman" w:hAnsi="Times New Roman" w:cs="Times New Roman"/>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зп</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lang w:val="en-US"/>
                </w:rPr>
                <m:t>i=1</m:t>
              </m:r>
            </m:sub>
            <m:sup>
              <m:r>
                <m:rPr>
                  <m:sty m:val="p"/>
                </m:rPr>
                <w:rPr>
                  <w:rFonts w:ascii="Cambria Math" w:hAnsi="Cambria Math"/>
                  <w:sz w:val="28"/>
                  <w:szCs w:val="28"/>
                </w:rPr>
                <m:t>n</m:t>
              </m:r>
            </m:sup>
            <m:e>
              <m:sSub>
                <m:sSubPr>
                  <m:ctrlPr>
                    <w:rPr>
                      <w:rFonts w:ascii="Cambria Math" w:hAnsi="Cambria Math"/>
                      <w:sz w:val="28"/>
                      <w:szCs w:val="28"/>
                    </w:rPr>
                  </m:ctrlPr>
                </m:sSubPr>
                <m:e>
                  <m:r>
                    <m:rPr>
                      <m:sty m:val="p"/>
                    </m:rPr>
                    <w:rPr>
                      <w:rFonts w:ascii="Cambria Math" w:hAnsi="Cambria Math"/>
                      <w:sz w:val="28"/>
                      <w:szCs w:val="28"/>
                    </w:rPr>
                    <m:t>Q</m:t>
                  </m:r>
                </m:e>
                <m:sub>
                  <m:r>
                    <m:rPr>
                      <m:sty m:val="p"/>
                    </m:rPr>
                    <w:rPr>
                      <w:rFonts w:ascii="Cambria Math" w:hAnsi="Cambria Math"/>
                      <w:sz w:val="28"/>
                      <w:szCs w:val="28"/>
                    </w:rPr>
                    <m:t>iзп</m:t>
                  </m:r>
                </m:sub>
              </m:sSub>
            </m:e>
          </m:nary>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Р</m:t>
              </m:r>
            </m:e>
            <m:sub>
              <m:r>
                <m:rPr>
                  <m:sty m:val="p"/>
                </m:rPr>
                <w:rPr>
                  <w:rFonts w:ascii="Cambria Math" w:hAnsi="Cambria Math"/>
                  <w:sz w:val="28"/>
                  <w:szCs w:val="28"/>
                  <w:lang w:val="en-US"/>
                </w:rPr>
                <m:t>i</m:t>
              </m:r>
              <m:r>
                <m:rPr>
                  <m:sty m:val="p"/>
                </m:rPr>
                <w:rPr>
                  <w:rFonts w:ascii="Cambria Math" w:hAnsi="Cambria Math"/>
                  <w:sz w:val="28"/>
                  <w:szCs w:val="28"/>
                </w:rPr>
                <m:t>зп</m:t>
              </m:r>
            </m:sub>
          </m:sSub>
          <m:r>
            <m:rPr>
              <m:sty m:val="p"/>
            </m:rPr>
            <w:rPr>
              <w:rFonts w:ascii="Cambria Math" w:hAnsi="Cambria Math"/>
              <w:sz w:val="28"/>
              <w:szCs w:val="28"/>
            </w:rPr>
            <m:t>,</m:t>
          </m:r>
          <m:r>
            <w:rPr>
              <w:rFonts w:ascii="Cambria Math" w:hAnsi="Cambria Math"/>
              <w:sz w:val="28"/>
              <w:szCs w:val="28"/>
            </w:rPr>
            <m:t xml:space="preserve"> где:</m:t>
          </m:r>
        </m:oMath>
      </m:oMathPara>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iзп</w:t>
      </w:r>
      <w:proofErr w:type="spellEnd"/>
      <w:r w:rsidRPr="003873E8">
        <w:rPr>
          <w:rFonts w:ascii="Times New Roman" w:hAnsi="Times New Roman" w:cs="Times New Roman"/>
          <w:sz w:val="28"/>
          <w:szCs w:val="28"/>
        </w:rPr>
        <w:t xml:space="preserve"> – количество i-х запасных частей для принтеров, многофункциональных устройств, копировальных аппаратов и иной оргтехники;</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iзп</w:t>
      </w:r>
      <w:proofErr w:type="spellEnd"/>
      <w:r w:rsidRPr="003873E8">
        <w:rPr>
          <w:rFonts w:ascii="Times New Roman" w:hAnsi="Times New Roman" w:cs="Times New Roman"/>
          <w:sz w:val="28"/>
          <w:szCs w:val="28"/>
        </w:rPr>
        <w:t xml:space="preserve"> – цена 1 единицы i-й запасной части.</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46. Затраты на приобретение материальных запасов по обеспечению безопасности информации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мби</w:t>
      </w:r>
      <w:proofErr w:type="spellEnd"/>
      <w:r w:rsidRPr="003873E8">
        <w:rPr>
          <w:rFonts w:ascii="Times New Roman" w:hAnsi="Times New Roman" w:cs="Times New Roman"/>
          <w:sz w:val="28"/>
          <w:szCs w:val="28"/>
        </w:rPr>
        <w:t>) определяются по формуле: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64221F" w:rsidRDefault="0064221F" w:rsidP="0064221F">
      <w:pPr>
        <w:pStyle w:val="ConsPlusNormal"/>
        <w:tabs>
          <w:tab w:val="left" w:pos="709"/>
        </w:tabs>
        <w:ind w:firstLine="709"/>
        <w:jc w:val="center"/>
        <w:rPr>
          <w:rFonts w:ascii="Times New Roman" w:hAnsi="Times New Roman" w:cs="Times New Roman"/>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мби</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lang w:val="en-US"/>
                </w:rPr>
                <m:t>i=1</m:t>
              </m:r>
            </m:sub>
            <m:sup>
              <m:r>
                <m:rPr>
                  <m:sty m:val="p"/>
                </m:rPr>
                <w:rPr>
                  <w:rFonts w:ascii="Cambria Math" w:hAnsi="Cambria Math"/>
                  <w:sz w:val="28"/>
                  <w:szCs w:val="28"/>
                </w:rPr>
                <m:t>n</m:t>
              </m:r>
            </m:sup>
            <m:e>
              <m:sSub>
                <m:sSubPr>
                  <m:ctrlPr>
                    <w:rPr>
                      <w:rFonts w:ascii="Cambria Math" w:hAnsi="Cambria Math"/>
                      <w:sz w:val="28"/>
                      <w:szCs w:val="28"/>
                    </w:rPr>
                  </m:ctrlPr>
                </m:sSubPr>
                <m:e>
                  <m:r>
                    <m:rPr>
                      <m:sty m:val="p"/>
                    </m:rPr>
                    <w:rPr>
                      <w:rFonts w:ascii="Cambria Math" w:hAnsi="Cambria Math"/>
                      <w:sz w:val="28"/>
                      <w:szCs w:val="28"/>
                    </w:rPr>
                    <m:t>Q</m:t>
                  </m:r>
                </m:e>
                <m:sub>
                  <m:r>
                    <m:rPr>
                      <m:sty m:val="p"/>
                    </m:rPr>
                    <w:rPr>
                      <w:rFonts w:ascii="Cambria Math" w:hAnsi="Cambria Math"/>
                      <w:sz w:val="28"/>
                      <w:szCs w:val="28"/>
                    </w:rPr>
                    <m:t>iмби</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lang w:val="en-US"/>
                    </w:rPr>
                    <m:t>P</m:t>
                  </m:r>
                </m:e>
                <m:sub>
                  <m:r>
                    <m:rPr>
                      <m:sty m:val="p"/>
                    </m:rPr>
                    <w:rPr>
                      <w:rFonts w:ascii="Cambria Math" w:hAnsi="Cambria Math"/>
                      <w:sz w:val="28"/>
                      <w:szCs w:val="28"/>
                    </w:rPr>
                    <m:t>iмби,</m:t>
                  </m:r>
                </m:sub>
              </m:sSub>
            </m:e>
          </m:nary>
          <m:r>
            <w:rPr>
              <w:rFonts w:ascii="Cambria Math" w:hAnsi="Cambria Math"/>
              <w:sz w:val="28"/>
              <w:szCs w:val="28"/>
            </w:rPr>
            <m:t>где:</m:t>
          </m:r>
        </m:oMath>
      </m:oMathPara>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iмби</w:t>
      </w:r>
      <w:proofErr w:type="spellEnd"/>
      <w:r w:rsidRPr="003873E8">
        <w:rPr>
          <w:rFonts w:ascii="Times New Roman" w:hAnsi="Times New Roman" w:cs="Times New Roman"/>
          <w:sz w:val="28"/>
          <w:szCs w:val="28"/>
        </w:rPr>
        <w:t xml:space="preserve"> – количество i-</w:t>
      </w:r>
      <w:proofErr w:type="spellStart"/>
      <w:r w:rsidRPr="003873E8">
        <w:rPr>
          <w:rFonts w:ascii="Times New Roman" w:hAnsi="Times New Roman" w:cs="Times New Roman"/>
          <w:sz w:val="28"/>
          <w:szCs w:val="28"/>
        </w:rPr>
        <w:t>го</w:t>
      </w:r>
      <w:proofErr w:type="spellEnd"/>
      <w:r w:rsidRPr="003873E8">
        <w:rPr>
          <w:rFonts w:ascii="Times New Roman" w:hAnsi="Times New Roman" w:cs="Times New Roman"/>
          <w:sz w:val="28"/>
          <w:szCs w:val="28"/>
        </w:rPr>
        <w:t xml:space="preserve"> материального запаса;</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iмби</w:t>
      </w:r>
      <w:proofErr w:type="spellEnd"/>
      <w:r w:rsidRPr="003873E8">
        <w:rPr>
          <w:rFonts w:ascii="Times New Roman" w:hAnsi="Times New Roman" w:cs="Times New Roman"/>
          <w:sz w:val="28"/>
          <w:szCs w:val="28"/>
        </w:rPr>
        <w:t xml:space="preserve"> – цена 1 единицы i-</w:t>
      </w:r>
      <w:proofErr w:type="spellStart"/>
      <w:r w:rsidRPr="003873E8">
        <w:rPr>
          <w:rFonts w:ascii="Times New Roman" w:hAnsi="Times New Roman" w:cs="Times New Roman"/>
          <w:sz w:val="28"/>
          <w:szCs w:val="28"/>
        </w:rPr>
        <w:t>го</w:t>
      </w:r>
      <w:proofErr w:type="spellEnd"/>
      <w:r w:rsidRPr="003873E8">
        <w:rPr>
          <w:rFonts w:ascii="Times New Roman" w:hAnsi="Times New Roman" w:cs="Times New Roman"/>
          <w:sz w:val="28"/>
          <w:szCs w:val="28"/>
        </w:rPr>
        <w:t xml:space="preserve"> материального запаса.</w:t>
      </w:r>
    </w:p>
    <w:p w:rsidR="0064221F" w:rsidRPr="003873E8" w:rsidRDefault="0064221F" w:rsidP="0064221F">
      <w:pPr>
        <w:widowControl w:val="0"/>
        <w:autoSpaceDE w:val="0"/>
        <w:autoSpaceDN w:val="0"/>
        <w:adjustRightInd w:val="0"/>
        <w:ind w:firstLine="709"/>
        <w:jc w:val="both"/>
        <w:rPr>
          <w:sz w:val="28"/>
          <w:szCs w:val="28"/>
        </w:rPr>
      </w:pPr>
      <w:r w:rsidRPr="003873E8">
        <w:rPr>
          <w:sz w:val="28"/>
          <w:szCs w:val="28"/>
        </w:rPr>
        <w:t>47. Иные затраты, относящиеся к затратам на приобретение материальных запасов в сфере информационно-коммуникационных технологий, определяются в соответствии с пунктом 3 Правил.</w:t>
      </w:r>
    </w:p>
    <w:p w:rsidR="0064221F" w:rsidRPr="00CB563A" w:rsidRDefault="0064221F" w:rsidP="0064221F">
      <w:pPr>
        <w:widowControl w:val="0"/>
        <w:autoSpaceDE w:val="0"/>
        <w:autoSpaceDN w:val="0"/>
        <w:adjustRightInd w:val="0"/>
        <w:ind w:firstLine="709"/>
        <w:jc w:val="center"/>
        <w:outlineLvl w:val="0"/>
        <w:rPr>
          <w:rFonts w:eastAsia="Calibri"/>
          <w:bCs/>
          <w:sz w:val="28"/>
          <w:szCs w:val="28"/>
          <w:lang w:eastAsia="en-US"/>
        </w:rPr>
      </w:pPr>
    </w:p>
    <w:p w:rsidR="0064221F" w:rsidRPr="00CB563A" w:rsidRDefault="0064221F" w:rsidP="0064221F">
      <w:pPr>
        <w:widowControl w:val="0"/>
        <w:autoSpaceDE w:val="0"/>
        <w:autoSpaceDN w:val="0"/>
        <w:adjustRightInd w:val="0"/>
        <w:ind w:firstLine="709"/>
        <w:jc w:val="center"/>
        <w:outlineLvl w:val="0"/>
        <w:rPr>
          <w:rFonts w:eastAsia="Calibri"/>
          <w:bCs/>
          <w:sz w:val="28"/>
          <w:szCs w:val="28"/>
          <w:lang w:eastAsia="en-US"/>
        </w:rPr>
      </w:pPr>
      <w:r w:rsidRPr="00CB563A">
        <w:rPr>
          <w:rFonts w:eastAsia="Calibri"/>
          <w:bCs/>
          <w:sz w:val="28"/>
          <w:szCs w:val="28"/>
          <w:lang w:eastAsia="en-US"/>
        </w:rPr>
        <w:t>Затраты на аренду</w:t>
      </w:r>
    </w:p>
    <w:p w:rsidR="0064221F" w:rsidRPr="00CB563A" w:rsidRDefault="0064221F" w:rsidP="0064221F">
      <w:pPr>
        <w:widowControl w:val="0"/>
        <w:autoSpaceDE w:val="0"/>
        <w:autoSpaceDN w:val="0"/>
        <w:adjustRightInd w:val="0"/>
        <w:ind w:firstLine="709"/>
        <w:jc w:val="both"/>
        <w:rPr>
          <w:rFonts w:eastAsia="Calibri"/>
          <w:sz w:val="28"/>
          <w:szCs w:val="28"/>
          <w:lang w:eastAsia="en-US"/>
        </w:rPr>
      </w:pPr>
    </w:p>
    <w:p w:rsidR="0064221F" w:rsidRPr="00CB563A" w:rsidRDefault="0064221F" w:rsidP="0064221F">
      <w:pPr>
        <w:widowControl w:val="0"/>
        <w:autoSpaceDE w:val="0"/>
        <w:autoSpaceDN w:val="0"/>
        <w:adjustRightInd w:val="0"/>
        <w:ind w:firstLine="709"/>
        <w:jc w:val="both"/>
        <w:rPr>
          <w:rFonts w:eastAsia="Calibri"/>
          <w:sz w:val="28"/>
          <w:szCs w:val="28"/>
          <w:lang w:eastAsia="en-US"/>
        </w:rPr>
      </w:pPr>
      <w:r w:rsidRPr="00CB563A">
        <w:rPr>
          <w:rFonts w:eastAsia="Calibri"/>
          <w:sz w:val="28"/>
          <w:szCs w:val="28"/>
          <w:lang w:eastAsia="en-US"/>
        </w:rPr>
        <w:t>48. Затраты на оплату услуг по предоставлению рабочей станции с базовым программным обеспечением (</w:t>
      </w:r>
      <w:proofErr w:type="spellStart"/>
      <w:r w:rsidRPr="00CB563A">
        <w:rPr>
          <w:rFonts w:eastAsia="Calibri"/>
          <w:sz w:val="28"/>
          <w:szCs w:val="28"/>
          <w:lang w:eastAsia="en-US"/>
        </w:rPr>
        <w:t>З</w:t>
      </w:r>
      <w:r w:rsidRPr="00CB563A">
        <w:rPr>
          <w:rFonts w:eastAsia="Calibri"/>
          <w:sz w:val="28"/>
          <w:szCs w:val="28"/>
          <w:vertAlign w:val="subscript"/>
          <w:lang w:eastAsia="en-US"/>
        </w:rPr>
        <w:t>рсбпо</w:t>
      </w:r>
      <w:proofErr w:type="spellEnd"/>
      <w:r w:rsidRPr="00CB563A">
        <w:rPr>
          <w:rFonts w:eastAsia="Calibri"/>
          <w:sz w:val="28"/>
          <w:szCs w:val="28"/>
          <w:lang w:eastAsia="en-US"/>
        </w:rPr>
        <w:t>) определяются по формуле:</w:t>
      </w:r>
    </w:p>
    <w:p w:rsidR="0064221F" w:rsidRPr="00CB563A" w:rsidRDefault="0064221F" w:rsidP="0064221F">
      <w:pPr>
        <w:widowControl w:val="0"/>
        <w:autoSpaceDE w:val="0"/>
        <w:autoSpaceDN w:val="0"/>
        <w:adjustRightInd w:val="0"/>
        <w:ind w:firstLine="709"/>
        <w:jc w:val="both"/>
        <w:rPr>
          <w:rFonts w:eastAsia="Calibri"/>
          <w:sz w:val="28"/>
          <w:szCs w:val="28"/>
          <w:lang w:eastAsia="en-US"/>
        </w:rPr>
      </w:pPr>
    </w:p>
    <w:p w:rsidR="0064221F" w:rsidRPr="0064221F" w:rsidRDefault="0064221F" w:rsidP="0064221F">
      <w:pPr>
        <w:widowControl w:val="0"/>
        <w:autoSpaceDE w:val="0"/>
        <w:autoSpaceDN w:val="0"/>
        <w:adjustRightInd w:val="0"/>
        <w:ind w:firstLine="709"/>
        <w:jc w:val="both"/>
        <w:rPr>
          <w:rFonts w:eastAsia="Calibri"/>
          <w:sz w:val="28"/>
          <w:szCs w:val="28"/>
          <w:lang w:eastAsia="en-US"/>
        </w:rPr>
      </w:pPr>
      <m:oMathPara>
        <m:oMath>
          <m:sSub>
            <m:sSubPr>
              <m:ctrlPr>
                <w:rPr>
                  <w:rFonts w:ascii="Cambria Math" w:eastAsia="Calibri" w:hAnsi="Cambria Math"/>
                  <w:sz w:val="28"/>
                  <w:szCs w:val="28"/>
                  <w:lang w:eastAsia="en-US"/>
                </w:rPr>
              </m:ctrlPr>
            </m:sSubPr>
            <m:e>
              <m:r>
                <m:rPr>
                  <m:sty m:val="p"/>
                </m:rPr>
                <w:rPr>
                  <w:rFonts w:ascii="Cambria Math" w:eastAsia="Calibri" w:hAnsi="Cambria Math"/>
                  <w:sz w:val="28"/>
                  <w:szCs w:val="28"/>
                  <w:lang w:eastAsia="en-US"/>
                </w:rPr>
                <m:t>З</m:t>
              </m:r>
            </m:e>
            <m:sub>
              <m:r>
                <m:rPr>
                  <m:sty m:val="p"/>
                </m:rPr>
                <w:rPr>
                  <w:rFonts w:ascii="Cambria Math" w:eastAsia="Calibri" w:hAnsi="Cambria Math"/>
                  <w:sz w:val="28"/>
                  <w:szCs w:val="28"/>
                  <w:lang w:eastAsia="en-US"/>
                </w:rPr>
                <m:t>рсбпо</m:t>
              </m:r>
            </m:sub>
          </m:sSub>
          <m:r>
            <m:rPr>
              <m:sty m:val="p"/>
            </m:rPr>
            <w:rPr>
              <w:rFonts w:ascii="Cambria Math" w:eastAsia="Calibri" w:hAnsi="Cambria Math"/>
              <w:sz w:val="28"/>
              <w:szCs w:val="28"/>
              <w:lang w:eastAsia="en-US"/>
            </w:rPr>
            <m:t>=</m:t>
          </m:r>
          <m:nary>
            <m:naryPr>
              <m:chr m:val="∑"/>
              <m:limLoc m:val="undOvr"/>
              <m:ctrlPr>
                <w:rPr>
                  <w:rFonts w:ascii="Cambria Math" w:eastAsia="Calibri" w:hAnsi="Cambria Math"/>
                  <w:sz w:val="28"/>
                  <w:szCs w:val="28"/>
                  <w:lang w:eastAsia="en-US"/>
                </w:rPr>
              </m:ctrlPr>
            </m:naryPr>
            <m:sub>
              <m:r>
                <m:rPr>
                  <m:sty m:val="p"/>
                </m:rPr>
                <w:rPr>
                  <w:rFonts w:ascii="Cambria Math" w:eastAsia="Calibri" w:hAnsi="Cambria Math"/>
                  <w:sz w:val="28"/>
                  <w:szCs w:val="28"/>
                  <w:lang w:eastAsia="en-US"/>
                </w:rPr>
                <m:t>i=1</m:t>
              </m:r>
            </m:sub>
            <m:sup>
              <m:r>
                <m:rPr>
                  <m:sty m:val="p"/>
                </m:rPr>
                <w:rPr>
                  <w:rFonts w:ascii="Cambria Math" w:eastAsia="Calibri" w:hAnsi="Cambria Math"/>
                  <w:sz w:val="28"/>
                  <w:szCs w:val="28"/>
                  <w:lang w:val="en-US" w:eastAsia="en-US"/>
                </w:rPr>
                <m:t>n</m:t>
              </m:r>
            </m:sup>
            <m:e>
              <m:sSub>
                <m:sSubPr>
                  <m:ctrlPr>
                    <w:rPr>
                      <w:rFonts w:ascii="Cambria Math" w:eastAsia="Calibri" w:hAnsi="Cambria Math"/>
                      <w:sz w:val="28"/>
                      <w:szCs w:val="28"/>
                      <w:lang w:eastAsia="en-US"/>
                    </w:rPr>
                  </m:ctrlPr>
                </m:sSubPr>
                <m:e>
                  <m:r>
                    <m:rPr>
                      <m:sty m:val="p"/>
                    </m:rPr>
                    <w:rPr>
                      <w:rFonts w:ascii="Cambria Math" w:eastAsia="Calibri" w:hAnsi="Cambria Math"/>
                      <w:sz w:val="28"/>
                      <w:szCs w:val="28"/>
                      <w:lang w:eastAsia="en-US"/>
                    </w:rPr>
                    <m:t>Q</m:t>
                  </m:r>
                </m:e>
                <m:sub>
                  <m:r>
                    <m:rPr>
                      <m:sty m:val="p"/>
                    </m:rPr>
                    <w:rPr>
                      <w:rFonts w:ascii="Cambria Math" w:eastAsia="Calibri" w:hAnsi="Cambria Math"/>
                      <w:sz w:val="28"/>
                      <w:szCs w:val="28"/>
                      <w:lang w:eastAsia="en-US"/>
                    </w:rPr>
                    <m:t>iрсбпо</m:t>
                  </m:r>
                </m:sub>
              </m:sSub>
              <m:r>
                <m:rPr>
                  <m:sty m:val="p"/>
                </m:rPr>
                <w:rPr>
                  <w:rFonts w:ascii="Cambria Math" w:eastAsia="Calibri" w:hAnsi="Cambria Math"/>
                  <w:sz w:val="28"/>
                  <w:szCs w:val="28"/>
                  <w:lang w:eastAsia="en-US"/>
                </w:rPr>
                <m:t>×</m:t>
              </m:r>
            </m:e>
          </m:nary>
          <m:sSub>
            <m:sSubPr>
              <m:ctrlPr>
                <w:rPr>
                  <w:rFonts w:ascii="Cambria Math" w:eastAsia="Calibri" w:hAnsi="Cambria Math"/>
                  <w:sz w:val="28"/>
                  <w:szCs w:val="28"/>
                  <w:lang w:eastAsia="en-US"/>
                </w:rPr>
              </m:ctrlPr>
            </m:sSubPr>
            <m:e>
              <m:r>
                <m:rPr>
                  <m:sty m:val="p"/>
                </m:rPr>
                <w:rPr>
                  <w:rFonts w:ascii="Cambria Math" w:eastAsia="Calibri" w:hAnsi="Cambria Math"/>
                  <w:sz w:val="28"/>
                  <w:szCs w:val="28"/>
                  <w:lang w:eastAsia="en-US"/>
                </w:rPr>
                <m:t>Р</m:t>
              </m:r>
            </m:e>
            <m:sub>
              <m:r>
                <m:rPr>
                  <m:sty m:val="p"/>
                </m:rPr>
                <w:rPr>
                  <w:rFonts w:ascii="Cambria Math" w:eastAsia="Calibri" w:hAnsi="Cambria Math"/>
                  <w:sz w:val="28"/>
                  <w:szCs w:val="28"/>
                  <w:lang w:eastAsia="en-US"/>
                </w:rPr>
                <m:t>iрсбпо</m:t>
              </m:r>
            </m:sub>
          </m:sSub>
          <m:r>
            <m:rPr>
              <m:sty m:val="p"/>
            </m:rPr>
            <w:rPr>
              <w:rFonts w:ascii="Cambria Math" w:eastAsia="Calibri" w:hAnsi="Cambria Math"/>
              <w:sz w:val="28"/>
              <w:szCs w:val="28"/>
              <w:lang w:eastAsia="en-US"/>
            </w:rPr>
            <m:t>×</m:t>
          </m:r>
          <m:sSub>
            <m:sSubPr>
              <m:ctrlPr>
                <w:rPr>
                  <w:rFonts w:ascii="Cambria Math" w:eastAsia="Calibri" w:hAnsi="Cambria Math"/>
                  <w:sz w:val="28"/>
                  <w:szCs w:val="28"/>
                  <w:lang w:eastAsia="en-US"/>
                </w:rPr>
              </m:ctrlPr>
            </m:sSubPr>
            <m:e>
              <m:r>
                <m:rPr>
                  <m:sty m:val="p"/>
                </m:rPr>
                <w:rPr>
                  <w:rFonts w:ascii="Cambria Math" w:eastAsia="Calibri" w:hAnsi="Cambria Math"/>
                  <w:sz w:val="28"/>
                  <w:szCs w:val="28"/>
                  <w:lang w:val="en-US" w:eastAsia="en-US"/>
                </w:rPr>
                <m:t>N</m:t>
              </m:r>
            </m:e>
            <m:sub>
              <m:r>
                <m:rPr>
                  <m:sty m:val="p"/>
                </m:rPr>
                <w:rPr>
                  <w:rFonts w:ascii="Cambria Math" w:eastAsia="Calibri" w:hAnsi="Cambria Math"/>
                  <w:sz w:val="28"/>
                  <w:szCs w:val="28"/>
                  <w:lang w:eastAsia="en-US"/>
                </w:rPr>
                <m:t>iрсбпо,</m:t>
              </m:r>
            </m:sub>
          </m:sSub>
          <m:r>
            <w:rPr>
              <w:rFonts w:ascii="Cambria Math" w:hAnsi="Cambria Math"/>
              <w:sz w:val="28"/>
              <w:szCs w:val="28"/>
            </w:rPr>
            <m:t>где:</m:t>
          </m:r>
        </m:oMath>
      </m:oMathPara>
    </w:p>
    <w:p w:rsidR="0064221F" w:rsidRPr="00CB563A" w:rsidRDefault="0064221F" w:rsidP="0064221F">
      <w:pPr>
        <w:widowControl w:val="0"/>
        <w:autoSpaceDE w:val="0"/>
        <w:autoSpaceDN w:val="0"/>
        <w:adjustRightInd w:val="0"/>
        <w:ind w:firstLine="709"/>
        <w:jc w:val="both"/>
        <w:rPr>
          <w:rFonts w:eastAsia="Calibri"/>
          <w:sz w:val="28"/>
          <w:szCs w:val="28"/>
          <w:lang w:eastAsia="en-US"/>
        </w:rPr>
      </w:pPr>
    </w:p>
    <w:p w:rsidR="0064221F" w:rsidRPr="00CB563A" w:rsidRDefault="0064221F" w:rsidP="0064221F">
      <w:pPr>
        <w:widowControl w:val="0"/>
        <w:autoSpaceDE w:val="0"/>
        <w:autoSpaceDN w:val="0"/>
        <w:adjustRightInd w:val="0"/>
        <w:ind w:firstLine="709"/>
        <w:jc w:val="both"/>
        <w:rPr>
          <w:rFonts w:eastAsia="Calibri"/>
          <w:sz w:val="28"/>
          <w:szCs w:val="28"/>
          <w:lang w:eastAsia="en-US"/>
        </w:rPr>
      </w:pPr>
      <w:proofErr w:type="spellStart"/>
      <w:r w:rsidRPr="00CB563A">
        <w:rPr>
          <w:rFonts w:eastAsia="Calibri"/>
          <w:sz w:val="28"/>
          <w:szCs w:val="28"/>
          <w:lang w:eastAsia="en-US"/>
        </w:rPr>
        <w:t>Q</w:t>
      </w:r>
      <w:r w:rsidRPr="00CB563A">
        <w:rPr>
          <w:rFonts w:eastAsia="Calibri"/>
          <w:sz w:val="28"/>
          <w:szCs w:val="28"/>
          <w:vertAlign w:val="subscript"/>
          <w:lang w:eastAsia="en-US"/>
        </w:rPr>
        <w:t>iрсбпо</w:t>
      </w:r>
      <w:proofErr w:type="spellEnd"/>
      <w:r w:rsidRPr="00CB563A">
        <w:rPr>
          <w:rFonts w:eastAsia="Calibri"/>
          <w:sz w:val="28"/>
          <w:szCs w:val="28"/>
          <w:lang w:eastAsia="en-US"/>
        </w:rPr>
        <w:t xml:space="preserve"> </w:t>
      </w:r>
      <w:r w:rsidRPr="003873E8">
        <w:rPr>
          <w:sz w:val="28"/>
          <w:szCs w:val="28"/>
        </w:rPr>
        <w:t xml:space="preserve">– </w:t>
      </w:r>
      <w:r w:rsidRPr="00CB563A">
        <w:rPr>
          <w:rFonts w:eastAsia="Calibri"/>
          <w:sz w:val="28"/>
          <w:szCs w:val="28"/>
          <w:lang w:eastAsia="en-US"/>
        </w:rPr>
        <w:t xml:space="preserve">количество рабочих станций по i-й должности, не превышающее предельное количество рабочих станций по i-й должности в соответствии с нормативами </w:t>
      </w:r>
      <w:r w:rsidRPr="00D855C4">
        <w:rPr>
          <w:rFonts w:eastAsia="Calibri"/>
          <w:sz w:val="28"/>
          <w:szCs w:val="28"/>
          <w:lang w:eastAsia="en-US"/>
        </w:rPr>
        <w:t>муниципальных органов</w:t>
      </w:r>
      <w:r w:rsidRPr="00CB563A">
        <w:rPr>
          <w:rFonts w:eastAsia="Calibri"/>
          <w:sz w:val="28"/>
          <w:szCs w:val="28"/>
          <w:lang w:eastAsia="en-US"/>
        </w:rPr>
        <w:t>;</w:t>
      </w:r>
    </w:p>
    <w:p w:rsidR="0064221F" w:rsidRPr="00CB563A" w:rsidRDefault="0064221F" w:rsidP="0064221F">
      <w:pPr>
        <w:widowControl w:val="0"/>
        <w:autoSpaceDE w:val="0"/>
        <w:autoSpaceDN w:val="0"/>
        <w:adjustRightInd w:val="0"/>
        <w:ind w:firstLine="709"/>
        <w:jc w:val="both"/>
        <w:rPr>
          <w:rFonts w:eastAsia="Calibri"/>
          <w:sz w:val="28"/>
          <w:szCs w:val="28"/>
          <w:lang w:eastAsia="en-US"/>
        </w:rPr>
      </w:pPr>
      <w:proofErr w:type="spellStart"/>
      <w:r w:rsidRPr="00CB563A">
        <w:rPr>
          <w:rFonts w:eastAsia="Calibri"/>
          <w:sz w:val="28"/>
          <w:szCs w:val="28"/>
          <w:lang w:eastAsia="en-US"/>
        </w:rPr>
        <w:t>P</w:t>
      </w:r>
      <w:r w:rsidRPr="00CB563A">
        <w:rPr>
          <w:rFonts w:eastAsia="Calibri"/>
          <w:sz w:val="28"/>
          <w:szCs w:val="28"/>
          <w:vertAlign w:val="subscript"/>
          <w:lang w:eastAsia="en-US"/>
        </w:rPr>
        <w:t>iрсбпо</w:t>
      </w:r>
      <w:proofErr w:type="spellEnd"/>
      <w:r w:rsidRPr="00CB563A">
        <w:rPr>
          <w:rFonts w:eastAsia="Calibri"/>
          <w:sz w:val="28"/>
          <w:szCs w:val="28"/>
          <w:lang w:eastAsia="en-US"/>
        </w:rPr>
        <w:t xml:space="preserve"> </w:t>
      </w:r>
      <w:r w:rsidRPr="003873E8">
        <w:rPr>
          <w:sz w:val="28"/>
          <w:szCs w:val="28"/>
        </w:rPr>
        <w:t xml:space="preserve">– </w:t>
      </w:r>
      <w:r w:rsidRPr="00CB563A">
        <w:rPr>
          <w:rFonts w:eastAsia="Calibri"/>
          <w:sz w:val="28"/>
          <w:szCs w:val="28"/>
          <w:lang w:eastAsia="en-US"/>
        </w:rPr>
        <w:t>цена услуги по предоставлению 1 рабочей станции в месяц по</w:t>
      </w:r>
      <w:r>
        <w:rPr>
          <w:rFonts w:eastAsia="Calibri"/>
          <w:sz w:val="28"/>
          <w:szCs w:val="28"/>
          <w:lang w:eastAsia="en-US"/>
        </w:rPr>
        <w:t xml:space="preserve"> </w:t>
      </w:r>
      <w:r w:rsidRPr="00CB563A">
        <w:rPr>
          <w:rFonts w:eastAsia="Calibri"/>
          <w:sz w:val="28"/>
          <w:szCs w:val="28"/>
          <w:lang w:eastAsia="en-US"/>
        </w:rPr>
        <w:t xml:space="preserve">i-й должности в соответствии с нормативами </w:t>
      </w:r>
      <w:r w:rsidRPr="00D855C4">
        <w:rPr>
          <w:rFonts w:eastAsia="Calibri"/>
          <w:sz w:val="28"/>
          <w:szCs w:val="28"/>
          <w:lang w:eastAsia="en-US"/>
        </w:rPr>
        <w:t>муниципальных органов</w:t>
      </w:r>
      <w:r w:rsidRPr="00CB563A">
        <w:rPr>
          <w:rFonts w:eastAsia="Calibri"/>
          <w:sz w:val="28"/>
          <w:szCs w:val="28"/>
          <w:lang w:eastAsia="en-US"/>
        </w:rPr>
        <w:t>;</w:t>
      </w:r>
    </w:p>
    <w:p w:rsidR="0064221F" w:rsidRPr="00CB563A" w:rsidRDefault="0064221F" w:rsidP="0064221F">
      <w:pPr>
        <w:widowControl w:val="0"/>
        <w:autoSpaceDE w:val="0"/>
        <w:autoSpaceDN w:val="0"/>
        <w:adjustRightInd w:val="0"/>
        <w:ind w:firstLine="709"/>
        <w:jc w:val="both"/>
        <w:rPr>
          <w:rFonts w:eastAsia="Calibri"/>
          <w:sz w:val="28"/>
          <w:szCs w:val="28"/>
          <w:lang w:eastAsia="en-US"/>
        </w:rPr>
      </w:pPr>
      <w:proofErr w:type="spellStart"/>
      <w:r w:rsidRPr="00CB563A">
        <w:rPr>
          <w:rFonts w:eastAsia="Calibri"/>
          <w:sz w:val="28"/>
          <w:szCs w:val="28"/>
          <w:lang w:eastAsia="en-US"/>
        </w:rPr>
        <w:t>N</w:t>
      </w:r>
      <w:r w:rsidRPr="00CB563A">
        <w:rPr>
          <w:rFonts w:eastAsia="Calibri"/>
          <w:sz w:val="28"/>
          <w:szCs w:val="28"/>
          <w:vertAlign w:val="subscript"/>
          <w:lang w:eastAsia="en-US"/>
        </w:rPr>
        <w:t>iрсбпо</w:t>
      </w:r>
      <w:proofErr w:type="spellEnd"/>
      <w:r w:rsidRPr="00CB563A">
        <w:rPr>
          <w:rFonts w:eastAsia="Calibri"/>
          <w:sz w:val="28"/>
          <w:szCs w:val="28"/>
          <w:lang w:eastAsia="en-US"/>
        </w:rPr>
        <w:t xml:space="preserve"> </w:t>
      </w:r>
      <w:r w:rsidRPr="003873E8">
        <w:rPr>
          <w:sz w:val="28"/>
          <w:szCs w:val="28"/>
        </w:rPr>
        <w:t xml:space="preserve">– </w:t>
      </w:r>
      <w:r w:rsidRPr="00CB563A">
        <w:rPr>
          <w:rFonts w:eastAsia="Calibri"/>
          <w:sz w:val="28"/>
          <w:szCs w:val="28"/>
          <w:lang w:eastAsia="en-US"/>
        </w:rPr>
        <w:t>планируемое количество месяцев пользования услугой по предоставлению i-й рабочей станции.</w:t>
      </w:r>
    </w:p>
    <w:p w:rsidR="0064221F" w:rsidRPr="00CB563A" w:rsidRDefault="0064221F" w:rsidP="0064221F">
      <w:pPr>
        <w:widowControl w:val="0"/>
        <w:autoSpaceDE w:val="0"/>
        <w:autoSpaceDN w:val="0"/>
        <w:adjustRightInd w:val="0"/>
        <w:ind w:firstLine="709"/>
        <w:jc w:val="both"/>
        <w:rPr>
          <w:rFonts w:eastAsia="Calibri"/>
          <w:sz w:val="28"/>
          <w:szCs w:val="28"/>
          <w:lang w:eastAsia="en-US"/>
        </w:rPr>
      </w:pPr>
      <w:r w:rsidRPr="00CB563A">
        <w:rPr>
          <w:rFonts w:eastAsia="Calibri"/>
          <w:sz w:val="28"/>
          <w:szCs w:val="28"/>
          <w:lang w:eastAsia="en-US"/>
        </w:rPr>
        <w:t>49. Затраты на оплату услуг по предоставлению стационарного телефонного аппарата (</w:t>
      </w:r>
      <w:proofErr w:type="spellStart"/>
      <w:r w:rsidRPr="00CB563A">
        <w:rPr>
          <w:rFonts w:eastAsia="Calibri"/>
          <w:sz w:val="28"/>
          <w:szCs w:val="28"/>
          <w:lang w:eastAsia="en-US"/>
        </w:rPr>
        <w:t>З</w:t>
      </w:r>
      <w:r w:rsidRPr="00CB563A">
        <w:rPr>
          <w:rFonts w:eastAsia="Calibri"/>
          <w:sz w:val="28"/>
          <w:szCs w:val="28"/>
          <w:vertAlign w:val="subscript"/>
          <w:lang w:eastAsia="en-US"/>
        </w:rPr>
        <w:t>тел</w:t>
      </w:r>
      <w:proofErr w:type="spellEnd"/>
      <w:r w:rsidRPr="00CB563A">
        <w:rPr>
          <w:rFonts w:eastAsia="Calibri"/>
          <w:sz w:val="28"/>
          <w:szCs w:val="28"/>
          <w:lang w:eastAsia="en-US"/>
        </w:rPr>
        <w:t>) определяются по формуле:</w:t>
      </w:r>
    </w:p>
    <w:p w:rsidR="0064221F" w:rsidRPr="00CB563A" w:rsidRDefault="0064221F" w:rsidP="0064221F">
      <w:pPr>
        <w:widowControl w:val="0"/>
        <w:autoSpaceDE w:val="0"/>
        <w:autoSpaceDN w:val="0"/>
        <w:adjustRightInd w:val="0"/>
        <w:ind w:firstLine="709"/>
        <w:jc w:val="center"/>
        <w:rPr>
          <w:rFonts w:eastAsia="Calibri"/>
          <w:sz w:val="28"/>
          <w:szCs w:val="28"/>
          <w:lang w:eastAsia="en-US"/>
        </w:rPr>
      </w:pPr>
    </w:p>
    <w:p w:rsidR="0064221F" w:rsidRPr="0064221F" w:rsidRDefault="0064221F" w:rsidP="0064221F">
      <w:pPr>
        <w:widowControl w:val="0"/>
        <w:autoSpaceDE w:val="0"/>
        <w:autoSpaceDN w:val="0"/>
        <w:adjustRightInd w:val="0"/>
        <w:ind w:firstLine="709"/>
        <w:jc w:val="both"/>
        <w:rPr>
          <w:rFonts w:eastAsia="Calibri"/>
          <w:sz w:val="28"/>
          <w:szCs w:val="28"/>
          <w:lang w:eastAsia="en-US"/>
        </w:rPr>
      </w:pPr>
      <m:oMathPara>
        <m:oMath>
          <m:sSub>
            <m:sSubPr>
              <m:ctrlPr>
                <w:rPr>
                  <w:rFonts w:ascii="Cambria Math" w:eastAsia="Calibri" w:hAnsi="Cambria Math"/>
                  <w:sz w:val="28"/>
                  <w:szCs w:val="28"/>
                  <w:lang w:eastAsia="en-US"/>
                </w:rPr>
              </m:ctrlPr>
            </m:sSubPr>
            <m:e>
              <m:r>
                <m:rPr>
                  <m:sty m:val="p"/>
                </m:rPr>
                <w:rPr>
                  <w:rFonts w:ascii="Cambria Math" w:eastAsia="Calibri" w:hAnsi="Cambria Math"/>
                  <w:sz w:val="28"/>
                  <w:szCs w:val="28"/>
                  <w:lang w:eastAsia="en-US"/>
                </w:rPr>
                <m:t>З</m:t>
              </m:r>
            </m:e>
            <m:sub>
              <m:r>
                <m:rPr>
                  <m:sty m:val="p"/>
                </m:rPr>
                <w:rPr>
                  <w:rFonts w:ascii="Cambria Math" w:eastAsia="Calibri" w:hAnsi="Cambria Math"/>
                  <w:sz w:val="28"/>
                  <w:szCs w:val="28"/>
                  <w:lang w:eastAsia="en-US"/>
                </w:rPr>
                <m:t>тел</m:t>
              </m:r>
            </m:sub>
          </m:sSub>
          <m:r>
            <m:rPr>
              <m:sty m:val="p"/>
            </m:rPr>
            <w:rPr>
              <w:rFonts w:ascii="Cambria Math" w:eastAsia="Calibri" w:hAnsi="Cambria Math"/>
              <w:sz w:val="28"/>
              <w:szCs w:val="28"/>
              <w:lang w:eastAsia="en-US"/>
            </w:rPr>
            <m:t>=</m:t>
          </m:r>
          <m:nary>
            <m:naryPr>
              <m:chr m:val="∑"/>
              <m:limLoc m:val="undOvr"/>
              <m:ctrlPr>
                <w:rPr>
                  <w:rFonts w:ascii="Cambria Math" w:eastAsia="Calibri" w:hAnsi="Cambria Math"/>
                  <w:sz w:val="28"/>
                  <w:szCs w:val="28"/>
                  <w:lang w:eastAsia="en-US"/>
                </w:rPr>
              </m:ctrlPr>
            </m:naryPr>
            <m:sub>
              <m:r>
                <m:rPr>
                  <m:sty m:val="p"/>
                </m:rPr>
                <w:rPr>
                  <w:rFonts w:ascii="Cambria Math" w:eastAsia="Calibri" w:hAnsi="Cambria Math"/>
                  <w:sz w:val="28"/>
                  <w:szCs w:val="28"/>
                  <w:lang w:val="en-US" w:eastAsia="en-US"/>
                </w:rPr>
                <m:t>i=1</m:t>
              </m:r>
            </m:sub>
            <m:sup>
              <m:r>
                <m:rPr>
                  <m:sty m:val="p"/>
                </m:rPr>
                <w:rPr>
                  <w:rFonts w:ascii="Cambria Math" w:eastAsia="Calibri" w:hAnsi="Cambria Math"/>
                  <w:sz w:val="28"/>
                  <w:szCs w:val="28"/>
                  <w:lang w:eastAsia="en-US"/>
                </w:rPr>
                <m:t>n</m:t>
              </m:r>
            </m:sup>
            <m:e>
              <m:sSub>
                <m:sSubPr>
                  <m:ctrlPr>
                    <w:rPr>
                      <w:rFonts w:ascii="Cambria Math" w:eastAsia="Calibri" w:hAnsi="Cambria Math"/>
                      <w:sz w:val="28"/>
                      <w:szCs w:val="28"/>
                      <w:lang w:eastAsia="en-US"/>
                    </w:rPr>
                  </m:ctrlPr>
                </m:sSubPr>
                <m:e>
                  <m:r>
                    <m:rPr>
                      <m:sty m:val="p"/>
                    </m:rPr>
                    <w:rPr>
                      <w:rFonts w:ascii="Cambria Math" w:eastAsia="Calibri" w:hAnsi="Cambria Math"/>
                      <w:sz w:val="28"/>
                      <w:szCs w:val="28"/>
                      <w:lang w:eastAsia="en-US"/>
                    </w:rPr>
                    <m:t>Q</m:t>
                  </m:r>
                </m:e>
                <m:sub>
                  <m:r>
                    <m:rPr>
                      <m:sty m:val="p"/>
                    </m:rPr>
                    <w:rPr>
                      <w:rFonts w:ascii="Cambria Math" w:eastAsia="Calibri" w:hAnsi="Cambria Math"/>
                      <w:sz w:val="28"/>
                      <w:szCs w:val="28"/>
                      <w:lang w:eastAsia="en-US"/>
                    </w:rPr>
                    <m:t>iтел</m:t>
                  </m:r>
                </m:sub>
              </m:sSub>
              <m:r>
                <m:rPr>
                  <m:sty m:val="p"/>
                </m:rPr>
                <w:rPr>
                  <w:rFonts w:ascii="Cambria Math" w:eastAsia="Calibri" w:hAnsi="Cambria Math"/>
                  <w:sz w:val="28"/>
                  <w:szCs w:val="28"/>
                  <w:lang w:eastAsia="en-US"/>
                </w:rPr>
                <m:t>×</m:t>
              </m:r>
              <m:sSub>
                <m:sSubPr>
                  <m:ctrlPr>
                    <w:rPr>
                      <w:rFonts w:ascii="Cambria Math" w:eastAsia="Calibri" w:hAnsi="Cambria Math"/>
                      <w:sz w:val="28"/>
                      <w:szCs w:val="28"/>
                      <w:lang w:eastAsia="en-US"/>
                    </w:rPr>
                  </m:ctrlPr>
                </m:sSubPr>
                <m:e>
                  <m:r>
                    <m:rPr>
                      <m:sty m:val="p"/>
                    </m:rPr>
                    <w:rPr>
                      <w:rFonts w:ascii="Cambria Math" w:eastAsia="Calibri" w:hAnsi="Cambria Math"/>
                      <w:sz w:val="28"/>
                      <w:szCs w:val="28"/>
                      <w:lang w:eastAsia="en-US"/>
                    </w:rPr>
                    <m:t>P</m:t>
                  </m:r>
                </m:e>
                <m:sub>
                  <m:r>
                    <m:rPr>
                      <m:sty m:val="p"/>
                    </m:rPr>
                    <w:rPr>
                      <w:rFonts w:ascii="Cambria Math" w:eastAsia="Calibri" w:hAnsi="Cambria Math"/>
                      <w:sz w:val="28"/>
                      <w:szCs w:val="28"/>
                      <w:lang w:eastAsia="en-US"/>
                    </w:rPr>
                    <m:t>iтел</m:t>
                  </m:r>
                </m:sub>
              </m:sSub>
              <m:r>
                <m:rPr>
                  <m:sty m:val="p"/>
                </m:rPr>
                <w:rPr>
                  <w:rFonts w:ascii="Cambria Math" w:eastAsia="Calibri" w:hAnsi="Cambria Math"/>
                  <w:sz w:val="28"/>
                  <w:szCs w:val="28"/>
                  <w:lang w:eastAsia="en-US"/>
                </w:rPr>
                <m:t>×</m:t>
              </m:r>
              <m:sSub>
                <m:sSubPr>
                  <m:ctrlPr>
                    <w:rPr>
                      <w:rFonts w:ascii="Cambria Math" w:eastAsia="Calibri" w:hAnsi="Cambria Math"/>
                      <w:sz w:val="28"/>
                      <w:szCs w:val="28"/>
                      <w:lang w:eastAsia="en-US"/>
                    </w:rPr>
                  </m:ctrlPr>
                </m:sSubPr>
                <m:e>
                  <m:r>
                    <m:rPr>
                      <m:sty m:val="p"/>
                    </m:rPr>
                    <w:rPr>
                      <w:rFonts w:ascii="Cambria Math" w:eastAsia="Calibri" w:hAnsi="Cambria Math"/>
                      <w:sz w:val="28"/>
                      <w:szCs w:val="28"/>
                      <w:lang w:eastAsia="en-US"/>
                    </w:rPr>
                    <m:t>N</m:t>
                  </m:r>
                </m:e>
                <m:sub>
                  <m:r>
                    <m:rPr>
                      <m:sty m:val="p"/>
                    </m:rPr>
                    <w:rPr>
                      <w:rFonts w:ascii="Cambria Math" w:eastAsia="Calibri" w:hAnsi="Cambria Math"/>
                      <w:sz w:val="28"/>
                      <w:szCs w:val="28"/>
                      <w:lang w:eastAsia="en-US"/>
                    </w:rPr>
                    <m:t>iтел</m:t>
                  </m:r>
                </m:sub>
              </m:sSub>
              <m:r>
                <w:rPr>
                  <w:rFonts w:ascii="Cambria Math" w:eastAsia="Calibri" w:hAnsi="Cambria Math"/>
                  <w:sz w:val="28"/>
                  <w:szCs w:val="28"/>
                  <w:lang w:eastAsia="en-US"/>
                </w:rPr>
                <m:t>,</m:t>
              </m:r>
            </m:e>
          </m:nary>
          <m:r>
            <w:rPr>
              <w:rFonts w:ascii="Cambria Math" w:hAnsi="Cambria Math"/>
              <w:sz w:val="28"/>
              <w:szCs w:val="28"/>
            </w:rPr>
            <m:t>где:</m:t>
          </m:r>
        </m:oMath>
      </m:oMathPara>
    </w:p>
    <w:p w:rsidR="0064221F" w:rsidRPr="00CB563A" w:rsidRDefault="0064221F" w:rsidP="0064221F">
      <w:pPr>
        <w:widowControl w:val="0"/>
        <w:autoSpaceDE w:val="0"/>
        <w:autoSpaceDN w:val="0"/>
        <w:adjustRightInd w:val="0"/>
        <w:ind w:firstLine="709"/>
        <w:jc w:val="both"/>
        <w:rPr>
          <w:rFonts w:eastAsia="Calibri"/>
          <w:sz w:val="28"/>
          <w:szCs w:val="28"/>
          <w:lang w:eastAsia="en-US"/>
        </w:rPr>
      </w:pPr>
    </w:p>
    <w:p w:rsidR="0064221F" w:rsidRPr="00CB563A" w:rsidRDefault="0064221F" w:rsidP="0064221F">
      <w:pPr>
        <w:widowControl w:val="0"/>
        <w:autoSpaceDE w:val="0"/>
        <w:autoSpaceDN w:val="0"/>
        <w:adjustRightInd w:val="0"/>
        <w:ind w:firstLine="709"/>
        <w:jc w:val="both"/>
        <w:rPr>
          <w:rFonts w:eastAsia="Calibri"/>
          <w:sz w:val="28"/>
          <w:szCs w:val="28"/>
          <w:lang w:eastAsia="en-US"/>
        </w:rPr>
      </w:pPr>
      <w:proofErr w:type="spellStart"/>
      <w:r w:rsidRPr="00CB563A">
        <w:rPr>
          <w:rFonts w:eastAsia="Calibri"/>
          <w:sz w:val="28"/>
          <w:szCs w:val="28"/>
          <w:lang w:eastAsia="en-US"/>
        </w:rPr>
        <w:t>Q</w:t>
      </w:r>
      <w:r w:rsidRPr="00CB563A">
        <w:rPr>
          <w:rFonts w:eastAsia="Calibri"/>
          <w:sz w:val="28"/>
          <w:szCs w:val="28"/>
          <w:vertAlign w:val="subscript"/>
          <w:lang w:eastAsia="en-US"/>
        </w:rPr>
        <w:t>i</w:t>
      </w:r>
      <w:proofErr w:type="spellEnd"/>
      <w:r w:rsidRPr="00CB563A">
        <w:rPr>
          <w:rFonts w:eastAsia="Calibri"/>
          <w:sz w:val="28"/>
          <w:szCs w:val="28"/>
          <w:vertAlign w:val="subscript"/>
          <w:lang w:eastAsia="en-US"/>
        </w:rPr>
        <w:t xml:space="preserve"> тел</w:t>
      </w:r>
      <w:r w:rsidRPr="00CB563A">
        <w:rPr>
          <w:rFonts w:eastAsia="Calibri"/>
          <w:sz w:val="28"/>
          <w:szCs w:val="28"/>
          <w:lang w:eastAsia="en-US"/>
        </w:rPr>
        <w:t xml:space="preserve"> </w:t>
      </w:r>
      <w:r w:rsidRPr="003873E8">
        <w:rPr>
          <w:sz w:val="28"/>
          <w:szCs w:val="28"/>
        </w:rPr>
        <w:t xml:space="preserve">– </w:t>
      </w:r>
      <w:r w:rsidRPr="00CB563A">
        <w:rPr>
          <w:rFonts w:eastAsia="Calibri"/>
          <w:sz w:val="28"/>
          <w:szCs w:val="28"/>
          <w:lang w:eastAsia="en-US"/>
        </w:rPr>
        <w:t xml:space="preserve">количество телефонных аппаратов по i-й должности, не превышающее предельное количество телефонных аппаратов по i-й должности в соответствии с нормативами </w:t>
      </w:r>
      <w:r w:rsidRPr="00D855C4">
        <w:rPr>
          <w:rFonts w:eastAsia="Calibri"/>
          <w:sz w:val="28"/>
          <w:szCs w:val="28"/>
          <w:lang w:eastAsia="en-US"/>
        </w:rPr>
        <w:t>муниципальных органов</w:t>
      </w:r>
      <w:r w:rsidRPr="00CB563A">
        <w:rPr>
          <w:rFonts w:eastAsia="Calibri"/>
          <w:sz w:val="28"/>
          <w:szCs w:val="28"/>
          <w:lang w:eastAsia="en-US"/>
        </w:rPr>
        <w:t>;</w:t>
      </w:r>
    </w:p>
    <w:p w:rsidR="0064221F" w:rsidRPr="00CB563A" w:rsidRDefault="0064221F" w:rsidP="0064221F">
      <w:pPr>
        <w:widowControl w:val="0"/>
        <w:autoSpaceDE w:val="0"/>
        <w:autoSpaceDN w:val="0"/>
        <w:adjustRightInd w:val="0"/>
        <w:ind w:firstLine="709"/>
        <w:jc w:val="both"/>
        <w:rPr>
          <w:rFonts w:eastAsia="Calibri"/>
          <w:sz w:val="28"/>
          <w:szCs w:val="28"/>
          <w:lang w:eastAsia="en-US"/>
        </w:rPr>
      </w:pPr>
      <w:proofErr w:type="spellStart"/>
      <w:r w:rsidRPr="00CB563A">
        <w:rPr>
          <w:rFonts w:eastAsia="Calibri"/>
          <w:sz w:val="28"/>
          <w:szCs w:val="28"/>
          <w:lang w:eastAsia="en-US"/>
        </w:rPr>
        <w:t>P</w:t>
      </w:r>
      <w:r w:rsidRPr="00CB563A">
        <w:rPr>
          <w:rFonts w:eastAsia="Calibri"/>
          <w:sz w:val="28"/>
          <w:szCs w:val="28"/>
          <w:vertAlign w:val="subscript"/>
          <w:lang w:eastAsia="en-US"/>
        </w:rPr>
        <w:t>i</w:t>
      </w:r>
      <w:proofErr w:type="spellEnd"/>
      <w:r w:rsidRPr="00CB563A">
        <w:rPr>
          <w:rFonts w:eastAsia="Calibri"/>
          <w:sz w:val="28"/>
          <w:szCs w:val="28"/>
          <w:vertAlign w:val="subscript"/>
          <w:lang w:eastAsia="en-US"/>
        </w:rPr>
        <w:t xml:space="preserve"> тел</w:t>
      </w:r>
      <w:r w:rsidRPr="00CB563A">
        <w:rPr>
          <w:rFonts w:eastAsia="Calibri"/>
          <w:sz w:val="28"/>
          <w:szCs w:val="28"/>
          <w:lang w:eastAsia="en-US"/>
        </w:rPr>
        <w:t xml:space="preserve"> </w:t>
      </w:r>
      <w:r w:rsidRPr="003873E8">
        <w:rPr>
          <w:sz w:val="28"/>
          <w:szCs w:val="28"/>
        </w:rPr>
        <w:t xml:space="preserve">– </w:t>
      </w:r>
      <w:r w:rsidRPr="00CB563A">
        <w:rPr>
          <w:rFonts w:eastAsia="Calibri"/>
          <w:sz w:val="28"/>
          <w:szCs w:val="28"/>
          <w:lang w:eastAsia="en-US"/>
        </w:rPr>
        <w:t xml:space="preserve">цена услуги по предоставлению телефонного аппарата в месяц по i-й должности в соответствии с нормативами </w:t>
      </w:r>
      <w:r w:rsidRPr="00D855C4">
        <w:rPr>
          <w:rFonts w:eastAsia="Calibri"/>
          <w:sz w:val="28"/>
          <w:szCs w:val="28"/>
          <w:lang w:eastAsia="en-US"/>
        </w:rPr>
        <w:t>муниципальных органов</w:t>
      </w:r>
      <w:r w:rsidRPr="00CB563A">
        <w:rPr>
          <w:rFonts w:eastAsia="Calibri"/>
          <w:sz w:val="28"/>
          <w:szCs w:val="28"/>
          <w:lang w:eastAsia="en-US"/>
        </w:rPr>
        <w:t>;</w:t>
      </w:r>
    </w:p>
    <w:p w:rsidR="0064221F" w:rsidRPr="00CB563A" w:rsidRDefault="0064221F" w:rsidP="0064221F">
      <w:pPr>
        <w:widowControl w:val="0"/>
        <w:autoSpaceDE w:val="0"/>
        <w:autoSpaceDN w:val="0"/>
        <w:adjustRightInd w:val="0"/>
        <w:ind w:firstLine="709"/>
        <w:jc w:val="both"/>
        <w:rPr>
          <w:rFonts w:eastAsia="Calibri"/>
          <w:sz w:val="28"/>
          <w:szCs w:val="28"/>
          <w:lang w:eastAsia="en-US"/>
        </w:rPr>
      </w:pPr>
      <w:proofErr w:type="spellStart"/>
      <w:r w:rsidRPr="00CB563A">
        <w:rPr>
          <w:rFonts w:eastAsia="Calibri"/>
          <w:sz w:val="28"/>
          <w:szCs w:val="28"/>
          <w:lang w:eastAsia="en-US"/>
        </w:rPr>
        <w:t>N</w:t>
      </w:r>
      <w:r w:rsidRPr="00CB563A">
        <w:rPr>
          <w:rFonts w:eastAsia="Calibri"/>
          <w:sz w:val="28"/>
          <w:szCs w:val="28"/>
          <w:vertAlign w:val="subscript"/>
          <w:lang w:eastAsia="en-US"/>
        </w:rPr>
        <w:t>i</w:t>
      </w:r>
      <w:proofErr w:type="spellEnd"/>
      <w:r w:rsidRPr="00CB563A">
        <w:rPr>
          <w:rFonts w:eastAsia="Calibri"/>
          <w:sz w:val="28"/>
          <w:szCs w:val="28"/>
          <w:vertAlign w:val="subscript"/>
          <w:lang w:eastAsia="en-US"/>
        </w:rPr>
        <w:t xml:space="preserve"> тел</w:t>
      </w:r>
      <w:r w:rsidRPr="00CB563A">
        <w:rPr>
          <w:rFonts w:eastAsia="Calibri"/>
          <w:sz w:val="28"/>
          <w:szCs w:val="28"/>
          <w:lang w:eastAsia="en-US"/>
        </w:rPr>
        <w:t xml:space="preserve"> </w:t>
      </w:r>
      <w:r w:rsidRPr="003873E8">
        <w:rPr>
          <w:sz w:val="28"/>
          <w:szCs w:val="28"/>
        </w:rPr>
        <w:t xml:space="preserve">– </w:t>
      </w:r>
      <w:r w:rsidRPr="00CB563A">
        <w:rPr>
          <w:rFonts w:eastAsia="Calibri"/>
          <w:sz w:val="28"/>
          <w:szCs w:val="28"/>
          <w:lang w:eastAsia="en-US"/>
        </w:rPr>
        <w:t>планируемое количество месяцев пользования услугой по предоставлению i-</w:t>
      </w:r>
      <w:proofErr w:type="spellStart"/>
      <w:r w:rsidRPr="00CB563A">
        <w:rPr>
          <w:rFonts w:eastAsia="Calibri"/>
          <w:sz w:val="28"/>
          <w:szCs w:val="28"/>
          <w:lang w:eastAsia="en-US"/>
        </w:rPr>
        <w:t>го</w:t>
      </w:r>
      <w:proofErr w:type="spellEnd"/>
      <w:r w:rsidRPr="00CB563A">
        <w:rPr>
          <w:rFonts w:eastAsia="Calibri"/>
          <w:sz w:val="28"/>
          <w:szCs w:val="28"/>
          <w:lang w:eastAsia="en-US"/>
        </w:rPr>
        <w:t xml:space="preserve"> телефонного аппарата.</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center"/>
        <w:outlineLvl w:val="2"/>
        <w:rPr>
          <w:rFonts w:ascii="Times New Roman" w:hAnsi="Times New Roman" w:cs="Times New Roman"/>
          <w:sz w:val="28"/>
          <w:szCs w:val="28"/>
        </w:rPr>
      </w:pPr>
      <w:bookmarkStart w:id="5" w:name="Par350"/>
      <w:bookmarkEnd w:id="5"/>
      <w:r>
        <w:rPr>
          <w:rFonts w:ascii="Times New Roman" w:hAnsi="Times New Roman" w:cs="Times New Roman"/>
          <w:sz w:val="28"/>
          <w:szCs w:val="28"/>
          <w:lang w:val="en-US"/>
        </w:rPr>
        <w:t>II</w:t>
      </w:r>
      <w:r w:rsidRPr="00763795">
        <w:rPr>
          <w:rFonts w:ascii="Times New Roman" w:hAnsi="Times New Roman" w:cs="Times New Roman"/>
          <w:sz w:val="28"/>
          <w:szCs w:val="28"/>
        </w:rPr>
        <w:t>. Прочие затраты</w:t>
      </w:r>
    </w:p>
    <w:p w:rsidR="0064221F" w:rsidRPr="003873E8" w:rsidRDefault="0064221F" w:rsidP="0064221F">
      <w:pPr>
        <w:pStyle w:val="ConsPlusNormal"/>
        <w:tabs>
          <w:tab w:val="left" w:pos="709"/>
        </w:tabs>
        <w:ind w:firstLine="709"/>
        <w:jc w:val="center"/>
        <w:rPr>
          <w:rFonts w:ascii="Times New Roman" w:hAnsi="Times New Roman" w:cs="Times New Roman"/>
          <w:sz w:val="28"/>
          <w:szCs w:val="28"/>
        </w:rPr>
      </w:pPr>
    </w:p>
    <w:p w:rsidR="0064221F" w:rsidRPr="003873E8" w:rsidRDefault="0064221F" w:rsidP="0064221F">
      <w:pPr>
        <w:pStyle w:val="ConsPlusNormal"/>
        <w:tabs>
          <w:tab w:val="left" w:pos="709"/>
        </w:tabs>
        <w:ind w:firstLine="709"/>
        <w:jc w:val="center"/>
        <w:outlineLvl w:val="3"/>
        <w:rPr>
          <w:rFonts w:ascii="Times New Roman" w:hAnsi="Times New Roman" w:cs="Times New Roman"/>
          <w:sz w:val="28"/>
          <w:szCs w:val="28"/>
        </w:rPr>
      </w:pPr>
      <w:r w:rsidRPr="003873E8">
        <w:rPr>
          <w:rFonts w:ascii="Times New Roman" w:hAnsi="Times New Roman" w:cs="Times New Roman"/>
          <w:sz w:val="28"/>
          <w:szCs w:val="28"/>
        </w:rPr>
        <w:t>Затраты на услуги связи, не отнесенные к затратам на услуги</w:t>
      </w:r>
    </w:p>
    <w:p w:rsidR="0064221F" w:rsidRPr="003873E8" w:rsidRDefault="0064221F" w:rsidP="0064221F">
      <w:pPr>
        <w:pStyle w:val="ConsPlusNormal"/>
        <w:tabs>
          <w:tab w:val="left" w:pos="709"/>
        </w:tabs>
        <w:ind w:firstLine="709"/>
        <w:jc w:val="center"/>
        <w:rPr>
          <w:rFonts w:ascii="Times New Roman" w:hAnsi="Times New Roman" w:cs="Times New Roman"/>
          <w:sz w:val="28"/>
          <w:szCs w:val="28"/>
        </w:rPr>
      </w:pPr>
      <w:r w:rsidRPr="003873E8">
        <w:rPr>
          <w:rFonts w:ascii="Times New Roman" w:hAnsi="Times New Roman" w:cs="Times New Roman"/>
          <w:sz w:val="28"/>
          <w:szCs w:val="28"/>
        </w:rPr>
        <w:t>связи в рамках затрат на информационно-коммуникационные</w:t>
      </w:r>
    </w:p>
    <w:p w:rsidR="0064221F" w:rsidRPr="003873E8" w:rsidRDefault="0064221F" w:rsidP="0064221F">
      <w:pPr>
        <w:pStyle w:val="ConsPlusNormal"/>
        <w:tabs>
          <w:tab w:val="left" w:pos="709"/>
        </w:tabs>
        <w:ind w:firstLine="709"/>
        <w:jc w:val="center"/>
        <w:rPr>
          <w:rFonts w:ascii="Times New Roman" w:hAnsi="Times New Roman" w:cs="Times New Roman"/>
          <w:sz w:val="28"/>
          <w:szCs w:val="28"/>
        </w:rPr>
      </w:pPr>
      <w:r w:rsidRPr="003873E8">
        <w:rPr>
          <w:rFonts w:ascii="Times New Roman" w:hAnsi="Times New Roman" w:cs="Times New Roman"/>
          <w:sz w:val="28"/>
          <w:szCs w:val="28"/>
        </w:rPr>
        <w:t>технологии</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50</w:t>
      </w:r>
      <w:r w:rsidRPr="003873E8">
        <w:rPr>
          <w:rFonts w:ascii="Times New Roman" w:hAnsi="Times New Roman" w:cs="Times New Roman"/>
          <w:sz w:val="28"/>
          <w:szCs w:val="28"/>
        </w:rPr>
        <w:t xml:space="preserve">. Затраты на услуги </w:t>
      </w:r>
      <w:proofErr w:type="gramStart"/>
      <w:r w:rsidRPr="003873E8">
        <w:rPr>
          <w:rFonts w:ascii="Times New Roman" w:hAnsi="Times New Roman" w:cs="Times New Roman"/>
          <w:sz w:val="28"/>
          <w:szCs w:val="28"/>
        </w:rPr>
        <w:t xml:space="preserve">связи </w:t>
      </w:r>
      <m:oMath>
        <m:sSubSup>
          <m:sSubSupPr>
            <m:ctrlPr>
              <w:rPr>
                <w:rFonts w:ascii="Cambria Math" w:hAnsi="Cambria Math"/>
                <w:sz w:val="28"/>
                <w:szCs w:val="28"/>
              </w:rPr>
            </m:ctrlPr>
          </m:sSubSupPr>
          <m:e>
            <m:r>
              <m:rPr>
                <m:sty m:val="p"/>
              </m:rPr>
              <w:rPr>
                <w:rFonts w:ascii="Cambria Math" w:hAnsi="Cambria Math"/>
                <w:sz w:val="28"/>
                <w:szCs w:val="28"/>
              </w:rPr>
              <m:t>(З</m:t>
            </m:r>
          </m:e>
          <m:sub>
            <m:r>
              <m:rPr>
                <m:sty m:val="p"/>
              </m:rPr>
              <w:rPr>
                <w:rFonts w:ascii="Cambria Math" w:hAnsi="Cambria Math"/>
                <w:sz w:val="28"/>
                <w:szCs w:val="28"/>
              </w:rPr>
              <m:t>усв</m:t>
            </m:r>
          </m:sub>
          <m:sup>
            <m:r>
              <m:rPr>
                <m:sty m:val="p"/>
              </m:rPr>
              <w:rPr>
                <w:rFonts w:ascii="Cambria Math" w:hAnsi="Cambria Math"/>
                <w:sz w:val="28"/>
                <w:szCs w:val="28"/>
              </w:rPr>
              <m:t>ахз</m:t>
            </m:r>
          </m:sup>
        </m:sSubSup>
        <m:r>
          <m:rPr>
            <m:sty m:val="p"/>
          </m:rPr>
          <w:rPr>
            <w:rFonts w:ascii="Cambria Math" w:hAnsi="Cambria Math"/>
            <w:sz w:val="28"/>
            <w:szCs w:val="28"/>
          </w:rPr>
          <m:t>)</m:t>
        </m:r>
      </m:oMath>
      <w:r w:rsidRPr="003873E8">
        <w:rPr>
          <w:rFonts w:ascii="Times New Roman" w:hAnsi="Times New Roman" w:cs="Times New Roman"/>
          <w:sz w:val="28"/>
          <w:szCs w:val="28"/>
        </w:rPr>
        <w:t xml:space="preserve"> определяются</w:t>
      </w:r>
      <w:proofErr w:type="gramEnd"/>
      <w:r w:rsidRPr="003873E8">
        <w:rPr>
          <w:rFonts w:ascii="Times New Roman" w:hAnsi="Times New Roman" w:cs="Times New Roman"/>
          <w:sz w:val="28"/>
          <w:szCs w:val="28"/>
        </w:rPr>
        <w:t xml:space="preserve"> по формуле: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64221F" w:rsidRDefault="0064221F" w:rsidP="0064221F">
      <w:pPr>
        <w:pStyle w:val="ConsPlusNormal"/>
        <w:tabs>
          <w:tab w:val="left" w:pos="709"/>
        </w:tabs>
        <w:ind w:firstLine="709"/>
        <w:jc w:val="both"/>
        <w:rPr>
          <w:rFonts w:ascii="Times New Roman" w:hAnsi="Times New Roman" w:cs="Times New Roman"/>
          <w:sz w:val="28"/>
          <w:szCs w:val="28"/>
        </w:rPr>
      </w:pPr>
      <m:oMathPara>
        <m:oMath>
          <m:sSubSup>
            <m:sSubSupPr>
              <m:ctrlPr>
                <w:rPr>
                  <w:rFonts w:ascii="Cambria Math" w:hAnsi="Cambria Math"/>
                  <w:sz w:val="28"/>
                  <w:szCs w:val="28"/>
                  <w:lang w:val="en-US"/>
                </w:rPr>
              </m:ctrlPr>
            </m:sSubSupPr>
            <m:e>
              <m:r>
                <m:rPr>
                  <m:sty m:val="p"/>
                </m:rPr>
                <w:rPr>
                  <w:rFonts w:ascii="Cambria Math" w:hAnsi="Cambria Math"/>
                  <w:sz w:val="28"/>
                  <w:szCs w:val="28"/>
                </w:rPr>
                <m:t>З</m:t>
              </m:r>
            </m:e>
            <m:sub>
              <m:r>
                <m:rPr>
                  <m:sty m:val="p"/>
                </m:rPr>
                <w:rPr>
                  <w:rFonts w:ascii="Cambria Math" w:hAnsi="Cambria Math"/>
                  <w:sz w:val="28"/>
                  <w:szCs w:val="28"/>
                  <w:lang w:val="en-US"/>
                </w:rPr>
                <m:t>усв</m:t>
              </m:r>
            </m:sub>
            <m:sup>
              <m:r>
                <m:rPr>
                  <m:sty m:val="p"/>
                </m:rPr>
                <w:rPr>
                  <w:rFonts w:ascii="Cambria Math" w:hAnsi="Cambria Math"/>
                  <w:sz w:val="28"/>
                  <w:szCs w:val="28"/>
                  <w:lang w:val="en-US"/>
                </w:rPr>
                <m:t>азс</m:t>
              </m:r>
            </m:sup>
          </m:sSubSup>
          <m:r>
            <m:rPr>
              <m:sty m:val="p"/>
            </m:rPr>
            <w:rPr>
              <w:rFonts w:ascii="Cambria Math" w:hAnsi="Cambria Math"/>
              <w:sz w:val="28"/>
              <w:szCs w:val="28"/>
              <w:lang w:val="en-US"/>
            </w:rPr>
            <m:t>=</m:t>
          </m:r>
          <m:sSub>
            <m:sSubPr>
              <m:ctrlPr>
                <w:rPr>
                  <w:rFonts w:ascii="Cambria Math" w:hAnsi="Cambria Math"/>
                  <w:sz w:val="28"/>
                  <w:szCs w:val="28"/>
                  <w:lang w:val="en-US"/>
                </w:rPr>
              </m:ctrlPr>
            </m:sSubPr>
            <m:e>
              <m:r>
                <m:rPr>
                  <m:sty m:val="p"/>
                </m:rPr>
                <w:rPr>
                  <w:rFonts w:ascii="Cambria Math" w:hAnsi="Cambria Math"/>
                  <w:sz w:val="28"/>
                  <w:szCs w:val="28"/>
                  <w:lang w:val="en-US"/>
                </w:rPr>
                <m:t>З</m:t>
              </m:r>
            </m:e>
            <m:sub>
              <m:r>
                <m:rPr>
                  <m:sty m:val="p"/>
                </m:rPr>
                <w:rPr>
                  <w:rFonts w:ascii="Cambria Math" w:hAnsi="Cambria Math"/>
                  <w:sz w:val="28"/>
                  <w:szCs w:val="28"/>
                  <w:lang w:val="en-US"/>
                </w:rPr>
                <m:t>п</m:t>
              </m:r>
            </m:sub>
          </m:sSub>
          <m:r>
            <m:rPr>
              <m:sty m:val="p"/>
            </m:rPr>
            <w:rPr>
              <w:rFonts w:ascii="Cambria Math" w:hAnsi="Cambria Math"/>
              <w:sz w:val="28"/>
              <w:szCs w:val="28"/>
              <w:lang w:val="en-US"/>
            </w:rPr>
            <m:t>+</m:t>
          </m:r>
          <m:sSub>
            <m:sSubPr>
              <m:ctrlPr>
                <w:rPr>
                  <w:rFonts w:ascii="Cambria Math" w:hAnsi="Cambria Math"/>
                  <w:sz w:val="28"/>
                  <w:szCs w:val="28"/>
                  <w:lang w:val="en-US"/>
                </w:rPr>
              </m:ctrlPr>
            </m:sSubPr>
            <m:e>
              <m:r>
                <m:rPr>
                  <m:sty m:val="p"/>
                </m:rPr>
                <w:rPr>
                  <w:rFonts w:ascii="Cambria Math" w:hAnsi="Cambria Math"/>
                  <w:sz w:val="28"/>
                  <w:szCs w:val="28"/>
                  <w:lang w:val="en-US"/>
                </w:rPr>
                <m:t>З</m:t>
              </m:r>
            </m:e>
            <m:sub>
              <m:r>
                <m:rPr>
                  <m:sty m:val="p"/>
                </m:rPr>
                <w:rPr>
                  <w:rFonts w:ascii="Cambria Math" w:hAnsi="Cambria Math"/>
                  <w:sz w:val="28"/>
                  <w:szCs w:val="28"/>
                  <w:lang w:val="en-US"/>
                </w:rPr>
                <m:t>сс</m:t>
              </m:r>
            </m:sub>
          </m:sSub>
          <m:r>
            <m:rPr>
              <m:sty m:val="p"/>
            </m:rPr>
            <w:rPr>
              <w:rFonts w:ascii="Cambria Math" w:hAnsi="Cambria Math"/>
              <w:sz w:val="28"/>
              <w:szCs w:val="28"/>
              <w:lang w:val="en-US"/>
            </w:rPr>
            <m:t>+</m:t>
          </m:r>
          <m:sSub>
            <m:sSubPr>
              <m:ctrlPr>
                <w:rPr>
                  <w:rFonts w:ascii="Cambria Math" w:hAnsi="Cambria Math"/>
                  <w:sz w:val="28"/>
                  <w:szCs w:val="28"/>
                  <w:lang w:val="en-US"/>
                </w:rPr>
              </m:ctrlPr>
            </m:sSubPr>
            <m:e>
              <m:r>
                <m:rPr>
                  <m:sty m:val="p"/>
                </m:rPr>
                <w:rPr>
                  <w:rFonts w:ascii="Cambria Math" w:hAnsi="Cambria Math"/>
                  <w:sz w:val="28"/>
                  <w:szCs w:val="28"/>
                  <w:lang w:val="en-US"/>
                </w:rPr>
                <m:t>З</m:t>
              </m:r>
            </m:e>
            <m:sub>
              <m:r>
                <m:rPr>
                  <m:sty m:val="p"/>
                </m:rPr>
                <w:rPr>
                  <w:rFonts w:ascii="Cambria Math" w:hAnsi="Cambria Math"/>
                  <w:sz w:val="28"/>
                  <w:szCs w:val="28"/>
                  <w:lang w:val="en-US"/>
                </w:rPr>
                <m:t>ис</m:t>
              </m:r>
            </m:sub>
          </m:sSub>
          <m:r>
            <w:rPr>
              <w:rFonts w:ascii="Cambria Math" w:hAnsi="Cambria Math"/>
              <w:sz w:val="28"/>
              <w:szCs w:val="28"/>
              <w:lang w:val="en-US"/>
            </w:rPr>
            <m:t xml:space="preserve">, </m:t>
          </m:r>
          <m:r>
            <w:rPr>
              <w:rFonts w:ascii="Cambria Math" w:hAnsi="Cambria Math"/>
              <w:sz w:val="28"/>
              <w:szCs w:val="28"/>
            </w:rPr>
            <m:t>где:</m:t>
          </m:r>
        </m:oMath>
      </m:oMathPara>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п</w:t>
      </w:r>
      <w:proofErr w:type="spellEnd"/>
      <w:r w:rsidRPr="003873E8">
        <w:rPr>
          <w:rFonts w:ascii="Times New Roman" w:hAnsi="Times New Roman" w:cs="Times New Roman"/>
          <w:sz w:val="28"/>
          <w:szCs w:val="28"/>
        </w:rPr>
        <w:t xml:space="preserve"> – затраты на оплату услуг почтовой связи;</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сс</w:t>
      </w:r>
      <w:proofErr w:type="spellEnd"/>
      <w:r w:rsidRPr="003873E8">
        <w:rPr>
          <w:rFonts w:ascii="Times New Roman" w:hAnsi="Times New Roman" w:cs="Times New Roman"/>
          <w:sz w:val="28"/>
          <w:szCs w:val="28"/>
        </w:rPr>
        <w:t xml:space="preserve"> – затраты на оплату услуг специальной связи;</w:t>
      </w:r>
    </w:p>
    <w:p w:rsidR="0064221F" w:rsidRPr="003873E8" w:rsidRDefault="0064221F" w:rsidP="0064221F">
      <w:pPr>
        <w:widowControl w:val="0"/>
        <w:autoSpaceDE w:val="0"/>
        <w:autoSpaceDN w:val="0"/>
        <w:adjustRightInd w:val="0"/>
        <w:ind w:firstLine="709"/>
        <w:jc w:val="both"/>
        <w:rPr>
          <w:sz w:val="28"/>
          <w:szCs w:val="28"/>
        </w:rPr>
      </w:pPr>
      <w:proofErr w:type="spellStart"/>
      <w:r w:rsidRPr="003873E8">
        <w:rPr>
          <w:sz w:val="28"/>
          <w:szCs w:val="28"/>
        </w:rPr>
        <w:t>З</w:t>
      </w:r>
      <w:r w:rsidRPr="003873E8">
        <w:rPr>
          <w:sz w:val="28"/>
          <w:szCs w:val="28"/>
          <w:vertAlign w:val="subscript"/>
        </w:rPr>
        <w:t>ис</w:t>
      </w:r>
      <w:proofErr w:type="spellEnd"/>
      <w:r w:rsidRPr="003873E8">
        <w:rPr>
          <w:sz w:val="28"/>
          <w:szCs w:val="28"/>
        </w:rPr>
        <w:t xml:space="preserve"> – иные затраты, относящиеся к затратам на услуги связи.</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51</w:t>
      </w:r>
      <w:r w:rsidRPr="003873E8">
        <w:rPr>
          <w:rFonts w:ascii="Times New Roman" w:hAnsi="Times New Roman" w:cs="Times New Roman"/>
          <w:sz w:val="28"/>
          <w:szCs w:val="28"/>
        </w:rPr>
        <w:t>. Затраты на оплату услуг почтовой связи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п</w:t>
      </w:r>
      <w:proofErr w:type="spellEnd"/>
      <w:r w:rsidRPr="003873E8">
        <w:rPr>
          <w:rFonts w:ascii="Times New Roman" w:hAnsi="Times New Roman" w:cs="Times New Roman"/>
          <w:sz w:val="28"/>
          <w:szCs w:val="28"/>
        </w:rPr>
        <w:t>) определяются по формуле:</w:t>
      </w:r>
    </w:p>
    <w:p w:rsidR="0064221F" w:rsidRPr="00BF500A" w:rsidRDefault="0064221F" w:rsidP="0064221F">
      <w:pPr>
        <w:pStyle w:val="ConsPlusNormal"/>
        <w:tabs>
          <w:tab w:val="left" w:pos="709"/>
        </w:tabs>
        <w:ind w:firstLine="709"/>
        <w:jc w:val="both"/>
        <w:rPr>
          <w:rFonts w:ascii="Times New Roman" w:hAnsi="Times New Roman" w:cs="Times New Roman"/>
        </w:rPr>
      </w:pPr>
    </w:p>
    <w:p w:rsidR="0064221F" w:rsidRPr="0064221F" w:rsidRDefault="0064221F" w:rsidP="0064221F">
      <w:pPr>
        <w:pStyle w:val="ConsPlusNormal"/>
        <w:tabs>
          <w:tab w:val="left" w:pos="709"/>
        </w:tabs>
        <w:ind w:firstLine="709"/>
        <w:jc w:val="center"/>
        <w:rPr>
          <w:rFonts w:ascii="Times New Roman" w:hAnsi="Times New Roman" w:cs="Times New Roman"/>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п</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lang w:val="en-US"/>
                </w:rPr>
                <m:t>i=</m:t>
              </m:r>
              <m:r>
                <m:rPr>
                  <m:sty m:val="p"/>
                </m:rPr>
                <w:rPr>
                  <w:rFonts w:ascii="Cambria Math" w:hAnsi="Cambria Math"/>
                  <w:sz w:val="28"/>
                  <w:szCs w:val="28"/>
                </w:rPr>
                <m:t>1</m:t>
              </m:r>
            </m:sub>
            <m:sup>
              <m:r>
                <m:rPr>
                  <m:sty m:val="p"/>
                </m:rPr>
                <w:rPr>
                  <w:rFonts w:ascii="Cambria Math" w:hAnsi="Cambria Math"/>
                  <w:sz w:val="28"/>
                  <w:szCs w:val="28"/>
                  <w:lang w:val="en-US"/>
                </w:rPr>
                <m:t>n</m:t>
              </m:r>
            </m:sup>
            <m:e>
              <m:sSub>
                <m:sSubPr>
                  <m:ctrlPr>
                    <w:rPr>
                      <w:rFonts w:ascii="Cambria Math" w:hAnsi="Cambria Math"/>
                      <w:sz w:val="28"/>
                      <w:szCs w:val="28"/>
                    </w:rPr>
                  </m:ctrlPr>
                </m:sSubPr>
                <m:e>
                  <m:r>
                    <m:rPr>
                      <m:sty m:val="p"/>
                    </m:rPr>
                    <w:rPr>
                      <w:rFonts w:ascii="Cambria Math" w:hAnsi="Cambria Math"/>
                      <w:sz w:val="28"/>
                      <w:szCs w:val="28"/>
                    </w:rPr>
                    <m:t>Q</m:t>
                  </m:r>
                </m:e>
                <m:sub>
                  <m:r>
                    <m:rPr>
                      <m:sty m:val="p"/>
                    </m:rPr>
                    <w:rPr>
                      <w:rFonts w:ascii="Cambria Math" w:hAnsi="Cambria Math"/>
                      <w:sz w:val="28"/>
                      <w:szCs w:val="28"/>
                    </w:rPr>
                    <m:t>iп</m:t>
                  </m:r>
                </m:sub>
              </m:sSub>
            </m:e>
          </m:nary>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Р</m:t>
              </m:r>
            </m:e>
            <m:sub>
              <m:r>
                <m:rPr>
                  <m:sty m:val="p"/>
                </m:rPr>
                <w:rPr>
                  <w:rFonts w:ascii="Cambria Math" w:hAnsi="Cambria Math"/>
                  <w:sz w:val="28"/>
                  <w:szCs w:val="28"/>
                  <w:lang w:val="en-US"/>
                </w:rPr>
                <m:t>i</m:t>
              </m:r>
              <m:r>
                <m:rPr>
                  <m:sty m:val="p"/>
                </m:rPr>
                <w:rPr>
                  <w:rFonts w:ascii="Cambria Math" w:hAnsi="Cambria Math"/>
                  <w:sz w:val="28"/>
                  <w:szCs w:val="28"/>
                </w:rPr>
                <m:t>п</m:t>
              </m:r>
            </m:sub>
          </m:sSub>
          <m:r>
            <m:rPr>
              <m:sty m:val="p"/>
            </m:rPr>
            <w:rPr>
              <w:rFonts w:ascii="Cambria Math" w:hAnsi="Cambria Math"/>
              <w:sz w:val="28"/>
              <w:szCs w:val="28"/>
            </w:rPr>
            <m:t>,</m:t>
          </m:r>
          <m:r>
            <w:rPr>
              <w:rFonts w:ascii="Cambria Math" w:hAnsi="Cambria Math"/>
              <w:sz w:val="28"/>
              <w:szCs w:val="28"/>
            </w:rPr>
            <m:t>где:</m:t>
          </m:r>
        </m:oMath>
      </m:oMathPara>
    </w:p>
    <w:p w:rsidR="0064221F" w:rsidRPr="00BF500A" w:rsidRDefault="0064221F" w:rsidP="0064221F">
      <w:pPr>
        <w:pStyle w:val="ConsPlusNormal"/>
        <w:tabs>
          <w:tab w:val="left" w:pos="709"/>
        </w:tabs>
        <w:ind w:firstLine="709"/>
        <w:jc w:val="both"/>
        <w:rPr>
          <w:rFonts w:ascii="Times New Roman" w:hAnsi="Times New Roman" w:cs="Times New Roman"/>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iп</w:t>
      </w:r>
      <w:proofErr w:type="spellEnd"/>
      <w:r w:rsidRPr="003873E8">
        <w:rPr>
          <w:rFonts w:ascii="Times New Roman" w:hAnsi="Times New Roman" w:cs="Times New Roman"/>
          <w:sz w:val="28"/>
          <w:szCs w:val="28"/>
        </w:rPr>
        <w:t xml:space="preserve"> – планируемое количество i-х почтовых отправлений в год;</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iп</w:t>
      </w:r>
      <w:proofErr w:type="spellEnd"/>
      <w:r w:rsidRPr="003873E8">
        <w:rPr>
          <w:rFonts w:ascii="Times New Roman" w:hAnsi="Times New Roman" w:cs="Times New Roman"/>
          <w:sz w:val="28"/>
          <w:szCs w:val="28"/>
        </w:rPr>
        <w:t xml:space="preserve"> – цена 1 i-</w:t>
      </w:r>
      <w:proofErr w:type="spellStart"/>
      <w:r w:rsidRPr="003873E8">
        <w:rPr>
          <w:rFonts w:ascii="Times New Roman" w:hAnsi="Times New Roman" w:cs="Times New Roman"/>
          <w:sz w:val="28"/>
          <w:szCs w:val="28"/>
        </w:rPr>
        <w:t>го</w:t>
      </w:r>
      <w:proofErr w:type="spellEnd"/>
      <w:r w:rsidRPr="003873E8">
        <w:rPr>
          <w:rFonts w:ascii="Times New Roman" w:hAnsi="Times New Roman" w:cs="Times New Roman"/>
          <w:sz w:val="28"/>
          <w:szCs w:val="28"/>
        </w:rPr>
        <w:t xml:space="preserve"> почтового отправления.</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52</w:t>
      </w:r>
      <w:r w:rsidRPr="003873E8">
        <w:rPr>
          <w:rFonts w:ascii="Times New Roman" w:hAnsi="Times New Roman" w:cs="Times New Roman"/>
          <w:sz w:val="28"/>
          <w:szCs w:val="28"/>
        </w:rPr>
        <w:t>. Затраты на оплату услуг специальной связи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сс</w:t>
      </w:r>
      <w:proofErr w:type="spellEnd"/>
      <w:r w:rsidRPr="003873E8">
        <w:rPr>
          <w:rFonts w:ascii="Times New Roman" w:hAnsi="Times New Roman" w:cs="Times New Roman"/>
          <w:sz w:val="28"/>
          <w:szCs w:val="28"/>
        </w:rPr>
        <w:t>) определяются по формуле: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64221F" w:rsidRDefault="0064221F" w:rsidP="0064221F">
      <w:pPr>
        <w:pStyle w:val="ConsPlusNormal"/>
        <w:tabs>
          <w:tab w:val="left" w:pos="709"/>
        </w:tabs>
        <w:ind w:firstLine="709"/>
        <w:jc w:val="center"/>
        <w:rPr>
          <w:rFonts w:ascii="Times New Roman" w:hAnsi="Times New Roman" w:cs="Times New Roman"/>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сс</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lang w:val="en-US"/>
                </w:rPr>
                <m:t>Q</m:t>
              </m:r>
            </m:e>
            <m:sub>
              <m:r>
                <m:rPr>
                  <m:sty m:val="p"/>
                </m:rPr>
                <w:rPr>
                  <w:rFonts w:ascii="Cambria Math" w:hAnsi="Cambria Math"/>
                  <w:sz w:val="28"/>
                  <w:szCs w:val="28"/>
                </w:rPr>
                <m:t>cc</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P</m:t>
              </m:r>
            </m:e>
            <m:sub>
              <m:r>
                <m:rPr>
                  <m:sty m:val="p"/>
                </m:rPr>
                <w:rPr>
                  <w:rFonts w:ascii="Cambria Math" w:hAnsi="Cambria Math"/>
                  <w:sz w:val="28"/>
                  <w:szCs w:val="28"/>
                </w:rPr>
                <m:t>сс</m:t>
              </m:r>
            </m:sub>
          </m:sSub>
          <m:r>
            <m:rPr>
              <m:sty m:val="p"/>
            </m:rPr>
            <w:rPr>
              <w:rFonts w:ascii="Cambria Math" w:hAnsi="Cambria Math"/>
              <w:sz w:val="28"/>
              <w:szCs w:val="28"/>
            </w:rPr>
            <m:t>,</m:t>
          </m:r>
          <m:r>
            <w:rPr>
              <w:rFonts w:ascii="Cambria Math" w:hAnsi="Cambria Math"/>
              <w:sz w:val="28"/>
              <w:szCs w:val="28"/>
            </w:rPr>
            <m:t>где:</m:t>
          </m:r>
        </m:oMath>
      </m:oMathPara>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сс</w:t>
      </w:r>
      <w:proofErr w:type="spellEnd"/>
      <w:r w:rsidRPr="003873E8">
        <w:rPr>
          <w:rFonts w:ascii="Times New Roman" w:hAnsi="Times New Roman" w:cs="Times New Roman"/>
          <w:sz w:val="28"/>
          <w:szCs w:val="28"/>
        </w:rPr>
        <w:t xml:space="preserve"> – планируемое количество листов (пакетов) исходящей информации в год;</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сс</w:t>
      </w:r>
      <w:proofErr w:type="spellEnd"/>
      <w:r w:rsidRPr="003873E8">
        <w:rPr>
          <w:rFonts w:ascii="Times New Roman" w:hAnsi="Times New Roman" w:cs="Times New Roman"/>
          <w:sz w:val="28"/>
          <w:szCs w:val="28"/>
        </w:rPr>
        <w:t xml:space="preserve"> – цена 1 листа (пакета) исходящей информации, отправляемой по каналам специальной связи.</w:t>
      </w:r>
    </w:p>
    <w:p w:rsidR="0064221F" w:rsidRPr="003873E8" w:rsidRDefault="0064221F" w:rsidP="0064221F">
      <w:pPr>
        <w:widowControl w:val="0"/>
        <w:autoSpaceDE w:val="0"/>
        <w:autoSpaceDN w:val="0"/>
        <w:adjustRightInd w:val="0"/>
        <w:ind w:firstLine="709"/>
        <w:jc w:val="both"/>
        <w:rPr>
          <w:sz w:val="28"/>
          <w:szCs w:val="28"/>
        </w:rPr>
      </w:pPr>
      <w:r w:rsidRPr="00577B80">
        <w:rPr>
          <w:sz w:val="28"/>
          <w:szCs w:val="28"/>
        </w:rPr>
        <w:t>53</w:t>
      </w:r>
      <w:r w:rsidRPr="003873E8">
        <w:rPr>
          <w:sz w:val="28"/>
          <w:szCs w:val="28"/>
        </w:rPr>
        <w:t>. Иные затраты, относящиеся к затратам на приобретение материальных запасов в сфере информационно-коммуникационных технологий, определяются в соответствии с пунктом 3 Правил.</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center"/>
        <w:outlineLvl w:val="3"/>
        <w:rPr>
          <w:rFonts w:ascii="Times New Roman" w:hAnsi="Times New Roman" w:cs="Times New Roman"/>
          <w:sz w:val="28"/>
          <w:szCs w:val="28"/>
        </w:rPr>
      </w:pPr>
      <w:r w:rsidRPr="003873E8">
        <w:rPr>
          <w:rFonts w:ascii="Times New Roman" w:hAnsi="Times New Roman" w:cs="Times New Roman"/>
          <w:sz w:val="28"/>
          <w:szCs w:val="28"/>
        </w:rPr>
        <w:t>Затраты на транспортные услуги</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54</w:t>
      </w:r>
      <w:r w:rsidRPr="003873E8">
        <w:rPr>
          <w:rFonts w:ascii="Times New Roman" w:hAnsi="Times New Roman" w:cs="Times New Roman"/>
          <w:sz w:val="28"/>
          <w:szCs w:val="28"/>
        </w:rPr>
        <w:t>. Затраты по договору об оказании услуг перевозки (транспортировки) грузов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дг</w:t>
      </w:r>
      <w:proofErr w:type="spellEnd"/>
      <w:r w:rsidRPr="003873E8">
        <w:rPr>
          <w:rFonts w:ascii="Times New Roman" w:hAnsi="Times New Roman" w:cs="Times New Roman"/>
          <w:sz w:val="28"/>
          <w:szCs w:val="28"/>
        </w:rPr>
        <w:t>) определяются по формуле:</w:t>
      </w:r>
    </w:p>
    <w:p w:rsidR="0064221F" w:rsidRPr="00BF500A" w:rsidRDefault="0064221F" w:rsidP="0064221F">
      <w:pPr>
        <w:pStyle w:val="ConsPlusNormal"/>
        <w:tabs>
          <w:tab w:val="left" w:pos="709"/>
        </w:tabs>
        <w:ind w:firstLine="709"/>
        <w:jc w:val="both"/>
        <w:rPr>
          <w:rFonts w:ascii="Times New Roman" w:hAnsi="Times New Roman" w:cs="Times New Roman"/>
        </w:rPr>
      </w:pPr>
    </w:p>
    <w:p w:rsidR="0064221F" w:rsidRPr="0064221F" w:rsidRDefault="0064221F" w:rsidP="0064221F">
      <w:pPr>
        <w:pStyle w:val="ConsPlusNormal"/>
        <w:tabs>
          <w:tab w:val="left" w:pos="709"/>
        </w:tabs>
        <w:ind w:firstLine="709"/>
        <w:jc w:val="center"/>
        <w:rPr>
          <w:rFonts w:ascii="Times New Roman" w:hAnsi="Times New Roman" w:cs="Times New Roman"/>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дг</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lang w:val="en-US"/>
                </w:rPr>
                <m:t>i=1</m:t>
              </m:r>
            </m:sub>
            <m:sup>
              <m:r>
                <m:rPr>
                  <m:sty m:val="p"/>
                </m:rPr>
                <w:rPr>
                  <w:rFonts w:ascii="Cambria Math" w:hAnsi="Cambria Math"/>
                  <w:sz w:val="28"/>
                  <w:szCs w:val="28"/>
                </w:rPr>
                <m:t>n</m:t>
              </m:r>
            </m:sup>
            <m:e>
              <m:sSub>
                <m:sSubPr>
                  <m:ctrlPr>
                    <w:rPr>
                      <w:rFonts w:ascii="Cambria Math" w:hAnsi="Cambria Math"/>
                      <w:sz w:val="28"/>
                      <w:szCs w:val="28"/>
                    </w:rPr>
                  </m:ctrlPr>
                </m:sSubPr>
                <m:e>
                  <m:r>
                    <m:rPr>
                      <m:sty m:val="p"/>
                    </m:rPr>
                    <w:rPr>
                      <w:rFonts w:ascii="Cambria Math" w:hAnsi="Cambria Math"/>
                      <w:sz w:val="28"/>
                      <w:szCs w:val="28"/>
                    </w:rPr>
                    <m:t>Q</m:t>
                  </m:r>
                </m:e>
                <m:sub>
                  <m:r>
                    <m:rPr>
                      <m:sty m:val="p"/>
                    </m:rPr>
                    <w:rPr>
                      <w:rFonts w:ascii="Cambria Math" w:hAnsi="Cambria Math"/>
                      <w:sz w:val="28"/>
                      <w:szCs w:val="28"/>
                    </w:rPr>
                    <m:t>iдг</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Р</m:t>
                  </m:r>
                </m:e>
                <m:sub>
                  <m:r>
                    <m:rPr>
                      <m:sty m:val="p"/>
                    </m:rPr>
                    <w:rPr>
                      <w:rFonts w:ascii="Cambria Math" w:hAnsi="Cambria Math"/>
                      <w:sz w:val="28"/>
                      <w:szCs w:val="28"/>
                      <w:lang w:val="en-US"/>
                    </w:rPr>
                    <m:t>i</m:t>
                  </m:r>
                  <m:r>
                    <m:rPr>
                      <m:sty m:val="p"/>
                    </m:rPr>
                    <w:rPr>
                      <w:rFonts w:ascii="Cambria Math" w:hAnsi="Cambria Math"/>
                      <w:sz w:val="28"/>
                      <w:szCs w:val="28"/>
                    </w:rPr>
                    <m:t>дг</m:t>
                  </m:r>
                </m:sub>
              </m:sSub>
            </m:e>
          </m:nary>
          <m:r>
            <m:rPr>
              <m:sty m:val="p"/>
            </m:rPr>
            <w:rPr>
              <w:rFonts w:ascii="Cambria Math" w:hAnsi="Cambria Math"/>
              <w:sz w:val="28"/>
              <w:szCs w:val="28"/>
            </w:rPr>
            <m:t xml:space="preserve">, </m:t>
          </m:r>
          <m:r>
            <w:rPr>
              <w:rFonts w:ascii="Cambria Math" w:hAnsi="Cambria Math"/>
              <w:sz w:val="28"/>
              <w:szCs w:val="28"/>
            </w:rPr>
            <m:t>где:</m:t>
          </m:r>
        </m:oMath>
      </m:oMathPara>
    </w:p>
    <w:p w:rsidR="0064221F" w:rsidRPr="00BF500A" w:rsidRDefault="0064221F" w:rsidP="0064221F">
      <w:pPr>
        <w:pStyle w:val="ConsPlusNormal"/>
        <w:tabs>
          <w:tab w:val="left" w:pos="709"/>
        </w:tabs>
        <w:ind w:firstLine="709"/>
        <w:jc w:val="both"/>
        <w:rPr>
          <w:rFonts w:ascii="Times New Roman" w:hAnsi="Times New Roman" w:cs="Times New Roman"/>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iдг</w:t>
      </w:r>
      <w:proofErr w:type="spellEnd"/>
      <w:r w:rsidRPr="003873E8">
        <w:rPr>
          <w:rFonts w:ascii="Times New Roman" w:hAnsi="Times New Roman" w:cs="Times New Roman"/>
          <w:sz w:val="28"/>
          <w:szCs w:val="28"/>
        </w:rPr>
        <w:t xml:space="preserve"> – количество i-х услуг перевозки (транспортировки) грузов;</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iдг</w:t>
      </w:r>
      <w:proofErr w:type="spellEnd"/>
      <w:r w:rsidRPr="003873E8">
        <w:rPr>
          <w:rFonts w:ascii="Times New Roman" w:hAnsi="Times New Roman" w:cs="Times New Roman"/>
          <w:sz w:val="28"/>
          <w:szCs w:val="28"/>
        </w:rPr>
        <w:t xml:space="preserve"> – цена 1 i-й услуги перевозки (транспортировки) груза.</w:t>
      </w:r>
    </w:p>
    <w:p w:rsidR="0064221F" w:rsidRDefault="0064221F" w:rsidP="0064221F">
      <w:pPr>
        <w:pStyle w:val="ConsPlusNormal"/>
        <w:tabs>
          <w:tab w:val="left" w:pos="709"/>
        </w:tabs>
        <w:ind w:firstLine="709"/>
        <w:jc w:val="both"/>
        <w:rPr>
          <w:rFonts w:ascii="Times New Roman" w:hAnsi="Times New Roman"/>
          <w:sz w:val="28"/>
          <w:szCs w:val="28"/>
        </w:rPr>
      </w:pPr>
      <w:r w:rsidRPr="00577B80">
        <w:rPr>
          <w:rFonts w:ascii="Times New Roman" w:hAnsi="Times New Roman" w:cs="Times New Roman"/>
          <w:sz w:val="28"/>
          <w:szCs w:val="28"/>
        </w:rPr>
        <w:t>55</w:t>
      </w:r>
      <w:r w:rsidRPr="003873E8">
        <w:rPr>
          <w:rFonts w:ascii="Times New Roman" w:hAnsi="Times New Roman" w:cs="Times New Roman"/>
          <w:sz w:val="28"/>
          <w:szCs w:val="28"/>
        </w:rPr>
        <w:t xml:space="preserve">. </w:t>
      </w:r>
      <w:r w:rsidRPr="003873E8">
        <w:rPr>
          <w:rFonts w:ascii="Times New Roman" w:hAnsi="Times New Roman"/>
          <w:sz w:val="28"/>
          <w:szCs w:val="28"/>
        </w:rPr>
        <w:t>Затраты на оплату услуг аренды транспортных средств (</w:t>
      </w:r>
      <w:proofErr w:type="spellStart"/>
      <w:r w:rsidRPr="003873E8">
        <w:rPr>
          <w:rFonts w:ascii="Times New Roman" w:hAnsi="Times New Roman"/>
          <w:sz w:val="28"/>
          <w:szCs w:val="28"/>
        </w:rPr>
        <w:t>З</w:t>
      </w:r>
      <w:r w:rsidRPr="003873E8">
        <w:rPr>
          <w:rFonts w:ascii="Times New Roman" w:hAnsi="Times New Roman"/>
          <w:sz w:val="28"/>
          <w:szCs w:val="28"/>
          <w:vertAlign w:val="subscript"/>
        </w:rPr>
        <w:t>аут</w:t>
      </w:r>
      <w:proofErr w:type="spellEnd"/>
      <w:r w:rsidRPr="003873E8">
        <w:rPr>
          <w:rFonts w:ascii="Times New Roman" w:hAnsi="Times New Roman"/>
          <w:sz w:val="28"/>
          <w:szCs w:val="28"/>
        </w:rPr>
        <w:t>) определяются по формуле:</w:t>
      </w:r>
    </w:p>
    <w:p w:rsidR="0064221F" w:rsidRPr="00BF500A" w:rsidRDefault="0064221F" w:rsidP="0064221F">
      <w:pPr>
        <w:pStyle w:val="ConsPlusNormal"/>
        <w:tabs>
          <w:tab w:val="left" w:pos="709"/>
        </w:tabs>
        <w:ind w:firstLine="709"/>
        <w:jc w:val="both"/>
        <w:rPr>
          <w:rFonts w:ascii="Times New Roman" w:hAnsi="Times New Roman"/>
        </w:rPr>
      </w:pPr>
    </w:p>
    <w:p w:rsidR="0064221F" w:rsidRPr="0064221F" w:rsidRDefault="0064221F" w:rsidP="0064221F">
      <w:pPr>
        <w:widowControl w:val="0"/>
        <w:autoSpaceDE w:val="0"/>
        <w:autoSpaceDN w:val="0"/>
        <w:adjustRightInd w:val="0"/>
        <w:ind w:firstLine="709"/>
        <w:jc w:val="both"/>
        <w:outlineLvl w:val="0"/>
        <w:rPr>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w:rPr>
                  <w:rFonts w:ascii="Cambria Math" w:hAnsi="Cambria Math"/>
                  <w:sz w:val="28"/>
                  <w:szCs w:val="28"/>
                </w:rPr>
                <m:t>аут</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lang w:val="en-US"/>
                </w:rPr>
                <m:t>i=1</m:t>
              </m:r>
            </m:sub>
            <m:sup>
              <m:r>
                <m:rPr>
                  <m:sty m:val="p"/>
                </m:rPr>
                <w:rPr>
                  <w:rFonts w:ascii="Cambria Math" w:hAnsi="Cambria Math"/>
                  <w:sz w:val="28"/>
                  <w:szCs w:val="28"/>
                </w:rPr>
                <m:t>n</m:t>
              </m:r>
            </m:sup>
            <m:e>
              <m:sSub>
                <m:sSubPr>
                  <m:ctrlPr>
                    <w:rPr>
                      <w:rFonts w:ascii="Cambria Math" w:hAnsi="Cambria Math"/>
                      <w:sz w:val="28"/>
                      <w:szCs w:val="28"/>
                    </w:rPr>
                  </m:ctrlPr>
                </m:sSubPr>
                <m:e>
                  <m:r>
                    <m:rPr>
                      <m:sty m:val="p"/>
                    </m:rPr>
                    <w:rPr>
                      <w:rFonts w:ascii="Cambria Math" w:hAnsi="Cambria Math"/>
                      <w:sz w:val="28"/>
                      <w:szCs w:val="28"/>
                    </w:rPr>
                    <m:t>Q</m:t>
                  </m:r>
                </m:e>
                <m:sub>
                  <m:r>
                    <m:rPr>
                      <m:sty m:val="p"/>
                    </m:rPr>
                    <w:rPr>
                      <w:rFonts w:ascii="Cambria Math" w:hAnsi="Cambria Math"/>
                      <w:sz w:val="28"/>
                      <w:szCs w:val="28"/>
                    </w:rPr>
                    <m:t>iаут</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Р</m:t>
                  </m:r>
                </m:e>
                <m:sub>
                  <m:r>
                    <m:rPr>
                      <m:sty m:val="p"/>
                    </m:rPr>
                    <w:rPr>
                      <w:rFonts w:ascii="Cambria Math" w:hAnsi="Cambria Math"/>
                      <w:sz w:val="28"/>
                      <w:szCs w:val="28"/>
                      <w:lang w:val="en-US"/>
                    </w:rPr>
                    <m:t>iаут</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lang w:val="en-US"/>
                    </w:rPr>
                    <m:t>N</m:t>
                  </m:r>
                </m:e>
                <m:sub>
                  <m:r>
                    <m:rPr>
                      <m:sty m:val="p"/>
                    </m:rPr>
                    <w:rPr>
                      <w:rFonts w:ascii="Cambria Math" w:hAnsi="Cambria Math"/>
                      <w:sz w:val="28"/>
                      <w:szCs w:val="28"/>
                    </w:rPr>
                    <m:t>iаут</m:t>
                  </m:r>
                </m:sub>
              </m:sSub>
            </m:e>
          </m:nary>
          <m:r>
            <m:rPr>
              <m:sty m:val="p"/>
            </m:rPr>
            <w:rPr>
              <w:rFonts w:ascii="Cambria Math" w:hAnsi="Cambria Math"/>
              <w:sz w:val="28"/>
              <w:szCs w:val="28"/>
            </w:rPr>
            <m:t xml:space="preserve">, </m:t>
          </m:r>
          <m:r>
            <w:rPr>
              <w:rFonts w:ascii="Cambria Math" w:hAnsi="Cambria Math"/>
              <w:sz w:val="28"/>
              <w:szCs w:val="28"/>
            </w:rPr>
            <m:t>где:</m:t>
          </m:r>
        </m:oMath>
      </m:oMathPara>
    </w:p>
    <w:p w:rsidR="0064221F" w:rsidRPr="003873E8" w:rsidRDefault="0064221F" w:rsidP="0064221F">
      <w:pPr>
        <w:widowControl w:val="0"/>
        <w:autoSpaceDE w:val="0"/>
        <w:autoSpaceDN w:val="0"/>
        <w:adjustRightInd w:val="0"/>
        <w:ind w:firstLine="709"/>
        <w:jc w:val="both"/>
        <w:rPr>
          <w:sz w:val="28"/>
          <w:szCs w:val="28"/>
        </w:rPr>
      </w:pPr>
      <w:proofErr w:type="spellStart"/>
      <w:r w:rsidRPr="003873E8">
        <w:rPr>
          <w:sz w:val="28"/>
          <w:szCs w:val="28"/>
        </w:rPr>
        <w:t>Q</w:t>
      </w:r>
      <w:r w:rsidRPr="003873E8">
        <w:rPr>
          <w:sz w:val="28"/>
          <w:szCs w:val="28"/>
          <w:vertAlign w:val="subscript"/>
        </w:rPr>
        <w:t>iаут</w:t>
      </w:r>
      <w:proofErr w:type="spellEnd"/>
      <w:r w:rsidRPr="003873E8">
        <w:rPr>
          <w:sz w:val="28"/>
          <w:szCs w:val="28"/>
        </w:rPr>
        <w:t xml:space="preserve"> –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w:t>
      </w:r>
      <w:r w:rsidRPr="00D855C4">
        <w:rPr>
          <w:bCs/>
          <w:sz w:val="28"/>
          <w:szCs w:val="28"/>
        </w:rPr>
        <w:t>муниципальных органов</w:t>
      </w:r>
      <w:r w:rsidRPr="003873E8">
        <w:rPr>
          <w:sz w:val="28"/>
          <w:szCs w:val="28"/>
        </w:rPr>
        <w:t>, применяемыми при расчете нормативных затрат на приобретение служебного легкового автотранспорта, предусмотренными приложением 2 к Методике;</w:t>
      </w:r>
    </w:p>
    <w:p w:rsidR="0064221F" w:rsidRPr="003873E8" w:rsidRDefault="0064221F" w:rsidP="0064221F">
      <w:pPr>
        <w:widowControl w:val="0"/>
        <w:autoSpaceDE w:val="0"/>
        <w:autoSpaceDN w:val="0"/>
        <w:adjustRightInd w:val="0"/>
        <w:ind w:firstLine="709"/>
        <w:jc w:val="both"/>
        <w:rPr>
          <w:sz w:val="28"/>
          <w:szCs w:val="28"/>
        </w:rPr>
      </w:pPr>
      <w:proofErr w:type="spellStart"/>
      <w:r w:rsidRPr="003873E8">
        <w:rPr>
          <w:sz w:val="28"/>
          <w:szCs w:val="28"/>
        </w:rPr>
        <w:t>P</w:t>
      </w:r>
      <w:r w:rsidRPr="003873E8">
        <w:rPr>
          <w:sz w:val="28"/>
          <w:szCs w:val="28"/>
          <w:vertAlign w:val="subscript"/>
        </w:rPr>
        <w:t>i</w:t>
      </w:r>
      <w:proofErr w:type="spellEnd"/>
      <w:r w:rsidRPr="003873E8">
        <w:rPr>
          <w:sz w:val="28"/>
          <w:szCs w:val="28"/>
          <w:vertAlign w:val="subscript"/>
        </w:rPr>
        <w:t xml:space="preserve"> аут</w:t>
      </w:r>
      <w:r w:rsidRPr="003873E8">
        <w:rPr>
          <w:sz w:val="28"/>
          <w:szCs w:val="28"/>
        </w:rPr>
        <w:t xml:space="preserve"> – цена аренды i-</w:t>
      </w:r>
      <w:proofErr w:type="spellStart"/>
      <w:r w:rsidRPr="003873E8">
        <w:rPr>
          <w:sz w:val="28"/>
          <w:szCs w:val="28"/>
        </w:rPr>
        <w:t>го</w:t>
      </w:r>
      <w:proofErr w:type="spellEnd"/>
      <w:r w:rsidRPr="003873E8">
        <w:rPr>
          <w:sz w:val="28"/>
          <w:szCs w:val="28"/>
        </w:rPr>
        <w:t xml:space="preserve"> транспортного средства в месяц, при этом мощность арендуемого транспортного средства должна быть не более 200 лошадиных сил</w:t>
      </w:r>
      <w:r>
        <w:rPr>
          <w:sz w:val="28"/>
          <w:szCs w:val="28"/>
        </w:rPr>
        <w:t>;</w:t>
      </w:r>
    </w:p>
    <w:p w:rsidR="0064221F" w:rsidRPr="003873E8" w:rsidRDefault="0064221F" w:rsidP="0064221F">
      <w:pPr>
        <w:widowControl w:val="0"/>
        <w:autoSpaceDE w:val="0"/>
        <w:autoSpaceDN w:val="0"/>
        <w:adjustRightInd w:val="0"/>
        <w:ind w:firstLine="709"/>
        <w:jc w:val="both"/>
        <w:rPr>
          <w:sz w:val="28"/>
          <w:szCs w:val="28"/>
        </w:rPr>
      </w:pPr>
      <w:proofErr w:type="spellStart"/>
      <w:r w:rsidRPr="003873E8">
        <w:rPr>
          <w:sz w:val="28"/>
          <w:szCs w:val="28"/>
        </w:rPr>
        <w:lastRenderedPageBreak/>
        <w:t>N</w:t>
      </w:r>
      <w:r w:rsidRPr="003873E8">
        <w:rPr>
          <w:sz w:val="28"/>
          <w:szCs w:val="28"/>
          <w:vertAlign w:val="subscript"/>
        </w:rPr>
        <w:t>iаут</w:t>
      </w:r>
      <w:proofErr w:type="spellEnd"/>
      <w:r w:rsidRPr="003873E8">
        <w:rPr>
          <w:sz w:val="28"/>
          <w:szCs w:val="28"/>
        </w:rPr>
        <w:t xml:space="preserve"> – планируемое количество месяцев аренды i-</w:t>
      </w:r>
      <w:proofErr w:type="spellStart"/>
      <w:r w:rsidRPr="003873E8">
        <w:rPr>
          <w:sz w:val="28"/>
          <w:szCs w:val="28"/>
        </w:rPr>
        <w:t>го</w:t>
      </w:r>
      <w:proofErr w:type="spellEnd"/>
      <w:r w:rsidRPr="003873E8">
        <w:rPr>
          <w:sz w:val="28"/>
          <w:szCs w:val="28"/>
        </w:rPr>
        <w:t xml:space="preserve"> транспортного средства.</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56</w:t>
      </w:r>
      <w:r w:rsidRPr="003873E8">
        <w:rPr>
          <w:rFonts w:ascii="Times New Roman" w:hAnsi="Times New Roman" w:cs="Times New Roman"/>
          <w:sz w:val="28"/>
          <w:szCs w:val="28"/>
        </w:rPr>
        <w:t>. Затраты на оплату разовых услуг пассажирских перевозок при проведении совещания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пп</w:t>
      </w:r>
      <w:proofErr w:type="spellEnd"/>
      <w:r w:rsidRPr="003873E8">
        <w:rPr>
          <w:rFonts w:ascii="Times New Roman" w:hAnsi="Times New Roman" w:cs="Times New Roman"/>
          <w:sz w:val="28"/>
          <w:szCs w:val="28"/>
        </w:rPr>
        <w:t>) определяются по формуле:</w:t>
      </w:r>
    </w:p>
    <w:p w:rsidR="0064221F" w:rsidRPr="00BF500A" w:rsidRDefault="0064221F" w:rsidP="0064221F">
      <w:pPr>
        <w:pStyle w:val="ConsPlusNormal"/>
        <w:tabs>
          <w:tab w:val="left" w:pos="709"/>
        </w:tabs>
        <w:ind w:firstLine="709"/>
        <w:jc w:val="both"/>
        <w:rPr>
          <w:rFonts w:ascii="Times New Roman" w:hAnsi="Times New Roman" w:cs="Times New Roman"/>
        </w:rPr>
      </w:pPr>
    </w:p>
    <w:p w:rsidR="0064221F" w:rsidRPr="0064221F" w:rsidRDefault="0064221F" w:rsidP="0064221F">
      <w:pPr>
        <w:pStyle w:val="ConsPlusNormal"/>
        <w:tabs>
          <w:tab w:val="left" w:pos="709"/>
        </w:tabs>
        <w:ind w:firstLine="709"/>
        <w:jc w:val="center"/>
        <w:rPr>
          <w:rFonts w:ascii="Times New Roman" w:hAnsi="Times New Roman" w:cs="Times New Roman"/>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пп</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lang w:val="en-US"/>
                </w:rPr>
                <m:t>i=1</m:t>
              </m:r>
            </m:sub>
            <m:sup>
              <m:r>
                <m:rPr>
                  <m:sty m:val="p"/>
                </m:rPr>
                <w:rPr>
                  <w:rFonts w:ascii="Cambria Math" w:hAnsi="Cambria Math"/>
                  <w:sz w:val="28"/>
                  <w:szCs w:val="28"/>
                </w:rPr>
                <m:t>n</m:t>
              </m:r>
            </m:sup>
            <m:e>
              <m:sSub>
                <m:sSubPr>
                  <m:ctrlPr>
                    <w:rPr>
                      <w:rFonts w:ascii="Cambria Math" w:hAnsi="Cambria Math"/>
                      <w:sz w:val="28"/>
                      <w:szCs w:val="28"/>
                    </w:rPr>
                  </m:ctrlPr>
                </m:sSubPr>
                <m:e>
                  <m:r>
                    <m:rPr>
                      <m:sty m:val="p"/>
                    </m:rPr>
                    <w:rPr>
                      <w:rFonts w:ascii="Cambria Math" w:hAnsi="Cambria Math"/>
                      <w:sz w:val="28"/>
                      <w:szCs w:val="28"/>
                    </w:rPr>
                    <m:t>Q</m:t>
                  </m:r>
                </m:e>
                <m:sub>
                  <m:r>
                    <m:rPr>
                      <m:sty m:val="p"/>
                    </m:rPr>
                    <w:rPr>
                      <w:rFonts w:ascii="Cambria Math" w:hAnsi="Cambria Math"/>
                      <w:sz w:val="28"/>
                      <w:szCs w:val="28"/>
                    </w:rPr>
                    <m:t>iу</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Q</m:t>
                  </m:r>
                </m:e>
                <m:sub>
                  <m:r>
                    <m:rPr>
                      <m:sty m:val="p"/>
                    </m:rPr>
                    <w:rPr>
                      <w:rFonts w:ascii="Cambria Math" w:hAnsi="Cambria Math"/>
                      <w:sz w:val="28"/>
                      <w:szCs w:val="28"/>
                      <w:lang w:val="en-US"/>
                    </w:rPr>
                    <m:t>iч</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lang w:val="en-US"/>
                    </w:rPr>
                    <m:t>Р</m:t>
                  </m:r>
                </m:e>
                <m:sub>
                  <m:r>
                    <m:rPr>
                      <m:sty m:val="p"/>
                    </m:rPr>
                    <w:rPr>
                      <w:rFonts w:ascii="Cambria Math" w:hAnsi="Cambria Math"/>
                      <w:sz w:val="28"/>
                      <w:szCs w:val="28"/>
                    </w:rPr>
                    <m:t>iч</m:t>
                  </m:r>
                </m:sub>
              </m:sSub>
            </m:e>
          </m:nary>
          <m:r>
            <m:rPr>
              <m:sty m:val="p"/>
            </m:rPr>
            <w:rPr>
              <w:rFonts w:ascii="Cambria Math" w:hAnsi="Cambria Math"/>
              <w:sz w:val="28"/>
              <w:szCs w:val="28"/>
            </w:rPr>
            <m:t>, где:</m:t>
          </m:r>
        </m:oMath>
      </m:oMathPara>
    </w:p>
    <w:p w:rsidR="0064221F" w:rsidRPr="00BF500A" w:rsidRDefault="0064221F" w:rsidP="0064221F">
      <w:pPr>
        <w:pStyle w:val="ConsPlusNormal"/>
        <w:tabs>
          <w:tab w:val="left" w:pos="709"/>
        </w:tabs>
        <w:ind w:firstLine="709"/>
        <w:jc w:val="both"/>
        <w:rPr>
          <w:rFonts w:ascii="Times New Roman" w:hAnsi="Times New Roman" w:cs="Times New Roman"/>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iу</w:t>
      </w:r>
      <w:proofErr w:type="spellEnd"/>
      <w:r w:rsidRPr="003873E8">
        <w:rPr>
          <w:rFonts w:ascii="Times New Roman" w:hAnsi="Times New Roman" w:cs="Times New Roman"/>
          <w:sz w:val="28"/>
          <w:szCs w:val="28"/>
        </w:rPr>
        <w:t xml:space="preserve"> –количество i-х разовых услуг пассажирских перевозок;</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iч</w:t>
      </w:r>
      <w:proofErr w:type="spellEnd"/>
      <w:r w:rsidRPr="003873E8">
        <w:rPr>
          <w:rFonts w:ascii="Times New Roman" w:hAnsi="Times New Roman" w:cs="Times New Roman"/>
          <w:sz w:val="28"/>
          <w:szCs w:val="28"/>
        </w:rPr>
        <w:t xml:space="preserve"> – среднее количество часов аренды транспортного средства по i-й разовой услуге;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iч</w:t>
      </w:r>
      <w:proofErr w:type="spellEnd"/>
      <w:r w:rsidRPr="003873E8">
        <w:rPr>
          <w:rFonts w:ascii="Times New Roman" w:hAnsi="Times New Roman" w:cs="Times New Roman"/>
          <w:sz w:val="28"/>
          <w:szCs w:val="28"/>
        </w:rPr>
        <w:t xml:space="preserve"> – цена 1 часа аренды транспортного средства по i-й разовой услуге.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57</w:t>
      </w:r>
      <w:r w:rsidRPr="003873E8">
        <w:rPr>
          <w:rFonts w:ascii="Times New Roman" w:hAnsi="Times New Roman" w:cs="Times New Roman"/>
          <w:sz w:val="28"/>
          <w:szCs w:val="28"/>
        </w:rPr>
        <w:t>. Затраты на оплату проезда работника к месту нахождения учебного заведения и обратно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тру</w:t>
      </w:r>
      <w:proofErr w:type="spellEnd"/>
      <w:r w:rsidRPr="003873E8">
        <w:rPr>
          <w:rFonts w:ascii="Times New Roman" w:hAnsi="Times New Roman" w:cs="Times New Roman"/>
          <w:sz w:val="28"/>
          <w:szCs w:val="28"/>
        </w:rPr>
        <w:t>) определяются по формуле:</w:t>
      </w:r>
    </w:p>
    <w:p w:rsidR="0064221F" w:rsidRPr="00BF500A" w:rsidRDefault="0064221F" w:rsidP="0064221F">
      <w:pPr>
        <w:pStyle w:val="ConsPlusNormal"/>
        <w:tabs>
          <w:tab w:val="left" w:pos="709"/>
        </w:tabs>
        <w:ind w:firstLine="709"/>
        <w:jc w:val="both"/>
        <w:rPr>
          <w:rFonts w:ascii="Times New Roman" w:hAnsi="Times New Roman" w:cs="Times New Roman"/>
        </w:rPr>
      </w:pPr>
    </w:p>
    <w:p w:rsidR="0064221F" w:rsidRPr="0064221F" w:rsidRDefault="0064221F" w:rsidP="0064221F">
      <w:pPr>
        <w:pStyle w:val="ConsPlusNormal"/>
        <w:tabs>
          <w:tab w:val="left" w:pos="709"/>
        </w:tabs>
        <w:ind w:firstLine="709"/>
        <w:jc w:val="center"/>
        <w:rPr>
          <w:rFonts w:ascii="Times New Roman" w:hAnsi="Times New Roman" w:cs="Times New Roman"/>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тру</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lang w:val="en-US"/>
                </w:rPr>
                <m:t>i=1</m:t>
              </m:r>
            </m:sub>
            <m:sup>
              <m:r>
                <m:rPr>
                  <m:sty m:val="p"/>
                </m:rPr>
                <w:rPr>
                  <w:rFonts w:ascii="Cambria Math" w:hAnsi="Cambria Math"/>
                  <w:sz w:val="28"/>
                  <w:szCs w:val="28"/>
                </w:rPr>
                <m:t>n</m:t>
              </m:r>
            </m:sup>
            <m:e>
              <m:sSub>
                <m:sSubPr>
                  <m:ctrlPr>
                    <w:rPr>
                      <w:rFonts w:ascii="Cambria Math" w:hAnsi="Cambria Math"/>
                      <w:sz w:val="28"/>
                      <w:szCs w:val="28"/>
                    </w:rPr>
                  </m:ctrlPr>
                </m:sSubPr>
                <m:e>
                  <m:r>
                    <m:rPr>
                      <m:sty m:val="p"/>
                    </m:rPr>
                    <w:rPr>
                      <w:rFonts w:ascii="Cambria Math" w:hAnsi="Cambria Math"/>
                      <w:sz w:val="28"/>
                      <w:szCs w:val="28"/>
                    </w:rPr>
                    <m:t>Q</m:t>
                  </m:r>
                </m:e>
                <m:sub>
                  <m:r>
                    <m:rPr>
                      <m:sty m:val="p"/>
                    </m:rPr>
                    <w:rPr>
                      <w:rFonts w:ascii="Cambria Math" w:hAnsi="Cambria Math"/>
                      <w:sz w:val="28"/>
                      <w:szCs w:val="28"/>
                    </w:rPr>
                    <m:t>iтру</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Р</m:t>
                  </m:r>
                </m:e>
                <m:sub>
                  <m:r>
                    <m:rPr>
                      <m:sty m:val="p"/>
                    </m:rPr>
                    <w:rPr>
                      <w:rFonts w:ascii="Cambria Math" w:hAnsi="Cambria Math"/>
                      <w:sz w:val="28"/>
                      <w:szCs w:val="28"/>
                      <w:lang w:val="en-US"/>
                    </w:rPr>
                    <m:t>iтру</m:t>
                  </m:r>
                </m:sub>
              </m:sSub>
              <m:r>
                <m:rPr>
                  <m:sty m:val="p"/>
                </m:rPr>
                <w:rPr>
                  <w:rFonts w:ascii="Cambria Math" w:hAnsi="Cambria Math"/>
                  <w:sz w:val="28"/>
                  <w:szCs w:val="28"/>
                </w:rPr>
                <m:t>×2</m:t>
              </m:r>
            </m:e>
          </m:nary>
          <m:r>
            <m:rPr>
              <m:sty m:val="p"/>
            </m:rPr>
            <w:rPr>
              <w:rFonts w:ascii="Cambria Math" w:hAnsi="Cambria Math"/>
              <w:sz w:val="28"/>
              <w:szCs w:val="28"/>
            </w:rPr>
            <m:t>,где:</m:t>
          </m:r>
        </m:oMath>
      </m:oMathPara>
    </w:p>
    <w:p w:rsidR="0064221F" w:rsidRPr="00BF500A" w:rsidRDefault="0064221F" w:rsidP="0064221F">
      <w:pPr>
        <w:pStyle w:val="ConsPlusNormal"/>
        <w:tabs>
          <w:tab w:val="left" w:pos="709"/>
        </w:tabs>
        <w:ind w:firstLine="709"/>
        <w:jc w:val="both"/>
        <w:rPr>
          <w:rFonts w:ascii="Times New Roman" w:hAnsi="Times New Roman" w:cs="Times New Roman"/>
          <w:lang w:val="en-US"/>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iтру</w:t>
      </w:r>
      <w:proofErr w:type="spellEnd"/>
      <w:r w:rsidRPr="003873E8">
        <w:rPr>
          <w:rFonts w:ascii="Times New Roman" w:hAnsi="Times New Roman" w:cs="Times New Roman"/>
          <w:sz w:val="28"/>
          <w:szCs w:val="28"/>
        </w:rPr>
        <w:t xml:space="preserve"> – число работников, имеющих право на компенсацию расходов, по</w:t>
      </w:r>
      <w:r>
        <w:rPr>
          <w:rFonts w:ascii="Times New Roman" w:hAnsi="Times New Roman" w:cs="Times New Roman"/>
          <w:sz w:val="28"/>
          <w:szCs w:val="28"/>
        </w:rPr>
        <w:t xml:space="preserve"> </w:t>
      </w:r>
      <w:r w:rsidRPr="003873E8">
        <w:rPr>
          <w:rFonts w:ascii="Times New Roman" w:hAnsi="Times New Roman" w:cs="Times New Roman"/>
          <w:sz w:val="28"/>
          <w:szCs w:val="28"/>
        </w:rPr>
        <w:t>i-</w:t>
      </w:r>
      <w:proofErr w:type="spellStart"/>
      <w:r w:rsidRPr="003873E8">
        <w:rPr>
          <w:rFonts w:ascii="Times New Roman" w:hAnsi="Times New Roman" w:cs="Times New Roman"/>
          <w:sz w:val="28"/>
          <w:szCs w:val="28"/>
        </w:rPr>
        <w:t>му</w:t>
      </w:r>
      <w:proofErr w:type="spellEnd"/>
      <w:r w:rsidRPr="003873E8">
        <w:rPr>
          <w:rFonts w:ascii="Times New Roman" w:hAnsi="Times New Roman" w:cs="Times New Roman"/>
          <w:sz w:val="28"/>
          <w:szCs w:val="28"/>
        </w:rPr>
        <w:t xml:space="preserve"> направлению;</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iтру</w:t>
      </w:r>
      <w:proofErr w:type="spellEnd"/>
      <w:r w:rsidRPr="003873E8">
        <w:rPr>
          <w:rFonts w:ascii="Times New Roman" w:hAnsi="Times New Roman" w:cs="Times New Roman"/>
          <w:sz w:val="28"/>
          <w:szCs w:val="28"/>
        </w:rPr>
        <w:t xml:space="preserve"> – цена проезда к месту нахождения учебного заведения по i-</w:t>
      </w:r>
      <w:proofErr w:type="spellStart"/>
      <w:r w:rsidRPr="003873E8">
        <w:rPr>
          <w:rFonts w:ascii="Times New Roman" w:hAnsi="Times New Roman" w:cs="Times New Roman"/>
          <w:sz w:val="28"/>
          <w:szCs w:val="28"/>
        </w:rPr>
        <w:t>му</w:t>
      </w:r>
      <w:proofErr w:type="spellEnd"/>
      <w:r w:rsidRPr="003873E8">
        <w:rPr>
          <w:rFonts w:ascii="Times New Roman" w:hAnsi="Times New Roman" w:cs="Times New Roman"/>
          <w:sz w:val="28"/>
          <w:szCs w:val="28"/>
        </w:rPr>
        <w:t xml:space="preserve"> направлению.</w:t>
      </w:r>
    </w:p>
    <w:p w:rsidR="0064221F" w:rsidRPr="003873E8" w:rsidRDefault="0064221F" w:rsidP="0064221F">
      <w:pPr>
        <w:widowControl w:val="0"/>
        <w:autoSpaceDE w:val="0"/>
        <w:autoSpaceDN w:val="0"/>
        <w:adjustRightInd w:val="0"/>
        <w:ind w:firstLine="709"/>
        <w:jc w:val="both"/>
        <w:rPr>
          <w:sz w:val="28"/>
          <w:szCs w:val="28"/>
        </w:rPr>
      </w:pPr>
      <w:r w:rsidRPr="00577B80">
        <w:rPr>
          <w:sz w:val="28"/>
          <w:szCs w:val="28"/>
        </w:rPr>
        <w:t>58</w:t>
      </w:r>
      <w:r w:rsidRPr="003873E8">
        <w:rPr>
          <w:sz w:val="28"/>
          <w:szCs w:val="28"/>
        </w:rPr>
        <w:t>. Иные затраты, относящиеся к затратам на приобретение материальных запасов в сфере информационно-коммуникационных технологий, определяются в соответствии с пунктом 3 Правил.</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center"/>
        <w:outlineLvl w:val="3"/>
        <w:rPr>
          <w:rFonts w:ascii="Times New Roman" w:hAnsi="Times New Roman" w:cs="Times New Roman"/>
          <w:sz w:val="28"/>
          <w:szCs w:val="28"/>
        </w:rPr>
      </w:pPr>
      <w:r w:rsidRPr="003873E8">
        <w:rPr>
          <w:rFonts w:ascii="Times New Roman" w:hAnsi="Times New Roman" w:cs="Times New Roman"/>
          <w:sz w:val="28"/>
          <w:szCs w:val="28"/>
        </w:rPr>
        <w:t>Затраты на оплату расходов по договорам об оказании услуг,</w:t>
      </w:r>
    </w:p>
    <w:p w:rsidR="0064221F" w:rsidRPr="003873E8" w:rsidRDefault="0064221F" w:rsidP="0064221F">
      <w:pPr>
        <w:pStyle w:val="ConsPlusNormal"/>
        <w:tabs>
          <w:tab w:val="left" w:pos="709"/>
        </w:tabs>
        <w:ind w:firstLine="709"/>
        <w:jc w:val="center"/>
        <w:rPr>
          <w:rFonts w:ascii="Times New Roman" w:hAnsi="Times New Roman" w:cs="Times New Roman"/>
          <w:sz w:val="28"/>
          <w:szCs w:val="28"/>
        </w:rPr>
      </w:pPr>
      <w:r w:rsidRPr="003873E8">
        <w:rPr>
          <w:rFonts w:ascii="Times New Roman" w:hAnsi="Times New Roman" w:cs="Times New Roman"/>
          <w:sz w:val="28"/>
          <w:szCs w:val="28"/>
        </w:rPr>
        <w:t>связанных с проездом и наймом жилого помещения в связи</w:t>
      </w:r>
    </w:p>
    <w:p w:rsidR="0064221F" w:rsidRPr="003873E8" w:rsidRDefault="0064221F" w:rsidP="0064221F">
      <w:pPr>
        <w:pStyle w:val="ConsPlusNormal"/>
        <w:tabs>
          <w:tab w:val="left" w:pos="709"/>
        </w:tabs>
        <w:ind w:firstLine="709"/>
        <w:jc w:val="center"/>
        <w:rPr>
          <w:rFonts w:ascii="Times New Roman" w:hAnsi="Times New Roman" w:cs="Times New Roman"/>
          <w:sz w:val="28"/>
          <w:szCs w:val="28"/>
        </w:rPr>
      </w:pPr>
      <w:r w:rsidRPr="003873E8">
        <w:rPr>
          <w:rFonts w:ascii="Times New Roman" w:hAnsi="Times New Roman" w:cs="Times New Roman"/>
          <w:sz w:val="28"/>
          <w:szCs w:val="28"/>
        </w:rPr>
        <w:t>с командированием работников, заключаемым</w:t>
      </w:r>
    </w:p>
    <w:p w:rsidR="0064221F" w:rsidRPr="003873E8" w:rsidRDefault="0064221F" w:rsidP="0064221F">
      <w:pPr>
        <w:pStyle w:val="ConsPlusNormal"/>
        <w:tabs>
          <w:tab w:val="left" w:pos="709"/>
        </w:tabs>
        <w:ind w:firstLine="709"/>
        <w:jc w:val="center"/>
        <w:rPr>
          <w:rFonts w:ascii="Times New Roman" w:hAnsi="Times New Roman" w:cs="Times New Roman"/>
          <w:sz w:val="28"/>
          <w:szCs w:val="28"/>
        </w:rPr>
      </w:pPr>
      <w:r w:rsidRPr="003873E8">
        <w:rPr>
          <w:rFonts w:ascii="Times New Roman" w:hAnsi="Times New Roman" w:cs="Times New Roman"/>
          <w:sz w:val="28"/>
          <w:szCs w:val="28"/>
        </w:rPr>
        <w:t>со сторонними организациями</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59</w:t>
      </w:r>
      <w:r w:rsidRPr="003873E8">
        <w:rPr>
          <w:rFonts w:ascii="Times New Roman" w:hAnsi="Times New Roman" w:cs="Times New Roman"/>
          <w:sz w:val="28"/>
          <w:szCs w:val="28"/>
        </w:rPr>
        <w:t>.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кр</w:t>
      </w:r>
      <w:proofErr w:type="spellEnd"/>
      <w:r w:rsidRPr="003873E8">
        <w:rPr>
          <w:rFonts w:ascii="Times New Roman" w:hAnsi="Times New Roman" w:cs="Times New Roman"/>
          <w:sz w:val="28"/>
          <w:szCs w:val="28"/>
        </w:rPr>
        <w:t>), определяются по формуле:</w:t>
      </w:r>
    </w:p>
    <w:p w:rsidR="0064221F" w:rsidRPr="003873E8" w:rsidRDefault="0064221F" w:rsidP="0064221F">
      <w:pPr>
        <w:pStyle w:val="ConsPlusNormal"/>
        <w:tabs>
          <w:tab w:val="left" w:pos="709"/>
        </w:tabs>
        <w:ind w:firstLine="709"/>
        <w:jc w:val="center"/>
        <w:rPr>
          <w:rFonts w:ascii="Times New Roman" w:hAnsi="Times New Roman" w:cs="Times New Roman"/>
          <w:sz w:val="28"/>
          <w:szCs w:val="28"/>
        </w:rPr>
      </w:pPr>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кр</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проезд</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наем</m:t>
            </m:r>
          </m:sub>
        </m:sSub>
        <m:r>
          <m:rPr>
            <m:sty m:val="p"/>
          </m:rPr>
          <w:rPr>
            <w:rFonts w:ascii="Cambria Math" w:hAnsi="Cambria Math"/>
            <w:sz w:val="28"/>
            <w:szCs w:val="28"/>
          </w:rPr>
          <m:t>,</m:t>
        </m:r>
      </m:oMath>
      <w:r>
        <w:rPr>
          <w:rFonts w:ascii="Times New Roman" w:hAnsi="Times New Roman" w:cs="Times New Roman"/>
          <w:sz w:val="28"/>
          <w:szCs w:val="28"/>
        </w:rPr>
        <w:t xml:space="preserve"> </w:t>
      </w:r>
      <m:oMath>
        <m:r>
          <m:rPr>
            <m:sty m:val="p"/>
          </m:rPr>
          <w:rPr>
            <w:rFonts w:ascii="Cambria Math" w:hAnsi="Cambria Math"/>
            <w:sz w:val="28"/>
            <w:szCs w:val="28"/>
          </w:rPr>
          <m:t>где:</m:t>
        </m:r>
      </m:oMath>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проезд</w:t>
      </w:r>
      <w:proofErr w:type="spellEnd"/>
      <w:r w:rsidRPr="003873E8">
        <w:rPr>
          <w:rFonts w:ascii="Times New Roman" w:hAnsi="Times New Roman" w:cs="Times New Roman"/>
          <w:sz w:val="28"/>
          <w:szCs w:val="28"/>
        </w:rPr>
        <w:t xml:space="preserve"> – затраты по договору на проезд к месту командирования и обратно;</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наем</w:t>
      </w:r>
      <w:r w:rsidRPr="003873E8">
        <w:rPr>
          <w:rFonts w:ascii="Times New Roman" w:hAnsi="Times New Roman" w:cs="Times New Roman"/>
          <w:sz w:val="28"/>
          <w:szCs w:val="28"/>
        </w:rPr>
        <w:t xml:space="preserve"> – затраты по договору на наем жилого помещения на период командирования.</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60</w:t>
      </w:r>
      <w:r w:rsidRPr="003873E8">
        <w:rPr>
          <w:rFonts w:ascii="Times New Roman" w:hAnsi="Times New Roman" w:cs="Times New Roman"/>
          <w:sz w:val="28"/>
          <w:szCs w:val="28"/>
        </w:rPr>
        <w:t>. Затраты по договору на проезд к месту командирования и обратно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проезд</w:t>
      </w:r>
      <w:proofErr w:type="spellEnd"/>
      <w:r w:rsidRPr="003873E8">
        <w:rPr>
          <w:rFonts w:ascii="Times New Roman" w:hAnsi="Times New Roman" w:cs="Times New Roman"/>
          <w:sz w:val="28"/>
          <w:szCs w:val="28"/>
        </w:rPr>
        <w:t>) определяются по формуле:</w:t>
      </w:r>
    </w:p>
    <w:p w:rsidR="0064221F" w:rsidRPr="00BF500A" w:rsidRDefault="0064221F" w:rsidP="0064221F">
      <w:pPr>
        <w:pStyle w:val="ConsPlusNormal"/>
        <w:tabs>
          <w:tab w:val="left" w:pos="709"/>
        </w:tabs>
        <w:ind w:firstLine="709"/>
        <w:jc w:val="both"/>
        <w:rPr>
          <w:rFonts w:ascii="Times New Roman" w:hAnsi="Times New Roman" w:cs="Times New Roman"/>
        </w:rPr>
      </w:pPr>
    </w:p>
    <w:p w:rsidR="0064221F" w:rsidRPr="0064221F" w:rsidRDefault="0064221F" w:rsidP="0064221F">
      <w:pPr>
        <w:pStyle w:val="ConsPlusNormal"/>
        <w:tabs>
          <w:tab w:val="left" w:pos="709"/>
        </w:tabs>
        <w:ind w:firstLine="709"/>
        <w:jc w:val="center"/>
        <w:rPr>
          <w:rFonts w:ascii="Times New Roman" w:hAnsi="Times New Roman" w:cs="Times New Roman"/>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проезд</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lang w:val="en-US"/>
                </w:rPr>
                <m:t>i=1</m:t>
              </m:r>
            </m:sub>
            <m:sup>
              <m:r>
                <m:rPr>
                  <m:sty m:val="p"/>
                </m:rPr>
                <w:rPr>
                  <w:rFonts w:ascii="Cambria Math" w:hAnsi="Cambria Math"/>
                  <w:sz w:val="28"/>
                  <w:szCs w:val="28"/>
                </w:rPr>
                <m:t>n</m:t>
              </m:r>
            </m:sup>
            <m:e>
              <m:sSub>
                <m:sSubPr>
                  <m:ctrlPr>
                    <w:rPr>
                      <w:rFonts w:ascii="Cambria Math" w:hAnsi="Cambria Math"/>
                      <w:sz w:val="28"/>
                      <w:szCs w:val="28"/>
                    </w:rPr>
                  </m:ctrlPr>
                </m:sSubPr>
                <m:e>
                  <m:r>
                    <m:rPr>
                      <m:sty m:val="p"/>
                    </m:rPr>
                    <w:rPr>
                      <w:rFonts w:ascii="Cambria Math" w:hAnsi="Cambria Math"/>
                      <w:sz w:val="28"/>
                      <w:szCs w:val="28"/>
                    </w:rPr>
                    <m:t>Q</m:t>
                  </m:r>
                </m:e>
                <m:sub>
                  <m:r>
                    <m:rPr>
                      <m:sty m:val="p"/>
                    </m:rPr>
                    <w:rPr>
                      <w:rFonts w:ascii="Cambria Math" w:hAnsi="Cambria Math"/>
                      <w:sz w:val="28"/>
                      <w:szCs w:val="28"/>
                    </w:rPr>
                    <m:t>iпроезд</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Р</m:t>
                  </m:r>
                </m:e>
                <m:sub>
                  <m:r>
                    <m:rPr>
                      <m:sty m:val="p"/>
                    </m:rPr>
                    <w:rPr>
                      <w:rFonts w:ascii="Cambria Math" w:hAnsi="Cambria Math"/>
                      <w:sz w:val="28"/>
                      <w:szCs w:val="28"/>
                      <w:lang w:val="en-US"/>
                    </w:rPr>
                    <m:t>iпроезд</m:t>
                  </m:r>
                </m:sub>
              </m:sSub>
              <m:r>
                <m:rPr>
                  <m:sty m:val="p"/>
                </m:rPr>
                <w:rPr>
                  <w:rFonts w:ascii="Cambria Math" w:hAnsi="Cambria Math"/>
                  <w:sz w:val="28"/>
                  <w:szCs w:val="28"/>
                </w:rPr>
                <m:t>×2</m:t>
              </m:r>
            </m:e>
          </m:nary>
          <m:r>
            <m:rPr>
              <m:sty m:val="p"/>
            </m:rPr>
            <w:rPr>
              <w:rFonts w:ascii="Cambria Math" w:hAnsi="Cambria Math"/>
              <w:sz w:val="28"/>
              <w:szCs w:val="28"/>
            </w:rPr>
            <m:t>, где:</m:t>
          </m:r>
        </m:oMath>
      </m:oMathPara>
    </w:p>
    <w:p w:rsidR="0064221F" w:rsidRPr="00BF500A" w:rsidRDefault="0064221F" w:rsidP="0064221F">
      <w:pPr>
        <w:pStyle w:val="ConsPlusNormal"/>
        <w:tabs>
          <w:tab w:val="left" w:pos="709"/>
        </w:tabs>
        <w:ind w:firstLine="709"/>
        <w:jc w:val="both"/>
        <w:rPr>
          <w:rFonts w:ascii="Times New Roman" w:hAnsi="Times New Roman" w:cs="Times New Roman"/>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iпроезд</w:t>
      </w:r>
      <w:proofErr w:type="spellEnd"/>
      <w:r w:rsidRPr="003873E8">
        <w:rPr>
          <w:rFonts w:ascii="Times New Roman" w:hAnsi="Times New Roman" w:cs="Times New Roman"/>
          <w:sz w:val="28"/>
          <w:szCs w:val="28"/>
        </w:rPr>
        <w:t xml:space="preserve"> – число командированных работников по i-</w:t>
      </w:r>
      <w:proofErr w:type="spellStart"/>
      <w:r w:rsidRPr="003873E8">
        <w:rPr>
          <w:rFonts w:ascii="Times New Roman" w:hAnsi="Times New Roman" w:cs="Times New Roman"/>
          <w:sz w:val="28"/>
          <w:szCs w:val="28"/>
        </w:rPr>
        <w:t>му</w:t>
      </w:r>
      <w:proofErr w:type="spellEnd"/>
      <w:r w:rsidRPr="003873E8">
        <w:rPr>
          <w:rFonts w:ascii="Times New Roman" w:hAnsi="Times New Roman" w:cs="Times New Roman"/>
          <w:sz w:val="28"/>
          <w:szCs w:val="28"/>
        </w:rPr>
        <w:t xml:space="preserve"> направлению командирования;</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iпроезд</w:t>
      </w:r>
      <w:proofErr w:type="spellEnd"/>
      <w:r w:rsidRPr="003873E8">
        <w:rPr>
          <w:rFonts w:ascii="Times New Roman" w:hAnsi="Times New Roman" w:cs="Times New Roman"/>
          <w:sz w:val="28"/>
          <w:szCs w:val="28"/>
        </w:rPr>
        <w:t xml:space="preserve"> – </w:t>
      </w:r>
      <w:r w:rsidRPr="00257F04">
        <w:rPr>
          <w:rFonts w:ascii="Times New Roman" w:hAnsi="Times New Roman" w:cs="Times New Roman"/>
          <w:sz w:val="28"/>
          <w:szCs w:val="28"/>
        </w:rPr>
        <w:t>цена проезда по i-</w:t>
      </w:r>
      <w:proofErr w:type="spellStart"/>
      <w:r w:rsidRPr="00257F04">
        <w:rPr>
          <w:rFonts w:ascii="Times New Roman" w:hAnsi="Times New Roman" w:cs="Times New Roman"/>
          <w:sz w:val="28"/>
          <w:szCs w:val="28"/>
        </w:rPr>
        <w:t>му</w:t>
      </w:r>
      <w:proofErr w:type="spellEnd"/>
      <w:r w:rsidRPr="00257F04">
        <w:rPr>
          <w:rFonts w:ascii="Times New Roman" w:hAnsi="Times New Roman" w:cs="Times New Roman"/>
          <w:sz w:val="28"/>
          <w:szCs w:val="28"/>
        </w:rPr>
        <w:t xml:space="preserve"> направлению командирования с учетом постановления администрации </w:t>
      </w:r>
      <w:r>
        <w:rPr>
          <w:rFonts w:ascii="Times New Roman" w:hAnsi="Times New Roman" w:cs="Times New Roman"/>
          <w:sz w:val="28"/>
          <w:szCs w:val="28"/>
        </w:rPr>
        <w:t>Красносельского городского поселения Гулькевичского района</w:t>
      </w:r>
      <w:r w:rsidRPr="00257F04">
        <w:rPr>
          <w:rFonts w:ascii="Times New Roman" w:hAnsi="Times New Roman" w:cs="Times New Roman"/>
          <w:sz w:val="28"/>
          <w:szCs w:val="28"/>
        </w:rPr>
        <w:t xml:space="preserve"> от </w:t>
      </w:r>
      <w:r>
        <w:rPr>
          <w:rFonts w:ascii="Times New Roman" w:hAnsi="Times New Roman" w:cs="Times New Roman"/>
          <w:sz w:val="28"/>
          <w:szCs w:val="28"/>
        </w:rPr>
        <w:t>29</w:t>
      </w:r>
      <w:r w:rsidRPr="00257F04">
        <w:rPr>
          <w:rFonts w:ascii="Times New Roman" w:hAnsi="Times New Roman" w:cs="Times New Roman"/>
          <w:sz w:val="28"/>
          <w:szCs w:val="28"/>
        </w:rPr>
        <w:t xml:space="preserve"> </w:t>
      </w:r>
      <w:r>
        <w:rPr>
          <w:rFonts w:ascii="Times New Roman" w:hAnsi="Times New Roman" w:cs="Times New Roman"/>
          <w:sz w:val="28"/>
          <w:szCs w:val="28"/>
        </w:rPr>
        <w:t>августа</w:t>
      </w:r>
      <w:r w:rsidRPr="00257F04">
        <w:rPr>
          <w:rFonts w:ascii="Times New Roman" w:hAnsi="Times New Roman" w:cs="Times New Roman"/>
          <w:sz w:val="28"/>
          <w:szCs w:val="28"/>
        </w:rPr>
        <w:t xml:space="preserve"> 2018 г. № </w:t>
      </w:r>
      <w:r>
        <w:rPr>
          <w:rFonts w:ascii="Times New Roman" w:hAnsi="Times New Roman" w:cs="Times New Roman"/>
          <w:sz w:val="28"/>
          <w:szCs w:val="28"/>
        </w:rPr>
        <w:t>95</w:t>
      </w:r>
      <w:r w:rsidRPr="00257F04">
        <w:rPr>
          <w:rFonts w:ascii="Times New Roman" w:hAnsi="Times New Roman" w:cs="Times New Roman"/>
          <w:sz w:val="28"/>
          <w:szCs w:val="28"/>
        </w:rPr>
        <w:t xml:space="preserve"> «Об утверждении Положения о порядке и условиях возмещения расходов, связанных со служебными командировками руководителей и работников муниципальных учреждений </w:t>
      </w:r>
      <w:r w:rsidRPr="001C52D0">
        <w:rPr>
          <w:rFonts w:ascii="Times New Roman" w:hAnsi="Times New Roman" w:cs="Times New Roman"/>
          <w:sz w:val="28"/>
          <w:szCs w:val="28"/>
        </w:rPr>
        <w:t>Красносельского городского поселения Гулькевичского района</w:t>
      </w:r>
      <w:r>
        <w:rPr>
          <w:rFonts w:ascii="Times New Roman" w:hAnsi="Times New Roman" w:cs="Times New Roman"/>
          <w:sz w:val="28"/>
          <w:szCs w:val="28"/>
        </w:rPr>
        <w:t>»</w:t>
      </w:r>
      <w:r w:rsidRPr="00257F04">
        <w:rPr>
          <w:rFonts w:ascii="Times New Roman" w:hAnsi="Times New Roman" w:cs="Times New Roman"/>
          <w:sz w:val="28"/>
          <w:szCs w:val="28"/>
        </w:rPr>
        <w:t>.</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61</w:t>
      </w:r>
      <w:r w:rsidRPr="003873E8">
        <w:rPr>
          <w:rFonts w:ascii="Times New Roman" w:hAnsi="Times New Roman" w:cs="Times New Roman"/>
          <w:sz w:val="28"/>
          <w:szCs w:val="28"/>
        </w:rPr>
        <w:t>. Затраты по договору на наем жилого помещения на период командирования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найм</w:t>
      </w:r>
      <w:proofErr w:type="spellEnd"/>
      <w:r w:rsidRPr="003873E8">
        <w:rPr>
          <w:rFonts w:ascii="Times New Roman" w:hAnsi="Times New Roman" w:cs="Times New Roman"/>
          <w:sz w:val="28"/>
          <w:szCs w:val="28"/>
        </w:rPr>
        <w:t>) определяются по формуле:</w:t>
      </w:r>
    </w:p>
    <w:p w:rsidR="0064221F" w:rsidRPr="00BF500A" w:rsidRDefault="0064221F" w:rsidP="0064221F">
      <w:pPr>
        <w:pStyle w:val="ConsPlusNormal"/>
        <w:tabs>
          <w:tab w:val="left" w:pos="709"/>
        </w:tabs>
        <w:ind w:firstLine="709"/>
        <w:jc w:val="both"/>
        <w:rPr>
          <w:rFonts w:ascii="Times New Roman" w:hAnsi="Times New Roman" w:cs="Times New Roman"/>
        </w:rPr>
      </w:pPr>
    </w:p>
    <w:p w:rsidR="0064221F" w:rsidRPr="0064221F" w:rsidRDefault="0064221F" w:rsidP="0064221F">
      <w:pPr>
        <w:pStyle w:val="ConsPlusNormal"/>
        <w:tabs>
          <w:tab w:val="left" w:pos="709"/>
        </w:tabs>
        <w:ind w:firstLine="709"/>
        <w:jc w:val="center"/>
        <w:rPr>
          <w:rFonts w:ascii="Times New Roman" w:hAnsi="Times New Roman" w:cs="Times New Roman"/>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найм</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lang w:val="en-US"/>
                </w:rPr>
                <m:t>i=1</m:t>
              </m:r>
            </m:sub>
            <m:sup>
              <m:r>
                <m:rPr>
                  <m:sty m:val="p"/>
                </m:rPr>
                <w:rPr>
                  <w:rFonts w:ascii="Cambria Math" w:hAnsi="Cambria Math"/>
                  <w:sz w:val="28"/>
                  <w:szCs w:val="28"/>
                </w:rPr>
                <m:t>n</m:t>
              </m:r>
            </m:sup>
            <m:e>
              <m:sSub>
                <m:sSubPr>
                  <m:ctrlPr>
                    <w:rPr>
                      <w:rFonts w:ascii="Cambria Math" w:hAnsi="Cambria Math"/>
                      <w:sz w:val="28"/>
                      <w:szCs w:val="28"/>
                    </w:rPr>
                  </m:ctrlPr>
                </m:sSubPr>
                <m:e>
                  <m:r>
                    <m:rPr>
                      <m:sty m:val="p"/>
                    </m:rPr>
                    <w:rPr>
                      <w:rFonts w:ascii="Cambria Math" w:hAnsi="Cambria Math"/>
                      <w:sz w:val="28"/>
                      <w:szCs w:val="28"/>
                    </w:rPr>
                    <m:t>Q</m:t>
                  </m:r>
                </m:e>
                <m:sub>
                  <m:r>
                    <m:rPr>
                      <m:sty m:val="p"/>
                    </m:rPr>
                    <w:rPr>
                      <w:rFonts w:ascii="Cambria Math" w:hAnsi="Cambria Math"/>
                      <w:sz w:val="28"/>
                      <w:szCs w:val="28"/>
                    </w:rPr>
                    <m:t>iнайм</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Р</m:t>
                  </m:r>
                </m:e>
                <m:sub>
                  <m:r>
                    <m:rPr>
                      <m:sty m:val="p"/>
                    </m:rPr>
                    <w:rPr>
                      <w:rFonts w:ascii="Cambria Math" w:hAnsi="Cambria Math"/>
                      <w:sz w:val="28"/>
                      <w:szCs w:val="28"/>
                      <w:lang w:val="en-US"/>
                    </w:rPr>
                    <m:t>iнайм</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lang w:val="en-US"/>
                    </w:rPr>
                    <m:t>N</m:t>
                  </m:r>
                </m:e>
                <m:sub>
                  <m:r>
                    <m:rPr>
                      <m:sty m:val="p"/>
                    </m:rPr>
                    <w:rPr>
                      <w:rFonts w:ascii="Cambria Math" w:hAnsi="Cambria Math"/>
                      <w:sz w:val="28"/>
                      <w:szCs w:val="28"/>
                      <w:lang w:val="en-US"/>
                    </w:rPr>
                    <m:t xml:space="preserve">i </m:t>
                  </m:r>
                  <m:r>
                    <m:rPr>
                      <m:sty m:val="p"/>
                    </m:rPr>
                    <w:rPr>
                      <w:rFonts w:ascii="Cambria Math" w:hAnsi="Cambria Math"/>
                      <w:sz w:val="28"/>
                      <w:szCs w:val="28"/>
                    </w:rPr>
                    <m:t>найм</m:t>
                  </m:r>
                </m:sub>
              </m:sSub>
            </m:e>
          </m:nary>
          <m:r>
            <m:rPr>
              <m:sty m:val="p"/>
            </m:rPr>
            <w:rPr>
              <w:rFonts w:ascii="Cambria Math" w:hAnsi="Cambria Math"/>
              <w:sz w:val="28"/>
              <w:szCs w:val="28"/>
            </w:rPr>
            <m:t>, где:</m:t>
          </m:r>
        </m:oMath>
      </m:oMathPara>
    </w:p>
    <w:p w:rsidR="0064221F" w:rsidRPr="00BF500A" w:rsidRDefault="0064221F" w:rsidP="0064221F">
      <w:pPr>
        <w:pStyle w:val="ConsPlusNormal"/>
        <w:tabs>
          <w:tab w:val="left" w:pos="709"/>
        </w:tabs>
        <w:ind w:firstLine="709"/>
        <w:jc w:val="both"/>
        <w:rPr>
          <w:rFonts w:ascii="Times New Roman" w:hAnsi="Times New Roman" w:cs="Times New Roman"/>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iнайм</w:t>
      </w:r>
      <w:proofErr w:type="spellEnd"/>
      <w:r w:rsidRPr="003873E8">
        <w:rPr>
          <w:rFonts w:ascii="Times New Roman" w:hAnsi="Times New Roman" w:cs="Times New Roman"/>
          <w:sz w:val="28"/>
          <w:szCs w:val="28"/>
        </w:rPr>
        <w:t xml:space="preserve"> – количество ком</w:t>
      </w:r>
      <w:r>
        <w:rPr>
          <w:rFonts w:ascii="Times New Roman" w:hAnsi="Times New Roman" w:cs="Times New Roman"/>
          <w:sz w:val="28"/>
          <w:szCs w:val="28"/>
        </w:rPr>
        <w:t xml:space="preserve">андированных работников по </w:t>
      </w:r>
      <w:r w:rsidRPr="003873E8">
        <w:rPr>
          <w:rFonts w:ascii="Times New Roman" w:hAnsi="Times New Roman" w:cs="Times New Roman"/>
          <w:sz w:val="28"/>
          <w:szCs w:val="28"/>
        </w:rPr>
        <w:t>i-</w:t>
      </w:r>
      <w:proofErr w:type="spellStart"/>
      <w:r w:rsidRPr="003873E8">
        <w:rPr>
          <w:rFonts w:ascii="Times New Roman" w:hAnsi="Times New Roman" w:cs="Times New Roman"/>
          <w:sz w:val="28"/>
          <w:szCs w:val="28"/>
        </w:rPr>
        <w:t>му</w:t>
      </w:r>
      <w:proofErr w:type="spellEnd"/>
      <w:r w:rsidRPr="003873E8">
        <w:rPr>
          <w:rFonts w:ascii="Times New Roman" w:hAnsi="Times New Roman" w:cs="Times New Roman"/>
          <w:sz w:val="28"/>
          <w:szCs w:val="28"/>
        </w:rPr>
        <w:t xml:space="preserve"> направлению командирования;</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iнайм</w:t>
      </w:r>
      <w:proofErr w:type="spellEnd"/>
      <w:r w:rsidRPr="003873E8">
        <w:rPr>
          <w:rFonts w:ascii="Times New Roman" w:hAnsi="Times New Roman" w:cs="Times New Roman"/>
          <w:sz w:val="28"/>
          <w:szCs w:val="28"/>
        </w:rPr>
        <w:t xml:space="preserve"> – цена найма жилого помещения в сутки по i-</w:t>
      </w:r>
      <w:proofErr w:type="spellStart"/>
      <w:r w:rsidRPr="003873E8">
        <w:rPr>
          <w:rFonts w:ascii="Times New Roman" w:hAnsi="Times New Roman" w:cs="Times New Roman"/>
          <w:sz w:val="28"/>
          <w:szCs w:val="28"/>
        </w:rPr>
        <w:t>му</w:t>
      </w:r>
      <w:proofErr w:type="spellEnd"/>
      <w:r w:rsidRPr="003873E8">
        <w:rPr>
          <w:rFonts w:ascii="Times New Roman" w:hAnsi="Times New Roman" w:cs="Times New Roman"/>
          <w:sz w:val="28"/>
          <w:szCs w:val="28"/>
        </w:rPr>
        <w:t xml:space="preserve"> направлению командирования с учетом постановления </w:t>
      </w:r>
      <w:r w:rsidRPr="001C52D0">
        <w:rPr>
          <w:rFonts w:ascii="Times New Roman" w:hAnsi="Times New Roman" w:cs="Times New Roman"/>
          <w:sz w:val="28"/>
          <w:szCs w:val="28"/>
        </w:rPr>
        <w:t>администрации Красносельского городского поселения Гулькевичского района от 29 августа 2018 г. № 95 «Об утверждении Положения о порядке и условиях возмещения расходов, связанных со служебными командировками руководителей и работников муниципальных учреждений Красносельского городского п</w:t>
      </w:r>
      <w:r>
        <w:rPr>
          <w:rFonts w:ascii="Times New Roman" w:hAnsi="Times New Roman" w:cs="Times New Roman"/>
          <w:sz w:val="28"/>
          <w:szCs w:val="28"/>
        </w:rPr>
        <w:t>оселения Гулькевичского района»</w:t>
      </w:r>
      <w:r w:rsidRPr="003873E8">
        <w:rPr>
          <w:rFonts w:ascii="Times New Roman" w:hAnsi="Times New Roman" w:cs="Times New Roman"/>
          <w:sz w:val="28"/>
          <w:szCs w:val="28"/>
        </w:rPr>
        <w:t>;</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N</w:t>
      </w:r>
      <w:r w:rsidRPr="003873E8">
        <w:rPr>
          <w:rFonts w:ascii="Times New Roman" w:hAnsi="Times New Roman" w:cs="Times New Roman"/>
          <w:sz w:val="28"/>
          <w:szCs w:val="28"/>
          <w:vertAlign w:val="subscript"/>
        </w:rPr>
        <w:t>iнайм</w:t>
      </w:r>
      <w:proofErr w:type="spellEnd"/>
      <w:r w:rsidRPr="003873E8">
        <w:rPr>
          <w:rFonts w:ascii="Times New Roman" w:hAnsi="Times New Roman" w:cs="Times New Roman"/>
          <w:sz w:val="28"/>
          <w:szCs w:val="28"/>
        </w:rPr>
        <w:t xml:space="preserve"> – количество суток на</w:t>
      </w:r>
      <w:r>
        <w:rPr>
          <w:rFonts w:ascii="Times New Roman" w:hAnsi="Times New Roman" w:cs="Times New Roman"/>
          <w:sz w:val="28"/>
          <w:szCs w:val="28"/>
        </w:rPr>
        <w:t xml:space="preserve">хождения в командировке по </w:t>
      </w:r>
      <w:r w:rsidRPr="003873E8">
        <w:rPr>
          <w:rFonts w:ascii="Times New Roman" w:hAnsi="Times New Roman" w:cs="Times New Roman"/>
          <w:sz w:val="28"/>
          <w:szCs w:val="28"/>
        </w:rPr>
        <w:t>i-</w:t>
      </w:r>
      <w:proofErr w:type="spellStart"/>
      <w:r w:rsidRPr="003873E8">
        <w:rPr>
          <w:rFonts w:ascii="Times New Roman" w:hAnsi="Times New Roman" w:cs="Times New Roman"/>
          <w:sz w:val="28"/>
          <w:szCs w:val="28"/>
        </w:rPr>
        <w:t>му</w:t>
      </w:r>
      <w:proofErr w:type="spellEnd"/>
      <w:r w:rsidRPr="003873E8">
        <w:rPr>
          <w:rFonts w:ascii="Times New Roman" w:hAnsi="Times New Roman" w:cs="Times New Roman"/>
          <w:sz w:val="28"/>
          <w:szCs w:val="28"/>
        </w:rPr>
        <w:t xml:space="preserve"> направлению командирования.</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center"/>
        <w:outlineLvl w:val="3"/>
        <w:rPr>
          <w:rFonts w:ascii="Times New Roman" w:hAnsi="Times New Roman" w:cs="Times New Roman"/>
          <w:sz w:val="28"/>
          <w:szCs w:val="28"/>
        </w:rPr>
      </w:pPr>
      <w:r w:rsidRPr="003873E8">
        <w:rPr>
          <w:rFonts w:ascii="Times New Roman" w:hAnsi="Times New Roman" w:cs="Times New Roman"/>
          <w:sz w:val="28"/>
          <w:szCs w:val="28"/>
        </w:rPr>
        <w:t>Затраты на коммунальные услуги</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62</w:t>
      </w:r>
      <w:r w:rsidRPr="003873E8">
        <w:rPr>
          <w:rFonts w:ascii="Times New Roman" w:hAnsi="Times New Roman" w:cs="Times New Roman"/>
          <w:sz w:val="28"/>
          <w:szCs w:val="28"/>
        </w:rPr>
        <w:t>. Затраты на коммунальные услуги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ком</w:t>
      </w:r>
      <w:proofErr w:type="spellEnd"/>
      <w:r w:rsidRPr="003873E8">
        <w:rPr>
          <w:rFonts w:ascii="Times New Roman" w:hAnsi="Times New Roman" w:cs="Times New Roman"/>
          <w:sz w:val="28"/>
          <w:szCs w:val="28"/>
        </w:rPr>
        <w:t>) определяются по формуле:</w:t>
      </w:r>
    </w:p>
    <w:p w:rsidR="0064221F" w:rsidRPr="003873E8" w:rsidRDefault="0064221F" w:rsidP="0064221F">
      <w:pPr>
        <w:pStyle w:val="ConsPlusNormal"/>
        <w:tabs>
          <w:tab w:val="left" w:pos="709"/>
        </w:tabs>
        <w:ind w:firstLine="709"/>
        <w:jc w:val="both"/>
        <w:rPr>
          <w:rFonts w:ascii="Times New Roman" w:hAnsi="Times New Roman"/>
          <w:sz w:val="28"/>
          <w:szCs w:val="28"/>
        </w:rPr>
      </w:pPr>
    </w:p>
    <w:p w:rsidR="0064221F" w:rsidRPr="003873E8" w:rsidRDefault="0064221F" w:rsidP="0064221F">
      <w:pPr>
        <w:pStyle w:val="ConsPlusNormal"/>
        <w:tabs>
          <w:tab w:val="left" w:pos="709"/>
        </w:tabs>
        <w:ind w:firstLine="709"/>
        <w:jc w:val="center"/>
        <w:rPr>
          <w:rFonts w:ascii="Times New Roman" w:hAnsi="Times New Roman"/>
          <w:sz w:val="28"/>
          <w:szCs w:val="28"/>
        </w:rPr>
      </w:pPr>
      <w:proofErr w:type="spellStart"/>
      <w:r w:rsidRPr="003873E8">
        <w:rPr>
          <w:rFonts w:ascii="Times New Roman" w:hAnsi="Times New Roman"/>
          <w:sz w:val="28"/>
          <w:szCs w:val="28"/>
        </w:rPr>
        <w:t>З</w:t>
      </w:r>
      <w:r w:rsidRPr="003873E8">
        <w:rPr>
          <w:rFonts w:ascii="Times New Roman" w:hAnsi="Times New Roman"/>
          <w:sz w:val="28"/>
          <w:szCs w:val="28"/>
          <w:vertAlign w:val="subscript"/>
        </w:rPr>
        <w:t>ком</w:t>
      </w:r>
      <w:proofErr w:type="spellEnd"/>
      <w:r w:rsidRPr="003873E8">
        <w:rPr>
          <w:rFonts w:ascii="Times New Roman" w:hAnsi="Times New Roman"/>
          <w:sz w:val="28"/>
          <w:szCs w:val="28"/>
        </w:rPr>
        <w:t xml:space="preserve"> = </w:t>
      </w:r>
      <w:proofErr w:type="spellStart"/>
      <w:r w:rsidRPr="003873E8">
        <w:rPr>
          <w:rFonts w:ascii="Times New Roman" w:hAnsi="Times New Roman"/>
          <w:sz w:val="28"/>
          <w:szCs w:val="28"/>
        </w:rPr>
        <w:t>З</w:t>
      </w:r>
      <w:r w:rsidRPr="003873E8">
        <w:rPr>
          <w:rFonts w:ascii="Times New Roman" w:hAnsi="Times New Roman"/>
          <w:sz w:val="28"/>
          <w:szCs w:val="28"/>
          <w:vertAlign w:val="subscript"/>
        </w:rPr>
        <w:t>гс</w:t>
      </w:r>
      <w:proofErr w:type="spellEnd"/>
      <w:r w:rsidRPr="003873E8">
        <w:rPr>
          <w:rFonts w:ascii="Times New Roman" w:hAnsi="Times New Roman"/>
          <w:sz w:val="28"/>
          <w:szCs w:val="28"/>
        </w:rPr>
        <w:t xml:space="preserve"> + </w:t>
      </w:r>
      <w:proofErr w:type="spellStart"/>
      <w:r w:rsidRPr="003873E8">
        <w:rPr>
          <w:rFonts w:ascii="Times New Roman" w:hAnsi="Times New Roman"/>
          <w:sz w:val="28"/>
          <w:szCs w:val="28"/>
        </w:rPr>
        <w:t>З</w:t>
      </w:r>
      <w:r w:rsidRPr="003873E8">
        <w:rPr>
          <w:rFonts w:ascii="Times New Roman" w:hAnsi="Times New Roman"/>
          <w:sz w:val="28"/>
          <w:szCs w:val="28"/>
          <w:vertAlign w:val="subscript"/>
        </w:rPr>
        <w:t>эс</w:t>
      </w:r>
      <w:proofErr w:type="spellEnd"/>
      <w:r w:rsidRPr="003873E8">
        <w:rPr>
          <w:rFonts w:ascii="Times New Roman" w:hAnsi="Times New Roman"/>
          <w:sz w:val="28"/>
          <w:szCs w:val="28"/>
        </w:rPr>
        <w:t xml:space="preserve"> + </w:t>
      </w:r>
      <w:proofErr w:type="spellStart"/>
      <w:r w:rsidRPr="003873E8">
        <w:rPr>
          <w:rFonts w:ascii="Times New Roman" w:hAnsi="Times New Roman"/>
          <w:sz w:val="28"/>
          <w:szCs w:val="28"/>
        </w:rPr>
        <w:t>З</w:t>
      </w:r>
      <w:r w:rsidRPr="003873E8">
        <w:rPr>
          <w:rFonts w:ascii="Times New Roman" w:hAnsi="Times New Roman"/>
          <w:sz w:val="28"/>
          <w:szCs w:val="28"/>
          <w:vertAlign w:val="subscript"/>
        </w:rPr>
        <w:t>тс</w:t>
      </w:r>
      <w:proofErr w:type="spellEnd"/>
      <w:r w:rsidRPr="003873E8">
        <w:rPr>
          <w:rFonts w:ascii="Times New Roman" w:hAnsi="Times New Roman"/>
          <w:sz w:val="28"/>
          <w:szCs w:val="28"/>
        </w:rPr>
        <w:t xml:space="preserve"> + </w:t>
      </w:r>
      <w:proofErr w:type="spellStart"/>
      <w:r w:rsidRPr="003873E8">
        <w:rPr>
          <w:rFonts w:ascii="Times New Roman" w:hAnsi="Times New Roman"/>
          <w:sz w:val="28"/>
          <w:szCs w:val="28"/>
        </w:rPr>
        <w:t>З</w:t>
      </w:r>
      <w:r w:rsidRPr="003873E8">
        <w:rPr>
          <w:rFonts w:ascii="Times New Roman" w:hAnsi="Times New Roman"/>
          <w:sz w:val="28"/>
          <w:szCs w:val="28"/>
          <w:vertAlign w:val="subscript"/>
        </w:rPr>
        <w:t>гв</w:t>
      </w:r>
      <w:proofErr w:type="spellEnd"/>
      <w:r w:rsidRPr="003873E8">
        <w:rPr>
          <w:rFonts w:ascii="Times New Roman" w:hAnsi="Times New Roman"/>
          <w:sz w:val="28"/>
          <w:szCs w:val="28"/>
        </w:rPr>
        <w:t xml:space="preserve"> + </w:t>
      </w:r>
      <w:proofErr w:type="spellStart"/>
      <w:r w:rsidRPr="003873E8">
        <w:rPr>
          <w:rFonts w:ascii="Times New Roman" w:hAnsi="Times New Roman"/>
          <w:sz w:val="28"/>
          <w:szCs w:val="28"/>
        </w:rPr>
        <w:t>З</w:t>
      </w:r>
      <w:r w:rsidRPr="003873E8">
        <w:rPr>
          <w:rFonts w:ascii="Times New Roman" w:hAnsi="Times New Roman"/>
          <w:sz w:val="28"/>
          <w:szCs w:val="28"/>
          <w:vertAlign w:val="subscript"/>
        </w:rPr>
        <w:t>хв</w:t>
      </w:r>
      <w:proofErr w:type="spellEnd"/>
      <w:r w:rsidRPr="003873E8">
        <w:rPr>
          <w:rFonts w:ascii="Times New Roman" w:hAnsi="Times New Roman"/>
          <w:sz w:val="28"/>
          <w:szCs w:val="28"/>
        </w:rPr>
        <w:t xml:space="preserve"> + </w:t>
      </w:r>
      <w:proofErr w:type="spellStart"/>
      <w:r w:rsidRPr="003873E8">
        <w:rPr>
          <w:rFonts w:ascii="Times New Roman" w:hAnsi="Times New Roman"/>
          <w:sz w:val="28"/>
          <w:szCs w:val="28"/>
        </w:rPr>
        <w:t>З</w:t>
      </w:r>
      <w:r w:rsidRPr="003873E8">
        <w:rPr>
          <w:rFonts w:ascii="Times New Roman" w:hAnsi="Times New Roman"/>
          <w:sz w:val="28"/>
          <w:szCs w:val="28"/>
          <w:vertAlign w:val="subscript"/>
        </w:rPr>
        <w:t>внск</w:t>
      </w:r>
      <w:proofErr w:type="spellEnd"/>
      <w:r w:rsidRPr="003873E8">
        <w:rPr>
          <w:rFonts w:ascii="Times New Roman" w:hAnsi="Times New Roman"/>
          <w:sz w:val="28"/>
          <w:szCs w:val="28"/>
        </w:rPr>
        <w:t xml:space="preserve"> + </w:t>
      </w:r>
      <w:proofErr w:type="spellStart"/>
      <w:r w:rsidRPr="003873E8">
        <w:rPr>
          <w:rFonts w:ascii="Times New Roman" w:hAnsi="Times New Roman"/>
          <w:sz w:val="28"/>
          <w:szCs w:val="28"/>
        </w:rPr>
        <w:t>З</w:t>
      </w:r>
      <w:r w:rsidRPr="003873E8">
        <w:rPr>
          <w:rFonts w:ascii="Times New Roman" w:hAnsi="Times New Roman"/>
          <w:sz w:val="28"/>
          <w:szCs w:val="28"/>
          <w:vertAlign w:val="subscript"/>
        </w:rPr>
        <w:t>ику</w:t>
      </w:r>
      <w:proofErr w:type="spellEnd"/>
      <w:r w:rsidRPr="003873E8">
        <w:rPr>
          <w:rFonts w:ascii="Times New Roman" w:hAnsi="Times New Roman"/>
          <w:sz w:val="28"/>
          <w:szCs w:val="28"/>
        </w:rPr>
        <w:t>,</w:t>
      </w:r>
      <m:oMath>
        <m:r>
          <m:rPr>
            <m:sty m:val="p"/>
          </m:rPr>
          <w:rPr>
            <w:rFonts w:ascii="Cambria Math" w:hAnsi="Cambria Math"/>
            <w:sz w:val="28"/>
            <w:szCs w:val="28"/>
          </w:rPr>
          <m:t xml:space="preserve"> где:</m:t>
        </m:r>
      </m:oMath>
    </w:p>
    <w:p w:rsidR="0064221F" w:rsidRPr="003873E8" w:rsidRDefault="0064221F" w:rsidP="0064221F">
      <w:pPr>
        <w:pStyle w:val="ConsPlusNormal"/>
        <w:tabs>
          <w:tab w:val="left" w:pos="709"/>
        </w:tabs>
        <w:ind w:firstLine="709"/>
        <w:jc w:val="center"/>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гс</w:t>
      </w:r>
      <w:proofErr w:type="spellEnd"/>
      <w:r w:rsidRPr="003873E8">
        <w:rPr>
          <w:rFonts w:ascii="Times New Roman" w:hAnsi="Times New Roman" w:cs="Times New Roman"/>
          <w:sz w:val="28"/>
          <w:szCs w:val="28"/>
        </w:rPr>
        <w:t xml:space="preserve"> – затраты на газоснабжение и иные виды топлива;</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эс</w:t>
      </w:r>
      <w:proofErr w:type="spellEnd"/>
      <w:r w:rsidRPr="003873E8">
        <w:rPr>
          <w:rFonts w:ascii="Times New Roman" w:hAnsi="Times New Roman" w:cs="Times New Roman"/>
          <w:sz w:val="28"/>
          <w:szCs w:val="28"/>
        </w:rPr>
        <w:t xml:space="preserve"> – затраты на электроснабжение;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тс</w:t>
      </w:r>
      <w:proofErr w:type="spellEnd"/>
      <w:r w:rsidRPr="003873E8">
        <w:rPr>
          <w:rFonts w:ascii="Times New Roman" w:hAnsi="Times New Roman" w:cs="Times New Roman"/>
          <w:sz w:val="28"/>
          <w:szCs w:val="28"/>
        </w:rPr>
        <w:t xml:space="preserve"> – затраты на теплоснабжение;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гв</w:t>
      </w:r>
      <w:proofErr w:type="spellEnd"/>
      <w:r w:rsidRPr="003873E8">
        <w:rPr>
          <w:rFonts w:ascii="Times New Roman" w:hAnsi="Times New Roman" w:cs="Times New Roman"/>
          <w:sz w:val="28"/>
          <w:szCs w:val="28"/>
        </w:rPr>
        <w:t xml:space="preserve"> – затраты на горячее водоснабжение;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хв</w:t>
      </w:r>
      <w:proofErr w:type="spellEnd"/>
      <w:r w:rsidRPr="003873E8">
        <w:rPr>
          <w:rFonts w:ascii="Times New Roman" w:hAnsi="Times New Roman" w:cs="Times New Roman"/>
          <w:sz w:val="28"/>
          <w:szCs w:val="28"/>
        </w:rPr>
        <w:t xml:space="preserve"> – затраты на холодное водоснабжение и водоотведение;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внск</w:t>
      </w:r>
      <w:proofErr w:type="spellEnd"/>
      <w:r w:rsidRPr="003873E8">
        <w:rPr>
          <w:rFonts w:ascii="Times New Roman" w:hAnsi="Times New Roman" w:cs="Times New Roman"/>
          <w:sz w:val="28"/>
          <w:szCs w:val="28"/>
        </w:rPr>
        <w:t xml:space="preserve"> – затраты на оплату услуг лиц, привлекаемых на основании гражданско-правовых договоров (далее – внештатный сотрудник);</w:t>
      </w:r>
    </w:p>
    <w:p w:rsidR="0064221F" w:rsidRPr="003873E8" w:rsidRDefault="0064221F" w:rsidP="0064221F">
      <w:pPr>
        <w:widowControl w:val="0"/>
        <w:autoSpaceDE w:val="0"/>
        <w:autoSpaceDN w:val="0"/>
        <w:adjustRightInd w:val="0"/>
        <w:ind w:firstLine="709"/>
        <w:jc w:val="both"/>
        <w:rPr>
          <w:sz w:val="28"/>
          <w:szCs w:val="28"/>
        </w:rPr>
      </w:pPr>
      <w:proofErr w:type="spellStart"/>
      <w:r w:rsidRPr="003873E8">
        <w:rPr>
          <w:sz w:val="28"/>
          <w:szCs w:val="28"/>
        </w:rPr>
        <w:t>З</w:t>
      </w:r>
      <w:r w:rsidRPr="003873E8">
        <w:rPr>
          <w:sz w:val="28"/>
          <w:szCs w:val="28"/>
          <w:vertAlign w:val="subscript"/>
        </w:rPr>
        <w:t>ику</w:t>
      </w:r>
      <w:proofErr w:type="spellEnd"/>
      <w:r w:rsidRPr="003873E8">
        <w:rPr>
          <w:sz w:val="28"/>
          <w:szCs w:val="28"/>
        </w:rPr>
        <w:t xml:space="preserve"> – иные затраты, относящиеся к затратам на коммунальные услуги.</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63</w:t>
      </w:r>
      <w:r w:rsidRPr="003873E8">
        <w:rPr>
          <w:rFonts w:ascii="Times New Roman" w:hAnsi="Times New Roman" w:cs="Times New Roman"/>
          <w:sz w:val="28"/>
          <w:szCs w:val="28"/>
        </w:rPr>
        <w:t>. Затраты на газоснабжение и иные виды топлива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гс</w:t>
      </w:r>
      <w:proofErr w:type="spellEnd"/>
      <w:r w:rsidRPr="003873E8">
        <w:rPr>
          <w:rFonts w:ascii="Times New Roman" w:hAnsi="Times New Roman" w:cs="Times New Roman"/>
          <w:sz w:val="28"/>
          <w:szCs w:val="28"/>
        </w:rPr>
        <w:t xml:space="preserve">) определяются </w:t>
      </w:r>
      <w:r w:rsidRPr="003873E8">
        <w:rPr>
          <w:rFonts w:ascii="Times New Roman" w:hAnsi="Times New Roman" w:cs="Times New Roman"/>
          <w:sz w:val="28"/>
          <w:szCs w:val="28"/>
        </w:rPr>
        <w:lastRenderedPageBreak/>
        <w:t>по формуле:</w:t>
      </w:r>
    </w:p>
    <w:p w:rsidR="0064221F" w:rsidRPr="00BF500A" w:rsidRDefault="0064221F" w:rsidP="0064221F">
      <w:pPr>
        <w:pStyle w:val="ConsPlusNormal"/>
        <w:tabs>
          <w:tab w:val="left" w:pos="709"/>
        </w:tabs>
        <w:ind w:firstLine="709"/>
        <w:jc w:val="both"/>
        <w:rPr>
          <w:rFonts w:ascii="Times New Roman" w:hAnsi="Times New Roman" w:cs="Times New Roman"/>
        </w:rPr>
      </w:pPr>
    </w:p>
    <w:p w:rsidR="0064221F" w:rsidRPr="0064221F" w:rsidRDefault="0064221F" w:rsidP="0064221F">
      <w:pPr>
        <w:pStyle w:val="ConsPlusNormal"/>
        <w:tabs>
          <w:tab w:val="left" w:pos="709"/>
        </w:tabs>
        <w:ind w:firstLine="709"/>
        <w:jc w:val="center"/>
        <w:rPr>
          <w:rFonts w:ascii="Times New Roman" w:hAnsi="Times New Roman" w:cs="Times New Roman"/>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гс</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lang w:val="en-US"/>
                </w:rPr>
                <m:t>i=1</m:t>
              </m:r>
            </m:sub>
            <m:sup>
              <m:r>
                <m:rPr>
                  <m:sty m:val="p"/>
                </m:rPr>
                <w:rPr>
                  <w:rFonts w:ascii="Cambria Math" w:hAnsi="Cambria Math"/>
                  <w:sz w:val="28"/>
                  <w:szCs w:val="28"/>
                  <w:lang w:val="en-US"/>
                </w:rPr>
                <m:t>n</m:t>
              </m:r>
            </m:sup>
            <m:e>
              <m:sSub>
                <m:sSubPr>
                  <m:ctrlPr>
                    <w:rPr>
                      <w:rFonts w:ascii="Cambria Math" w:hAnsi="Cambria Math"/>
                      <w:sz w:val="28"/>
                      <w:szCs w:val="28"/>
                    </w:rPr>
                  </m:ctrlPr>
                </m:sSubPr>
                <m:e>
                  <m:r>
                    <m:rPr>
                      <m:sty m:val="p"/>
                    </m:rPr>
                    <w:rPr>
                      <w:rFonts w:ascii="Cambria Math" w:hAnsi="Cambria Math"/>
                      <w:sz w:val="28"/>
                      <w:szCs w:val="28"/>
                    </w:rPr>
                    <m:t>П</m:t>
                  </m:r>
                </m:e>
                <m:sub>
                  <m:r>
                    <m:rPr>
                      <m:sty m:val="p"/>
                    </m:rPr>
                    <w:rPr>
                      <w:rFonts w:ascii="Cambria Math" w:hAnsi="Cambria Math"/>
                      <w:sz w:val="28"/>
                      <w:szCs w:val="28"/>
                      <w:lang w:val="en-US"/>
                    </w:rPr>
                    <m:t>i</m:t>
                  </m:r>
                  <m:r>
                    <m:rPr>
                      <m:sty m:val="p"/>
                    </m:rPr>
                    <w:rPr>
                      <w:rFonts w:ascii="Cambria Math" w:hAnsi="Cambria Math"/>
                      <w:sz w:val="28"/>
                      <w:szCs w:val="28"/>
                    </w:rPr>
                    <m:t>гс</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Т</m:t>
                  </m:r>
                </m:e>
                <m:sub>
                  <m:r>
                    <m:rPr>
                      <m:sty m:val="p"/>
                    </m:rPr>
                    <w:rPr>
                      <w:rFonts w:ascii="Cambria Math" w:hAnsi="Cambria Math"/>
                      <w:sz w:val="28"/>
                      <w:szCs w:val="28"/>
                    </w:rPr>
                    <m:t>iгс</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lang w:val="en-US"/>
                    </w:rPr>
                    <m:t>k</m:t>
                  </m:r>
                </m:e>
                <m:sub>
                  <m:r>
                    <m:rPr>
                      <m:sty m:val="p"/>
                    </m:rPr>
                    <w:rPr>
                      <w:rFonts w:ascii="Cambria Math" w:hAnsi="Cambria Math"/>
                      <w:sz w:val="28"/>
                      <w:szCs w:val="28"/>
                    </w:rPr>
                    <m:t>iгс</m:t>
                  </m:r>
                </m:sub>
              </m:sSub>
            </m:e>
          </m:nary>
          <m:r>
            <m:rPr>
              <m:sty m:val="p"/>
            </m:rPr>
            <w:rPr>
              <w:rFonts w:ascii="Cambria Math" w:hAnsi="Cambria Math"/>
              <w:sz w:val="28"/>
              <w:szCs w:val="28"/>
            </w:rPr>
            <m:t>,где:</m:t>
          </m:r>
        </m:oMath>
      </m:oMathPara>
    </w:p>
    <w:p w:rsidR="0064221F" w:rsidRPr="00BF500A" w:rsidRDefault="0064221F" w:rsidP="0064221F">
      <w:pPr>
        <w:pStyle w:val="ConsPlusNormal"/>
        <w:tabs>
          <w:tab w:val="left" w:pos="709"/>
        </w:tabs>
        <w:ind w:firstLine="709"/>
        <w:jc w:val="both"/>
        <w:rPr>
          <w:rFonts w:ascii="Times New Roman" w:hAnsi="Times New Roman" w:cs="Times New Roman"/>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П</w:t>
      </w:r>
      <w:r w:rsidRPr="003873E8">
        <w:rPr>
          <w:rFonts w:ascii="Times New Roman" w:hAnsi="Times New Roman" w:cs="Times New Roman"/>
          <w:sz w:val="28"/>
          <w:szCs w:val="28"/>
          <w:vertAlign w:val="subscript"/>
        </w:rPr>
        <w:t>iгс</w:t>
      </w:r>
      <w:proofErr w:type="spellEnd"/>
      <w:r w:rsidRPr="003873E8">
        <w:rPr>
          <w:rFonts w:ascii="Times New Roman" w:hAnsi="Times New Roman" w:cs="Times New Roman"/>
          <w:sz w:val="28"/>
          <w:szCs w:val="28"/>
        </w:rPr>
        <w:t xml:space="preserve"> – расчетная потребность в i-м виде топлива (газе и ином виде топлива);</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Т</w:t>
      </w:r>
      <w:r w:rsidRPr="003873E8">
        <w:rPr>
          <w:rFonts w:ascii="Times New Roman" w:hAnsi="Times New Roman" w:cs="Times New Roman"/>
          <w:sz w:val="28"/>
          <w:szCs w:val="28"/>
          <w:vertAlign w:val="subscript"/>
        </w:rPr>
        <w:t>iгс</w:t>
      </w:r>
      <w:proofErr w:type="spellEnd"/>
      <w:r w:rsidRPr="003873E8">
        <w:rPr>
          <w:rFonts w:ascii="Times New Roman" w:hAnsi="Times New Roman" w:cs="Times New Roman"/>
          <w:sz w:val="28"/>
          <w:szCs w:val="28"/>
        </w:rP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k</w:t>
      </w:r>
      <w:r w:rsidRPr="003873E8">
        <w:rPr>
          <w:rFonts w:ascii="Times New Roman" w:hAnsi="Times New Roman" w:cs="Times New Roman"/>
          <w:sz w:val="28"/>
          <w:szCs w:val="28"/>
          <w:vertAlign w:val="subscript"/>
        </w:rPr>
        <w:t>iгс</w:t>
      </w:r>
      <w:proofErr w:type="spellEnd"/>
      <w:r w:rsidRPr="003873E8">
        <w:rPr>
          <w:rFonts w:ascii="Times New Roman" w:hAnsi="Times New Roman" w:cs="Times New Roman"/>
          <w:sz w:val="28"/>
          <w:szCs w:val="28"/>
        </w:rPr>
        <w:t xml:space="preserve"> – поправочный коэффициент, учитывающий затраты на транспортировку i–</w:t>
      </w:r>
      <w:proofErr w:type="spellStart"/>
      <w:r w:rsidRPr="003873E8">
        <w:rPr>
          <w:rFonts w:ascii="Times New Roman" w:hAnsi="Times New Roman" w:cs="Times New Roman"/>
          <w:sz w:val="28"/>
          <w:szCs w:val="28"/>
        </w:rPr>
        <w:t>го</w:t>
      </w:r>
      <w:proofErr w:type="spellEnd"/>
      <w:r w:rsidRPr="003873E8">
        <w:rPr>
          <w:rFonts w:ascii="Times New Roman" w:hAnsi="Times New Roman" w:cs="Times New Roman"/>
          <w:sz w:val="28"/>
          <w:szCs w:val="28"/>
        </w:rPr>
        <w:t xml:space="preserve"> вида топлива.</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64</w:t>
      </w:r>
      <w:r w:rsidRPr="003873E8">
        <w:rPr>
          <w:rFonts w:ascii="Times New Roman" w:hAnsi="Times New Roman" w:cs="Times New Roman"/>
          <w:sz w:val="28"/>
          <w:szCs w:val="28"/>
        </w:rPr>
        <w:t>. Затраты на электроснабжение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эс</w:t>
      </w:r>
      <w:proofErr w:type="spellEnd"/>
      <w:r w:rsidRPr="003873E8">
        <w:rPr>
          <w:rFonts w:ascii="Times New Roman" w:hAnsi="Times New Roman" w:cs="Times New Roman"/>
          <w:sz w:val="28"/>
          <w:szCs w:val="28"/>
        </w:rPr>
        <w:t>) определяются по формуле: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64221F" w:rsidRDefault="0064221F" w:rsidP="0064221F">
      <w:pPr>
        <w:pStyle w:val="ConsPlusNormal"/>
        <w:tabs>
          <w:tab w:val="left" w:pos="709"/>
        </w:tabs>
        <w:ind w:firstLine="709"/>
        <w:jc w:val="center"/>
        <w:rPr>
          <w:rFonts w:ascii="Times New Roman" w:hAnsi="Times New Roman" w:cs="Times New Roman"/>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эс</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lang w:val="en-US"/>
                </w:rPr>
                <m:t>i=1</m:t>
              </m:r>
            </m:sub>
            <m:sup>
              <m:r>
                <m:rPr>
                  <m:sty m:val="p"/>
                </m:rPr>
                <w:rPr>
                  <w:rFonts w:ascii="Cambria Math" w:hAnsi="Cambria Math"/>
                  <w:sz w:val="28"/>
                  <w:szCs w:val="28"/>
                  <w:lang w:val="en-US"/>
                </w:rPr>
                <m:t>n</m:t>
              </m:r>
            </m:sup>
            <m:e>
              <m:sSub>
                <m:sSubPr>
                  <m:ctrlPr>
                    <w:rPr>
                      <w:rFonts w:ascii="Cambria Math" w:hAnsi="Cambria Math"/>
                      <w:sz w:val="28"/>
                      <w:szCs w:val="28"/>
                    </w:rPr>
                  </m:ctrlPr>
                </m:sSubPr>
                <m:e>
                  <m:r>
                    <m:rPr>
                      <m:sty m:val="p"/>
                    </m:rPr>
                    <w:rPr>
                      <w:rFonts w:ascii="Cambria Math" w:hAnsi="Cambria Math"/>
                      <w:sz w:val="28"/>
                      <w:szCs w:val="28"/>
                    </w:rPr>
                    <m:t>Т</m:t>
                  </m:r>
                </m:e>
                <m:sub>
                  <m:r>
                    <m:rPr>
                      <m:sty m:val="p"/>
                    </m:rPr>
                    <w:rPr>
                      <w:rFonts w:ascii="Cambria Math" w:hAnsi="Cambria Math"/>
                      <w:sz w:val="28"/>
                      <w:szCs w:val="28"/>
                      <w:lang w:val="en-US"/>
                    </w:rPr>
                    <m:t>i</m:t>
                  </m:r>
                  <m:r>
                    <m:rPr>
                      <m:sty m:val="p"/>
                    </m:rPr>
                    <w:rPr>
                      <w:rFonts w:ascii="Cambria Math" w:hAnsi="Cambria Math"/>
                      <w:sz w:val="28"/>
                      <w:szCs w:val="28"/>
                    </w:rPr>
                    <m:t>эс</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П</m:t>
                  </m:r>
                </m:e>
                <m:sub>
                  <m:r>
                    <m:rPr>
                      <m:sty m:val="p"/>
                    </m:rPr>
                    <w:rPr>
                      <w:rFonts w:ascii="Cambria Math" w:hAnsi="Cambria Math"/>
                      <w:sz w:val="28"/>
                      <w:szCs w:val="28"/>
                    </w:rPr>
                    <m:t>iэс</m:t>
                  </m:r>
                </m:sub>
              </m:sSub>
            </m:e>
          </m:nary>
          <m:r>
            <m:rPr>
              <m:sty m:val="p"/>
            </m:rPr>
            <w:rPr>
              <w:rFonts w:ascii="Cambria Math" w:hAnsi="Cambria Math"/>
              <w:sz w:val="28"/>
              <w:szCs w:val="28"/>
            </w:rPr>
            <m:t>,где:</m:t>
          </m:r>
        </m:oMath>
      </m:oMathPara>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Т</w:t>
      </w:r>
      <w:r w:rsidRPr="003873E8">
        <w:rPr>
          <w:rFonts w:ascii="Times New Roman" w:hAnsi="Times New Roman" w:cs="Times New Roman"/>
          <w:sz w:val="28"/>
          <w:szCs w:val="28"/>
          <w:vertAlign w:val="subscript"/>
        </w:rPr>
        <w:t>iэс</w:t>
      </w:r>
      <w:proofErr w:type="spellEnd"/>
      <w:r w:rsidRPr="003873E8">
        <w:rPr>
          <w:rFonts w:ascii="Times New Roman" w:hAnsi="Times New Roman" w:cs="Times New Roman"/>
          <w:sz w:val="28"/>
          <w:szCs w:val="28"/>
        </w:rPr>
        <w:t xml:space="preserve"> – i-й регулируемый тариф на электроэнергию (в рамках применяемого </w:t>
      </w:r>
      <w:proofErr w:type="spellStart"/>
      <w:r w:rsidRPr="003873E8">
        <w:rPr>
          <w:rFonts w:ascii="Times New Roman" w:hAnsi="Times New Roman" w:cs="Times New Roman"/>
          <w:sz w:val="28"/>
          <w:szCs w:val="28"/>
        </w:rPr>
        <w:t>одноставочного</w:t>
      </w:r>
      <w:proofErr w:type="spellEnd"/>
      <w:r w:rsidRPr="003873E8">
        <w:rPr>
          <w:rFonts w:ascii="Times New Roman" w:hAnsi="Times New Roman" w:cs="Times New Roman"/>
          <w:sz w:val="28"/>
          <w:szCs w:val="28"/>
        </w:rPr>
        <w:t xml:space="preserve">, дифференцированного по зонам суток или </w:t>
      </w:r>
      <w:proofErr w:type="spellStart"/>
      <w:r w:rsidRPr="003873E8">
        <w:rPr>
          <w:rFonts w:ascii="Times New Roman" w:hAnsi="Times New Roman" w:cs="Times New Roman"/>
          <w:sz w:val="28"/>
          <w:szCs w:val="28"/>
        </w:rPr>
        <w:t>двухставочного</w:t>
      </w:r>
      <w:proofErr w:type="spellEnd"/>
      <w:r w:rsidRPr="003873E8">
        <w:rPr>
          <w:rFonts w:ascii="Times New Roman" w:hAnsi="Times New Roman" w:cs="Times New Roman"/>
          <w:sz w:val="28"/>
          <w:szCs w:val="28"/>
        </w:rPr>
        <w:t xml:space="preserve"> тарифа);</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П</w:t>
      </w:r>
      <w:r w:rsidRPr="003873E8">
        <w:rPr>
          <w:rFonts w:ascii="Times New Roman" w:hAnsi="Times New Roman" w:cs="Times New Roman"/>
          <w:sz w:val="28"/>
          <w:szCs w:val="28"/>
          <w:vertAlign w:val="subscript"/>
        </w:rPr>
        <w:t>iэс</w:t>
      </w:r>
      <w:proofErr w:type="spellEnd"/>
      <w:r w:rsidRPr="003873E8">
        <w:rPr>
          <w:rFonts w:ascii="Times New Roman" w:hAnsi="Times New Roman" w:cs="Times New Roman"/>
          <w:sz w:val="28"/>
          <w:szCs w:val="28"/>
        </w:rPr>
        <w:t xml:space="preserve"> – расчетная потребность электроэнергии в год по i-</w:t>
      </w:r>
      <w:proofErr w:type="spellStart"/>
      <w:r w:rsidRPr="003873E8">
        <w:rPr>
          <w:rFonts w:ascii="Times New Roman" w:hAnsi="Times New Roman" w:cs="Times New Roman"/>
          <w:sz w:val="28"/>
          <w:szCs w:val="28"/>
        </w:rPr>
        <w:t>му</w:t>
      </w:r>
      <w:proofErr w:type="spellEnd"/>
      <w:r w:rsidRPr="003873E8">
        <w:rPr>
          <w:rFonts w:ascii="Times New Roman" w:hAnsi="Times New Roman" w:cs="Times New Roman"/>
          <w:sz w:val="28"/>
          <w:szCs w:val="28"/>
        </w:rPr>
        <w:t xml:space="preserve"> тарифу (цене) на электроэнергию (в рамках применяемого </w:t>
      </w:r>
      <w:proofErr w:type="spellStart"/>
      <w:r w:rsidRPr="003873E8">
        <w:rPr>
          <w:rFonts w:ascii="Times New Roman" w:hAnsi="Times New Roman" w:cs="Times New Roman"/>
          <w:sz w:val="28"/>
          <w:szCs w:val="28"/>
        </w:rPr>
        <w:t>одноставочного</w:t>
      </w:r>
      <w:proofErr w:type="spellEnd"/>
      <w:r w:rsidRPr="003873E8">
        <w:rPr>
          <w:rFonts w:ascii="Times New Roman" w:hAnsi="Times New Roman" w:cs="Times New Roman"/>
          <w:sz w:val="28"/>
          <w:szCs w:val="28"/>
        </w:rPr>
        <w:t xml:space="preserve">, дифференцированного по зонам суток или </w:t>
      </w:r>
      <w:proofErr w:type="spellStart"/>
      <w:r w:rsidRPr="003873E8">
        <w:rPr>
          <w:rFonts w:ascii="Times New Roman" w:hAnsi="Times New Roman" w:cs="Times New Roman"/>
          <w:sz w:val="28"/>
          <w:szCs w:val="28"/>
        </w:rPr>
        <w:t>двухставочного</w:t>
      </w:r>
      <w:proofErr w:type="spellEnd"/>
      <w:r w:rsidRPr="003873E8">
        <w:rPr>
          <w:rFonts w:ascii="Times New Roman" w:hAnsi="Times New Roman" w:cs="Times New Roman"/>
          <w:sz w:val="28"/>
          <w:szCs w:val="28"/>
        </w:rPr>
        <w:t xml:space="preserve"> тарифа).</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65</w:t>
      </w:r>
      <w:r w:rsidRPr="003873E8">
        <w:rPr>
          <w:rFonts w:ascii="Times New Roman" w:hAnsi="Times New Roman" w:cs="Times New Roman"/>
          <w:sz w:val="28"/>
          <w:szCs w:val="28"/>
        </w:rPr>
        <w:t>. Затраты на теплоснабжение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тс</w:t>
      </w:r>
      <w:proofErr w:type="spellEnd"/>
      <w:r w:rsidRPr="003873E8">
        <w:rPr>
          <w:rFonts w:ascii="Times New Roman" w:hAnsi="Times New Roman" w:cs="Times New Roman"/>
          <w:sz w:val="28"/>
          <w:szCs w:val="28"/>
        </w:rPr>
        <w:t>) определяются по формуле:</w:t>
      </w:r>
    </w:p>
    <w:p w:rsidR="0064221F" w:rsidRPr="003873E8" w:rsidRDefault="0064221F" w:rsidP="0064221F">
      <w:pPr>
        <w:pStyle w:val="ConsPlusNormal"/>
        <w:tabs>
          <w:tab w:val="left" w:pos="709"/>
        </w:tabs>
        <w:ind w:firstLine="709"/>
        <w:jc w:val="center"/>
        <w:rPr>
          <w:rFonts w:ascii="Times New Roman" w:hAnsi="Times New Roman" w:cs="Times New Roman"/>
          <w:sz w:val="28"/>
          <w:szCs w:val="28"/>
        </w:rPr>
      </w:pPr>
      <w:proofErr w:type="spellStart"/>
      <w:r w:rsidRPr="003873E8">
        <w:rPr>
          <w:rFonts w:ascii="Cambria Math" w:hAnsi="Cambria Math" w:cs="Times New Roman"/>
          <w:sz w:val="28"/>
          <w:szCs w:val="28"/>
        </w:rPr>
        <w:t>З</w:t>
      </w:r>
      <w:r w:rsidRPr="003873E8">
        <w:rPr>
          <w:rFonts w:ascii="Cambria Math" w:hAnsi="Cambria Math" w:cs="Times New Roman"/>
          <w:sz w:val="28"/>
          <w:szCs w:val="28"/>
          <w:vertAlign w:val="subscript"/>
        </w:rPr>
        <w:t>тс</w:t>
      </w:r>
      <w:proofErr w:type="spellEnd"/>
      <w:r w:rsidRPr="003873E8">
        <w:rPr>
          <w:rFonts w:ascii="Cambria Math" w:hAnsi="Cambria Math" w:cs="Times New Roman"/>
          <w:sz w:val="28"/>
          <w:szCs w:val="28"/>
        </w:rPr>
        <w:t xml:space="preserve"> = </w:t>
      </w:r>
      <w:proofErr w:type="spellStart"/>
      <w:r w:rsidRPr="003873E8">
        <w:rPr>
          <w:rFonts w:ascii="Cambria Math" w:hAnsi="Cambria Math" w:cs="Times New Roman"/>
          <w:sz w:val="28"/>
          <w:szCs w:val="28"/>
        </w:rPr>
        <w:t>П</w:t>
      </w:r>
      <w:r w:rsidRPr="003873E8">
        <w:rPr>
          <w:rFonts w:ascii="Cambria Math" w:hAnsi="Cambria Math" w:cs="Times New Roman"/>
          <w:sz w:val="28"/>
          <w:szCs w:val="28"/>
          <w:vertAlign w:val="subscript"/>
        </w:rPr>
        <w:t>топл</w:t>
      </w:r>
      <w:proofErr w:type="spellEnd"/>
      <w:r w:rsidRPr="003873E8">
        <w:rPr>
          <w:rFonts w:ascii="Cambria Math" w:hAnsi="Cambria Math" w:cs="Times New Roman"/>
          <w:sz w:val="28"/>
          <w:szCs w:val="28"/>
        </w:rPr>
        <w:t xml:space="preserve"> + </w:t>
      </w:r>
      <w:proofErr w:type="spellStart"/>
      <w:r w:rsidRPr="003873E8">
        <w:rPr>
          <w:rFonts w:ascii="Cambria Math" w:hAnsi="Cambria Math" w:cs="Times New Roman"/>
          <w:sz w:val="28"/>
          <w:szCs w:val="28"/>
        </w:rPr>
        <w:t>Т</w:t>
      </w:r>
      <w:r w:rsidRPr="003873E8">
        <w:rPr>
          <w:rFonts w:ascii="Cambria Math" w:hAnsi="Cambria Math" w:cs="Times New Roman"/>
          <w:sz w:val="28"/>
          <w:szCs w:val="28"/>
          <w:vertAlign w:val="subscript"/>
        </w:rPr>
        <w:t>тс</w:t>
      </w:r>
      <w:proofErr w:type="spellEnd"/>
      <w:r w:rsidRPr="003873E8">
        <w:rPr>
          <w:rFonts w:ascii="Times New Roman" w:hAnsi="Times New Roman" w:cs="Times New Roman"/>
          <w:sz w:val="28"/>
          <w:szCs w:val="28"/>
        </w:rPr>
        <w:t>,</w:t>
      </w:r>
      <m:oMath>
        <m:r>
          <m:rPr>
            <m:sty m:val="p"/>
          </m:rPr>
          <w:rPr>
            <w:rFonts w:ascii="Cambria Math" w:hAnsi="Cambria Math"/>
            <w:sz w:val="28"/>
            <w:szCs w:val="28"/>
          </w:rPr>
          <m:t xml:space="preserve"> где:</m:t>
        </m:r>
      </m:oMath>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П</w:t>
      </w:r>
      <w:r w:rsidRPr="003873E8">
        <w:rPr>
          <w:rFonts w:ascii="Times New Roman" w:hAnsi="Times New Roman" w:cs="Times New Roman"/>
          <w:sz w:val="28"/>
          <w:szCs w:val="28"/>
          <w:vertAlign w:val="subscript"/>
        </w:rPr>
        <w:t>топл</w:t>
      </w:r>
      <w:proofErr w:type="spellEnd"/>
      <w:r w:rsidRPr="003873E8">
        <w:rPr>
          <w:rFonts w:ascii="Times New Roman" w:hAnsi="Times New Roman" w:cs="Times New Roman"/>
          <w:sz w:val="28"/>
          <w:szCs w:val="28"/>
        </w:rPr>
        <w:t xml:space="preserve"> – расчетная потребность в </w:t>
      </w:r>
      <w:proofErr w:type="spellStart"/>
      <w:r w:rsidRPr="003873E8">
        <w:rPr>
          <w:rFonts w:ascii="Times New Roman" w:hAnsi="Times New Roman" w:cs="Times New Roman"/>
          <w:sz w:val="28"/>
          <w:szCs w:val="28"/>
        </w:rPr>
        <w:t>теплоэнергии</w:t>
      </w:r>
      <w:proofErr w:type="spellEnd"/>
      <w:r w:rsidRPr="003873E8">
        <w:rPr>
          <w:rFonts w:ascii="Times New Roman" w:hAnsi="Times New Roman" w:cs="Times New Roman"/>
          <w:sz w:val="28"/>
          <w:szCs w:val="28"/>
        </w:rPr>
        <w:t xml:space="preserve"> на отопление зданий, помещений и сооружений;</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Т</w:t>
      </w:r>
      <w:r w:rsidRPr="003873E8">
        <w:rPr>
          <w:rFonts w:ascii="Times New Roman" w:hAnsi="Times New Roman" w:cs="Times New Roman"/>
          <w:sz w:val="28"/>
          <w:szCs w:val="28"/>
          <w:vertAlign w:val="subscript"/>
        </w:rPr>
        <w:t>тс</w:t>
      </w:r>
      <w:proofErr w:type="spellEnd"/>
      <w:r w:rsidRPr="003873E8">
        <w:rPr>
          <w:rFonts w:ascii="Times New Roman" w:hAnsi="Times New Roman" w:cs="Times New Roman"/>
          <w:sz w:val="28"/>
          <w:szCs w:val="28"/>
        </w:rPr>
        <w:t xml:space="preserve"> – регулируемый тариф на теплоснабжение.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66</w:t>
      </w:r>
      <w:r w:rsidRPr="003873E8">
        <w:rPr>
          <w:rFonts w:ascii="Times New Roman" w:hAnsi="Times New Roman" w:cs="Times New Roman"/>
          <w:sz w:val="28"/>
          <w:szCs w:val="28"/>
        </w:rPr>
        <w:t>. Затраты на горячее водоснабжение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гв</w:t>
      </w:r>
      <w:proofErr w:type="spellEnd"/>
      <w:r w:rsidRPr="003873E8">
        <w:rPr>
          <w:rFonts w:ascii="Times New Roman" w:hAnsi="Times New Roman" w:cs="Times New Roman"/>
          <w:sz w:val="28"/>
          <w:szCs w:val="28"/>
        </w:rPr>
        <w:t>) определяются по формуле:</w:t>
      </w:r>
    </w:p>
    <w:p w:rsidR="0064221F" w:rsidRPr="003873E8" w:rsidRDefault="0064221F" w:rsidP="0064221F">
      <w:pPr>
        <w:pStyle w:val="ConsPlusNormal"/>
        <w:tabs>
          <w:tab w:val="left" w:pos="709"/>
        </w:tabs>
        <w:ind w:firstLine="709"/>
        <w:jc w:val="center"/>
        <w:rPr>
          <w:rFonts w:ascii="Times New Roman" w:hAnsi="Times New Roman" w:cs="Times New Roman"/>
          <w:sz w:val="28"/>
          <w:szCs w:val="28"/>
        </w:rPr>
      </w:pPr>
      <w:proofErr w:type="spellStart"/>
      <w:r w:rsidRPr="003873E8">
        <w:rPr>
          <w:rFonts w:ascii="Cambria Math" w:hAnsi="Cambria Math" w:cs="Times New Roman"/>
          <w:sz w:val="28"/>
          <w:szCs w:val="28"/>
        </w:rPr>
        <w:t>З</w:t>
      </w:r>
      <w:r w:rsidRPr="003873E8">
        <w:rPr>
          <w:rFonts w:ascii="Cambria Math" w:hAnsi="Cambria Math" w:cs="Times New Roman"/>
          <w:sz w:val="28"/>
          <w:szCs w:val="28"/>
          <w:vertAlign w:val="subscript"/>
        </w:rPr>
        <w:t>гв</w:t>
      </w:r>
      <w:proofErr w:type="spellEnd"/>
      <w:r w:rsidRPr="003873E8">
        <w:rPr>
          <w:rFonts w:ascii="Cambria Math" w:hAnsi="Cambria Math" w:cs="Times New Roman"/>
          <w:sz w:val="28"/>
          <w:szCs w:val="28"/>
        </w:rPr>
        <w:t xml:space="preserve"> = </w:t>
      </w:r>
      <w:proofErr w:type="spellStart"/>
      <w:r w:rsidRPr="003873E8">
        <w:rPr>
          <w:rFonts w:ascii="Cambria Math" w:hAnsi="Cambria Math" w:cs="Times New Roman"/>
          <w:sz w:val="28"/>
          <w:szCs w:val="28"/>
        </w:rPr>
        <w:t>П</w:t>
      </w:r>
      <w:r w:rsidRPr="003873E8">
        <w:rPr>
          <w:rFonts w:ascii="Cambria Math" w:hAnsi="Cambria Math" w:cs="Times New Roman"/>
          <w:sz w:val="28"/>
          <w:szCs w:val="28"/>
          <w:vertAlign w:val="subscript"/>
        </w:rPr>
        <w:t>гв</w:t>
      </w:r>
      <w:proofErr w:type="spellEnd"/>
      <w:r w:rsidRPr="003873E8">
        <w:rPr>
          <w:rFonts w:ascii="Cambria Math" w:hAnsi="Cambria Math" w:cs="Times New Roman"/>
          <w:sz w:val="28"/>
          <w:szCs w:val="28"/>
        </w:rPr>
        <w:t xml:space="preserve"> + </w:t>
      </w:r>
      <w:proofErr w:type="spellStart"/>
      <w:r w:rsidRPr="003873E8">
        <w:rPr>
          <w:rFonts w:ascii="Cambria Math" w:hAnsi="Cambria Math" w:cs="Times New Roman"/>
          <w:sz w:val="28"/>
          <w:szCs w:val="28"/>
        </w:rPr>
        <w:t>Т</w:t>
      </w:r>
      <w:r w:rsidRPr="003873E8">
        <w:rPr>
          <w:rFonts w:ascii="Cambria Math" w:hAnsi="Cambria Math" w:cs="Times New Roman"/>
          <w:sz w:val="28"/>
          <w:szCs w:val="28"/>
          <w:vertAlign w:val="subscript"/>
        </w:rPr>
        <w:t>гв</w:t>
      </w:r>
      <w:proofErr w:type="spellEnd"/>
      <w:r w:rsidRPr="003873E8">
        <w:rPr>
          <w:rFonts w:ascii="Times New Roman" w:hAnsi="Times New Roman" w:cs="Times New Roman"/>
          <w:sz w:val="28"/>
          <w:szCs w:val="28"/>
        </w:rPr>
        <w:t>,</w:t>
      </w:r>
      <m:oMath>
        <m:r>
          <m:rPr>
            <m:sty m:val="p"/>
          </m:rPr>
          <w:rPr>
            <w:rFonts w:ascii="Cambria Math" w:hAnsi="Cambria Math"/>
            <w:sz w:val="28"/>
            <w:szCs w:val="28"/>
          </w:rPr>
          <m:t xml:space="preserve"> где:</m:t>
        </m:r>
      </m:oMath>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П</w:t>
      </w:r>
      <w:r w:rsidRPr="003873E8">
        <w:rPr>
          <w:rFonts w:ascii="Times New Roman" w:hAnsi="Times New Roman" w:cs="Times New Roman"/>
          <w:sz w:val="28"/>
          <w:szCs w:val="28"/>
          <w:vertAlign w:val="subscript"/>
        </w:rPr>
        <w:t>гв</w:t>
      </w:r>
      <w:proofErr w:type="spellEnd"/>
      <w:r w:rsidRPr="003873E8">
        <w:rPr>
          <w:rFonts w:ascii="Times New Roman" w:hAnsi="Times New Roman" w:cs="Times New Roman"/>
          <w:sz w:val="28"/>
          <w:szCs w:val="28"/>
        </w:rPr>
        <w:t xml:space="preserve"> – расчетная потребность в горячей воде;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Т</w:t>
      </w:r>
      <w:r w:rsidRPr="003873E8">
        <w:rPr>
          <w:rFonts w:ascii="Times New Roman" w:hAnsi="Times New Roman" w:cs="Times New Roman"/>
          <w:sz w:val="28"/>
          <w:szCs w:val="28"/>
          <w:vertAlign w:val="subscript"/>
        </w:rPr>
        <w:t>гв</w:t>
      </w:r>
      <w:proofErr w:type="spellEnd"/>
      <w:r w:rsidRPr="003873E8">
        <w:rPr>
          <w:rFonts w:ascii="Times New Roman" w:hAnsi="Times New Roman" w:cs="Times New Roman"/>
          <w:sz w:val="28"/>
          <w:szCs w:val="28"/>
        </w:rPr>
        <w:t xml:space="preserve"> – регулируемый тариф на горячее водоснабжение.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67</w:t>
      </w:r>
      <w:r w:rsidRPr="003873E8">
        <w:rPr>
          <w:rFonts w:ascii="Times New Roman" w:hAnsi="Times New Roman" w:cs="Times New Roman"/>
          <w:sz w:val="28"/>
          <w:szCs w:val="28"/>
        </w:rPr>
        <w:t>. Затраты на холодное водоснабжение и водоотведение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хв</w:t>
      </w:r>
      <w:proofErr w:type="spellEnd"/>
      <w:r w:rsidRPr="003873E8">
        <w:rPr>
          <w:rFonts w:ascii="Times New Roman" w:hAnsi="Times New Roman" w:cs="Times New Roman"/>
          <w:sz w:val="28"/>
          <w:szCs w:val="28"/>
        </w:rPr>
        <w:t>) определяются по формуле:</w:t>
      </w:r>
    </w:p>
    <w:p w:rsidR="0064221F" w:rsidRPr="003873E8" w:rsidRDefault="0064221F" w:rsidP="0064221F">
      <w:pPr>
        <w:pStyle w:val="ConsPlusNormal"/>
        <w:tabs>
          <w:tab w:val="left" w:pos="709"/>
        </w:tabs>
        <w:ind w:firstLine="709"/>
        <w:jc w:val="center"/>
        <w:rPr>
          <w:rFonts w:ascii="Cambria Math" w:hAnsi="Cambria Math" w:cs="Times New Roman"/>
          <w:sz w:val="28"/>
          <w:szCs w:val="28"/>
        </w:rPr>
      </w:pPr>
      <w:proofErr w:type="spellStart"/>
      <w:r w:rsidRPr="003873E8">
        <w:rPr>
          <w:rFonts w:ascii="Cambria Math" w:hAnsi="Cambria Math" w:cs="Times New Roman"/>
          <w:sz w:val="28"/>
          <w:szCs w:val="28"/>
        </w:rPr>
        <w:t>З</w:t>
      </w:r>
      <w:r w:rsidRPr="003873E8">
        <w:rPr>
          <w:rFonts w:ascii="Cambria Math" w:hAnsi="Cambria Math" w:cs="Times New Roman"/>
          <w:sz w:val="28"/>
          <w:szCs w:val="28"/>
          <w:vertAlign w:val="subscript"/>
        </w:rPr>
        <w:t>хв</w:t>
      </w:r>
      <w:proofErr w:type="spellEnd"/>
      <w:r w:rsidRPr="003873E8">
        <w:rPr>
          <w:rFonts w:ascii="Cambria Math" w:hAnsi="Cambria Math" w:cs="Times New Roman"/>
          <w:sz w:val="28"/>
          <w:szCs w:val="28"/>
        </w:rPr>
        <w:t xml:space="preserve"> = </w:t>
      </w:r>
      <w:proofErr w:type="spellStart"/>
      <w:r w:rsidRPr="003873E8">
        <w:rPr>
          <w:rFonts w:ascii="Cambria Math" w:hAnsi="Cambria Math" w:cs="Times New Roman"/>
          <w:sz w:val="28"/>
          <w:szCs w:val="28"/>
        </w:rPr>
        <w:t>П</w:t>
      </w:r>
      <w:r w:rsidRPr="003873E8">
        <w:rPr>
          <w:rFonts w:ascii="Cambria Math" w:hAnsi="Cambria Math" w:cs="Times New Roman"/>
          <w:sz w:val="28"/>
          <w:szCs w:val="28"/>
          <w:vertAlign w:val="subscript"/>
        </w:rPr>
        <w:t>хв</w:t>
      </w:r>
      <w:proofErr w:type="spellEnd"/>
      <w:r w:rsidRPr="003873E8">
        <w:rPr>
          <w:rFonts w:ascii="Cambria Math" w:hAnsi="Cambria Math" w:cs="Times New Roman"/>
          <w:sz w:val="28"/>
          <w:szCs w:val="28"/>
        </w:rPr>
        <w:t xml:space="preserve"> × </w:t>
      </w:r>
      <w:proofErr w:type="spellStart"/>
      <w:r w:rsidRPr="003873E8">
        <w:rPr>
          <w:rFonts w:ascii="Cambria Math" w:hAnsi="Cambria Math" w:cs="Times New Roman"/>
          <w:sz w:val="28"/>
          <w:szCs w:val="28"/>
        </w:rPr>
        <w:t>Т</w:t>
      </w:r>
      <w:r w:rsidRPr="003873E8">
        <w:rPr>
          <w:rFonts w:ascii="Cambria Math" w:hAnsi="Cambria Math" w:cs="Times New Roman"/>
          <w:sz w:val="28"/>
          <w:szCs w:val="28"/>
          <w:vertAlign w:val="subscript"/>
        </w:rPr>
        <w:t>хв</w:t>
      </w:r>
      <w:proofErr w:type="spellEnd"/>
      <w:r w:rsidRPr="003873E8">
        <w:rPr>
          <w:rFonts w:ascii="Cambria Math" w:hAnsi="Cambria Math" w:cs="Times New Roman"/>
          <w:sz w:val="28"/>
          <w:szCs w:val="28"/>
        </w:rPr>
        <w:t xml:space="preserve"> + </w:t>
      </w:r>
      <w:proofErr w:type="spellStart"/>
      <w:r w:rsidRPr="003873E8">
        <w:rPr>
          <w:rFonts w:ascii="Cambria Math" w:hAnsi="Cambria Math" w:cs="Times New Roman"/>
          <w:sz w:val="28"/>
          <w:szCs w:val="28"/>
        </w:rPr>
        <w:t>П</w:t>
      </w:r>
      <w:r w:rsidRPr="003873E8">
        <w:rPr>
          <w:rFonts w:ascii="Cambria Math" w:hAnsi="Cambria Math" w:cs="Times New Roman"/>
          <w:sz w:val="28"/>
          <w:szCs w:val="28"/>
          <w:vertAlign w:val="subscript"/>
        </w:rPr>
        <w:t>во</w:t>
      </w:r>
      <w:proofErr w:type="spellEnd"/>
      <w:r w:rsidRPr="003873E8">
        <w:rPr>
          <w:rFonts w:ascii="Cambria Math" w:hAnsi="Cambria Math" w:cs="Times New Roman"/>
          <w:sz w:val="28"/>
          <w:szCs w:val="28"/>
        </w:rPr>
        <w:t xml:space="preserve"> × </w:t>
      </w:r>
      <w:proofErr w:type="spellStart"/>
      <w:r w:rsidRPr="003873E8">
        <w:rPr>
          <w:rFonts w:ascii="Cambria Math" w:hAnsi="Cambria Math" w:cs="Times New Roman"/>
          <w:sz w:val="28"/>
          <w:szCs w:val="28"/>
        </w:rPr>
        <w:t>Т</w:t>
      </w:r>
      <w:r w:rsidRPr="003873E8">
        <w:rPr>
          <w:rFonts w:ascii="Cambria Math" w:hAnsi="Cambria Math" w:cs="Times New Roman"/>
          <w:sz w:val="28"/>
          <w:szCs w:val="28"/>
          <w:vertAlign w:val="subscript"/>
        </w:rPr>
        <w:t>во</w:t>
      </w:r>
      <w:proofErr w:type="spellEnd"/>
      <w:r w:rsidRPr="003873E8">
        <w:rPr>
          <w:rFonts w:ascii="Cambria Math" w:hAnsi="Cambria Math" w:cs="Times New Roman"/>
          <w:sz w:val="28"/>
          <w:szCs w:val="28"/>
        </w:rPr>
        <w:t>,</w:t>
      </w:r>
      <m:oMath>
        <m:r>
          <m:rPr>
            <m:sty m:val="p"/>
          </m:rPr>
          <w:rPr>
            <w:rFonts w:ascii="Cambria Math" w:hAnsi="Cambria Math"/>
            <w:sz w:val="28"/>
            <w:szCs w:val="28"/>
          </w:rPr>
          <m:t xml:space="preserve"> где:</m:t>
        </m:r>
      </m:oMath>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П</w:t>
      </w:r>
      <w:r w:rsidRPr="003873E8">
        <w:rPr>
          <w:rFonts w:ascii="Times New Roman" w:hAnsi="Times New Roman" w:cs="Times New Roman"/>
          <w:sz w:val="28"/>
          <w:szCs w:val="28"/>
          <w:vertAlign w:val="subscript"/>
        </w:rPr>
        <w:t>хв</w:t>
      </w:r>
      <w:proofErr w:type="spellEnd"/>
      <w:r w:rsidRPr="003873E8">
        <w:rPr>
          <w:rFonts w:ascii="Times New Roman" w:hAnsi="Times New Roman" w:cs="Times New Roman"/>
          <w:sz w:val="28"/>
          <w:szCs w:val="28"/>
        </w:rPr>
        <w:t xml:space="preserve"> – расчетная потребность в холодном водоснабжении;</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Т</w:t>
      </w:r>
      <w:r w:rsidRPr="003873E8">
        <w:rPr>
          <w:rFonts w:ascii="Times New Roman" w:hAnsi="Times New Roman" w:cs="Times New Roman"/>
          <w:sz w:val="28"/>
          <w:szCs w:val="28"/>
          <w:vertAlign w:val="subscript"/>
        </w:rPr>
        <w:t>хв</w:t>
      </w:r>
      <w:proofErr w:type="spellEnd"/>
      <w:r w:rsidRPr="003873E8">
        <w:rPr>
          <w:rFonts w:ascii="Times New Roman" w:hAnsi="Times New Roman" w:cs="Times New Roman"/>
          <w:sz w:val="28"/>
          <w:szCs w:val="28"/>
        </w:rPr>
        <w:t xml:space="preserve"> – регулируемый тариф на холодное водоснабжение;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П</w:t>
      </w:r>
      <w:r w:rsidRPr="003873E8">
        <w:rPr>
          <w:rFonts w:ascii="Times New Roman" w:hAnsi="Times New Roman" w:cs="Times New Roman"/>
          <w:sz w:val="28"/>
          <w:szCs w:val="28"/>
          <w:vertAlign w:val="subscript"/>
        </w:rPr>
        <w:t>во</w:t>
      </w:r>
      <w:proofErr w:type="spellEnd"/>
      <w:r w:rsidRPr="003873E8">
        <w:rPr>
          <w:rFonts w:ascii="Times New Roman" w:hAnsi="Times New Roman" w:cs="Times New Roman"/>
          <w:sz w:val="28"/>
          <w:szCs w:val="28"/>
        </w:rPr>
        <w:t xml:space="preserve"> – расчетная потребность в водоотведении;</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Т</w:t>
      </w:r>
      <w:r w:rsidRPr="003873E8">
        <w:rPr>
          <w:rFonts w:ascii="Times New Roman" w:hAnsi="Times New Roman" w:cs="Times New Roman"/>
          <w:sz w:val="28"/>
          <w:szCs w:val="28"/>
          <w:vertAlign w:val="subscript"/>
        </w:rPr>
        <w:t>во</w:t>
      </w:r>
      <w:proofErr w:type="spellEnd"/>
      <w:r w:rsidRPr="003873E8">
        <w:rPr>
          <w:rFonts w:ascii="Times New Roman" w:hAnsi="Times New Roman" w:cs="Times New Roman"/>
          <w:sz w:val="28"/>
          <w:szCs w:val="28"/>
        </w:rPr>
        <w:t xml:space="preserve"> – регулируемый тариф на водоотведение.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68</w:t>
      </w:r>
      <w:r w:rsidRPr="003873E8">
        <w:rPr>
          <w:rFonts w:ascii="Times New Roman" w:hAnsi="Times New Roman" w:cs="Times New Roman"/>
          <w:sz w:val="28"/>
          <w:szCs w:val="28"/>
        </w:rPr>
        <w:t>. Затраты на оплату услуг внештатных сотрудников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внск</w:t>
      </w:r>
      <w:proofErr w:type="spellEnd"/>
      <w:r w:rsidRPr="003873E8">
        <w:rPr>
          <w:rFonts w:ascii="Times New Roman" w:hAnsi="Times New Roman" w:cs="Times New Roman"/>
          <w:sz w:val="28"/>
          <w:szCs w:val="28"/>
        </w:rPr>
        <w:t>) определяются по формуле: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64221F" w:rsidRDefault="0064221F" w:rsidP="0064221F">
      <w:pPr>
        <w:pStyle w:val="ConsPlusNormal"/>
        <w:tabs>
          <w:tab w:val="left" w:pos="709"/>
        </w:tabs>
        <w:ind w:firstLine="709"/>
        <w:jc w:val="center"/>
        <w:rPr>
          <w:rFonts w:ascii="Times New Roman" w:hAnsi="Times New Roman" w:cs="Times New Roman"/>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внск</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lang w:val="en-US"/>
                </w:rPr>
                <m:t>i</m:t>
              </m:r>
              <m:r>
                <m:rPr>
                  <m:sty m:val="p"/>
                </m:rPr>
                <w:rPr>
                  <w:rFonts w:ascii="Cambria Math" w:hAnsi="Cambria Math"/>
                  <w:sz w:val="28"/>
                  <w:szCs w:val="28"/>
                </w:rPr>
                <m:t>=1</m:t>
              </m:r>
            </m:sub>
            <m:sup>
              <m:r>
                <m:rPr>
                  <m:sty m:val="p"/>
                </m:rPr>
                <w:rPr>
                  <w:rFonts w:ascii="Cambria Math" w:hAnsi="Cambria Math"/>
                  <w:sz w:val="28"/>
                  <w:szCs w:val="28"/>
                </w:rPr>
                <m:t>n</m:t>
              </m:r>
            </m:sup>
            <m:e>
              <m:sSub>
                <m:sSubPr>
                  <m:ctrlPr>
                    <w:rPr>
                      <w:rFonts w:ascii="Cambria Math" w:hAnsi="Cambria Math"/>
                      <w:sz w:val="28"/>
                      <w:szCs w:val="28"/>
                    </w:rPr>
                  </m:ctrlPr>
                </m:sSubPr>
                <m:e>
                  <m:r>
                    <m:rPr>
                      <m:sty m:val="p"/>
                    </m:rPr>
                    <w:rPr>
                      <w:rFonts w:ascii="Cambria Math" w:hAnsi="Cambria Math"/>
                      <w:sz w:val="28"/>
                      <w:szCs w:val="28"/>
                    </w:rPr>
                    <m:t>M</m:t>
                  </m:r>
                </m:e>
                <m:sub>
                  <m:r>
                    <m:rPr>
                      <m:sty m:val="p"/>
                    </m:rPr>
                    <w:rPr>
                      <w:rFonts w:ascii="Cambria Math" w:hAnsi="Cambria Math"/>
                      <w:sz w:val="28"/>
                      <w:szCs w:val="28"/>
                    </w:rPr>
                    <m:t>iвнск</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Р</m:t>
                  </m:r>
                </m:e>
                <m:sub>
                  <m:r>
                    <m:rPr>
                      <m:sty m:val="p"/>
                    </m:rPr>
                    <w:rPr>
                      <w:rFonts w:ascii="Cambria Math" w:hAnsi="Cambria Math"/>
                      <w:sz w:val="28"/>
                      <w:szCs w:val="28"/>
                      <w:lang w:val="en-US"/>
                    </w:rPr>
                    <m:t>i</m:t>
                  </m:r>
                  <m:r>
                    <m:rPr>
                      <m:sty m:val="p"/>
                    </m:rPr>
                    <w:rPr>
                      <w:rFonts w:ascii="Cambria Math" w:hAnsi="Cambria Math"/>
                      <w:sz w:val="28"/>
                      <w:szCs w:val="28"/>
                    </w:rPr>
                    <m:t>внск</m:t>
                  </m:r>
                </m:sub>
              </m:sSub>
              <m:r>
                <m:rPr>
                  <m:sty m:val="p"/>
                </m:rPr>
                <w:rPr>
                  <w:rFonts w:ascii="Cambria Math" w:hAnsi="Cambria Math"/>
                  <w:sz w:val="28"/>
                  <w:szCs w:val="28"/>
                </w:rPr>
                <m:t>×(1+</m:t>
              </m:r>
              <m:sSub>
                <m:sSubPr>
                  <m:ctrlPr>
                    <w:rPr>
                      <w:rFonts w:ascii="Cambria Math" w:hAnsi="Cambria Math"/>
                      <w:sz w:val="28"/>
                      <w:szCs w:val="28"/>
                    </w:rPr>
                  </m:ctrlPr>
                </m:sSubPr>
                <m:e>
                  <m:r>
                    <m:rPr>
                      <m:sty m:val="p"/>
                    </m:rPr>
                    <w:rPr>
                      <w:rFonts w:ascii="Cambria Math" w:hAnsi="Cambria Math"/>
                      <w:sz w:val="28"/>
                      <w:szCs w:val="28"/>
                      <w:lang w:val="en-US"/>
                    </w:rPr>
                    <m:t>t</m:t>
                  </m:r>
                </m:e>
                <m:sub>
                  <m:r>
                    <m:rPr>
                      <m:sty m:val="p"/>
                    </m:rPr>
                    <w:rPr>
                      <w:rFonts w:ascii="Cambria Math" w:hAnsi="Cambria Math"/>
                      <w:sz w:val="28"/>
                      <w:szCs w:val="28"/>
                    </w:rPr>
                    <m:t>iвнск</m:t>
                  </m:r>
                </m:sub>
              </m:sSub>
              <m:r>
                <m:rPr>
                  <m:sty m:val="p"/>
                </m:rPr>
                <w:rPr>
                  <w:rFonts w:ascii="Cambria Math" w:hAnsi="Cambria Math"/>
                  <w:sz w:val="28"/>
                  <w:szCs w:val="28"/>
                </w:rPr>
                <m:t>)</m:t>
              </m:r>
            </m:e>
          </m:nary>
          <m:r>
            <m:rPr>
              <m:sty m:val="p"/>
            </m:rPr>
            <w:rPr>
              <w:rFonts w:ascii="Cambria Math" w:hAnsi="Cambria Math"/>
              <w:sz w:val="28"/>
              <w:szCs w:val="28"/>
            </w:rPr>
            <m:t>, где:</m:t>
          </m:r>
        </m:oMath>
      </m:oMathPara>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М</w:t>
      </w:r>
      <w:r w:rsidRPr="003873E8">
        <w:rPr>
          <w:rFonts w:ascii="Times New Roman" w:hAnsi="Times New Roman" w:cs="Times New Roman"/>
          <w:sz w:val="28"/>
          <w:szCs w:val="28"/>
          <w:vertAlign w:val="subscript"/>
        </w:rPr>
        <w:t>iвнск</w:t>
      </w:r>
      <w:proofErr w:type="spellEnd"/>
      <w:r w:rsidRPr="003873E8">
        <w:rPr>
          <w:rFonts w:ascii="Times New Roman" w:hAnsi="Times New Roman" w:cs="Times New Roman"/>
          <w:sz w:val="28"/>
          <w:szCs w:val="28"/>
        </w:rPr>
        <w:t xml:space="preserve"> – планируемое количество месяцев работы внештатного сотрудника по i-й должности;</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iвнск</w:t>
      </w:r>
      <w:proofErr w:type="spellEnd"/>
      <w:r w:rsidRPr="003873E8">
        <w:rPr>
          <w:rFonts w:ascii="Times New Roman" w:hAnsi="Times New Roman" w:cs="Times New Roman"/>
          <w:sz w:val="28"/>
          <w:szCs w:val="28"/>
        </w:rPr>
        <w:t xml:space="preserve"> – стоимость 1 месяца работы внештатного сотрудника по i-й должности;</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t</w:t>
      </w:r>
      <w:r w:rsidRPr="003873E8">
        <w:rPr>
          <w:rFonts w:ascii="Times New Roman" w:hAnsi="Times New Roman" w:cs="Times New Roman"/>
          <w:sz w:val="28"/>
          <w:szCs w:val="28"/>
          <w:vertAlign w:val="subscript"/>
        </w:rPr>
        <w:t>iвнск</w:t>
      </w:r>
      <w:proofErr w:type="spellEnd"/>
      <w:r w:rsidRPr="003873E8">
        <w:rPr>
          <w:rFonts w:ascii="Times New Roman" w:hAnsi="Times New Roman" w:cs="Times New Roman"/>
          <w:sz w:val="28"/>
          <w:szCs w:val="28"/>
        </w:rPr>
        <w:t xml:space="preserve"> – процентная ставка страховых взносов в государственные внебюджетные фонды.</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К затратам на оплату услуг внештатных сотрудников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64221F" w:rsidRPr="003873E8" w:rsidRDefault="0064221F" w:rsidP="0064221F">
      <w:pPr>
        <w:widowControl w:val="0"/>
        <w:autoSpaceDE w:val="0"/>
        <w:autoSpaceDN w:val="0"/>
        <w:adjustRightInd w:val="0"/>
        <w:ind w:firstLine="709"/>
        <w:jc w:val="both"/>
        <w:rPr>
          <w:sz w:val="28"/>
          <w:szCs w:val="28"/>
        </w:rPr>
      </w:pPr>
      <w:r w:rsidRPr="00577B80">
        <w:rPr>
          <w:sz w:val="28"/>
          <w:szCs w:val="28"/>
        </w:rPr>
        <w:t>69</w:t>
      </w:r>
      <w:r w:rsidRPr="003873E8">
        <w:rPr>
          <w:sz w:val="28"/>
          <w:szCs w:val="28"/>
        </w:rPr>
        <w:t>. Иные затраты, относящиеся к затратам на приобретение материальных запасов в сфере информационно-коммуникационных технологий, определяются в соответствии с пунктом 3 Правил.</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center"/>
        <w:outlineLvl w:val="3"/>
        <w:rPr>
          <w:rFonts w:ascii="Times New Roman" w:hAnsi="Times New Roman" w:cs="Times New Roman"/>
          <w:sz w:val="28"/>
          <w:szCs w:val="28"/>
        </w:rPr>
      </w:pPr>
      <w:r w:rsidRPr="003873E8">
        <w:rPr>
          <w:rFonts w:ascii="Times New Roman" w:hAnsi="Times New Roman" w:cs="Times New Roman"/>
          <w:sz w:val="28"/>
          <w:szCs w:val="28"/>
        </w:rPr>
        <w:t>Затраты на аренду помещений и оборудования</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widowControl w:val="0"/>
        <w:autoSpaceDE w:val="0"/>
        <w:autoSpaceDN w:val="0"/>
        <w:adjustRightInd w:val="0"/>
        <w:ind w:firstLine="709"/>
        <w:jc w:val="both"/>
        <w:rPr>
          <w:sz w:val="28"/>
          <w:szCs w:val="28"/>
        </w:rPr>
      </w:pPr>
      <w:r w:rsidRPr="00577B80">
        <w:rPr>
          <w:sz w:val="28"/>
          <w:szCs w:val="28"/>
        </w:rPr>
        <w:t>70</w:t>
      </w:r>
      <w:r w:rsidRPr="003873E8">
        <w:rPr>
          <w:sz w:val="28"/>
          <w:szCs w:val="28"/>
        </w:rPr>
        <w:t>. Затраты на аренду помещений (</w:t>
      </w:r>
      <w:proofErr w:type="spellStart"/>
      <w:r w:rsidRPr="003873E8">
        <w:rPr>
          <w:sz w:val="28"/>
          <w:szCs w:val="28"/>
        </w:rPr>
        <w:t>З</w:t>
      </w:r>
      <w:r w:rsidRPr="003873E8">
        <w:rPr>
          <w:sz w:val="28"/>
          <w:szCs w:val="28"/>
          <w:vertAlign w:val="subscript"/>
        </w:rPr>
        <w:t>ап</w:t>
      </w:r>
      <w:proofErr w:type="spellEnd"/>
      <w:r w:rsidRPr="003873E8">
        <w:rPr>
          <w:sz w:val="28"/>
          <w:szCs w:val="28"/>
        </w:rPr>
        <w:t>) для размещения работников определяются по формуле:</w:t>
      </w:r>
    </w:p>
    <w:p w:rsidR="0064221F" w:rsidRPr="003873E8" w:rsidRDefault="0064221F" w:rsidP="0064221F">
      <w:pPr>
        <w:widowControl w:val="0"/>
        <w:autoSpaceDE w:val="0"/>
        <w:autoSpaceDN w:val="0"/>
        <w:adjustRightInd w:val="0"/>
        <w:ind w:firstLine="709"/>
        <w:jc w:val="both"/>
        <w:rPr>
          <w:sz w:val="28"/>
          <w:szCs w:val="28"/>
        </w:rPr>
      </w:pPr>
    </w:p>
    <w:p w:rsidR="0064221F" w:rsidRPr="0064221F" w:rsidRDefault="0064221F" w:rsidP="0064221F">
      <w:pPr>
        <w:pStyle w:val="ConsPlusNormal"/>
        <w:tabs>
          <w:tab w:val="left" w:pos="709"/>
        </w:tabs>
        <w:ind w:firstLine="709"/>
        <w:jc w:val="both"/>
        <w:rPr>
          <w:rFonts w:ascii="Times New Roman" w:hAnsi="Times New Roman" w:cs="Times New Roman"/>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ап</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lang w:val="en-US"/>
                </w:rPr>
                <m:t>i=1</m:t>
              </m:r>
            </m:sub>
            <m:sup>
              <m:r>
                <m:rPr>
                  <m:sty m:val="p"/>
                </m:rPr>
                <w:rPr>
                  <w:rFonts w:ascii="Cambria Math" w:hAnsi="Cambria Math"/>
                  <w:sz w:val="28"/>
                  <w:szCs w:val="28"/>
                </w:rPr>
                <m:t>n</m:t>
              </m:r>
            </m:sup>
            <m:e>
              <m:sSub>
                <m:sSubPr>
                  <m:ctrlPr>
                    <w:rPr>
                      <w:rFonts w:ascii="Cambria Math" w:hAnsi="Cambria Math"/>
                      <w:sz w:val="28"/>
                      <w:szCs w:val="28"/>
                    </w:rPr>
                  </m:ctrlPr>
                </m:sSubPr>
                <m:e>
                  <m:r>
                    <m:rPr>
                      <m:sty m:val="p"/>
                    </m:rPr>
                    <w:rPr>
                      <w:rFonts w:ascii="Cambria Math" w:hAnsi="Cambria Math"/>
                      <w:sz w:val="28"/>
                      <w:szCs w:val="28"/>
                      <w:lang w:val="en-US"/>
                    </w:rPr>
                    <m:t>Ч</m:t>
                  </m:r>
                </m:e>
                <m:sub>
                  <m:r>
                    <m:rPr>
                      <m:sty m:val="p"/>
                    </m:rPr>
                    <w:rPr>
                      <w:rFonts w:ascii="Cambria Math" w:hAnsi="Cambria Math"/>
                      <w:sz w:val="28"/>
                      <w:szCs w:val="28"/>
                      <w:lang w:val="en-US"/>
                    </w:rPr>
                    <m:t>i</m:t>
                  </m:r>
                  <m:r>
                    <m:rPr>
                      <m:sty m:val="p"/>
                    </m:rPr>
                    <w:rPr>
                      <w:rFonts w:ascii="Cambria Math" w:hAnsi="Cambria Math"/>
                      <w:sz w:val="28"/>
                      <w:szCs w:val="28"/>
                    </w:rPr>
                    <m:t>ап</m:t>
                  </m:r>
                </m:sub>
              </m:sSub>
              <m:r>
                <m:rPr>
                  <m:sty m:val="p"/>
                </m:rPr>
                <w:rPr>
                  <w:rFonts w:ascii="Cambria Math" w:hAnsi="Cambria Math"/>
                  <w:sz w:val="28"/>
                  <w:szCs w:val="28"/>
                </w:rPr>
                <m:t>×</m:t>
              </m:r>
              <m:sSub>
                <m:sSubPr>
                  <m:ctrlPr>
                    <w:rPr>
                      <w:rFonts w:ascii="Cambria Math" w:hAnsi="Cambria Math"/>
                      <w:sz w:val="28"/>
                      <w:szCs w:val="28"/>
                      <w:lang w:val="en-US"/>
                    </w:rPr>
                  </m:ctrlPr>
                </m:sSubPr>
                <m:e>
                  <m:r>
                    <m:rPr>
                      <m:sty m:val="p"/>
                    </m:rPr>
                    <w:rPr>
                      <w:rFonts w:ascii="Cambria Math" w:hAnsi="Cambria Math"/>
                      <w:sz w:val="28"/>
                      <w:szCs w:val="28"/>
                      <w:lang w:val="en-US"/>
                    </w:rPr>
                    <m:t>S</m:t>
                  </m:r>
                </m:e>
                <m:sub>
                  <m:r>
                    <m:rPr>
                      <m:sty m:val="p"/>
                    </m:rPr>
                    <w:rPr>
                      <w:rFonts w:ascii="Cambria Math" w:hAnsi="Cambria Math"/>
                      <w:sz w:val="28"/>
                      <w:szCs w:val="28"/>
                      <w:lang w:val="en-US"/>
                    </w:rPr>
                    <m:t>iа</m:t>
                  </m:r>
                  <m:r>
                    <m:rPr>
                      <m:sty m:val="p"/>
                    </m:rPr>
                    <w:rPr>
                      <w:rFonts w:ascii="Cambria Math" w:hAnsi="Cambria Math"/>
                      <w:sz w:val="28"/>
                      <w:szCs w:val="28"/>
                    </w:rPr>
                    <m:t>п</m:t>
                  </m:r>
                </m:sub>
              </m:sSub>
              <m:r>
                <m:rPr>
                  <m:sty m:val="p"/>
                </m:rPr>
                <w:rPr>
                  <w:rFonts w:ascii="Cambria Math" w:hAnsi="Cambria Math"/>
                  <w:sz w:val="28"/>
                  <w:szCs w:val="28"/>
                  <w:lang w:val="en-US"/>
                </w:rPr>
                <m:t>×</m:t>
              </m:r>
              <m:sSub>
                <m:sSubPr>
                  <m:ctrlPr>
                    <w:rPr>
                      <w:rFonts w:ascii="Cambria Math" w:hAnsi="Cambria Math"/>
                      <w:sz w:val="28"/>
                      <w:szCs w:val="28"/>
                      <w:lang w:val="en-US"/>
                    </w:rPr>
                  </m:ctrlPr>
                </m:sSubPr>
                <m:e>
                  <m:r>
                    <m:rPr>
                      <m:sty m:val="p"/>
                    </m:rPr>
                    <w:rPr>
                      <w:rFonts w:ascii="Cambria Math" w:hAnsi="Cambria Math"/>
                      <w:sz w:val="28"/>
                      <w:szCs w:val="28"/>
                      <w:lang w:val="en-US"/>
                    </w:rPr>
                    <m:t>Р</m:t>
                  </m:r>
                </m:e>
                <m:sub>
                  <m:r>
                    <m:rPr>
                      <m:sty m:val="p"/>
                    </m:rPr>
                    <w:rPr>
                      <w:rFonts w:ascii="Cambria Math" w:hAnsi="Cambria Math"/>
                      <w:sz w:val="28"/>
                      <w:szCs w:val="28"/>
                      <w:lang w:val="en-US"/>
                    </w:rPr>
                    <m:t>iа</m:t>
                  </m:r>
                  <m:r>
                    <m:rPr>
                      <m:sty m:val="p"/>
                    </m:rPr>
                    <w:rPr>
                      <w:rFonts w:ascii="Cambria Math" w:hAnsi="Cambria Math"/>
                      <w:sz w:val="28"/>
                      <w:szCs w:val="28"/>
                    </w:rPr>
                    <m:t>п</m:t>
                  </m:r>
                </m:sub>
              </m:sSub>
              <m:r>
                <m:rPr>
                  <m:sty m:val="p"/>
                </m:rPr>
                <w:rPr>
                  <w:rFonts w:ascii="Cambria Math" w:hAnsi="Cambria Math"/>
                  <w:sz w:val="28"/>
                  <w:szCs w:val="28"/>
                  <w:lang w:val="en-US"/>
                </w:rPr>
                <m:t>×</m:t>
              </m:r>
              <m:sSub>
                <m:sSubPr>
                  <m:ctrlPr>
                    <w:rPr>
                      <w:rFonts w:ascii="Cambria Math" w:hAnsi="Cambria Math"/>
                      <w:sz w:val="28"/>
                      <w:szCs w:val="28"/>
                      <w:lang w:val="en-US"/>
                    </w:rPr>
                  </m:ctrlPr>
                </m:sSubPr>
                <m:e>
                  <m:r>
                    <m:rPr>
                      <m:sty m:val="p"/>
                    </m:rPr>
                    <w:rPr>
                      <w:rFonts w:ascii="Cambria Math" w:hAnsi="Cambria Math"/>
                      <w:sz w:val="28"/>
                      <w:szCs w:val="28"/>
                      <w:lang w:val="en-US"/>
                    </w:rPr>
                    <m:t>N</m:t>
                  </m:r>
                </m:e>
                <m:sub>
                  <m:r>
                    <m:rPr>
                      <m:sty m:val="p"/>
                    </m:rPr>
                    <w:rPr>
                      <w:rFonts w:ascii="Cambria Math" w:hAnsi="Cambria Math"/>
                      <w:sz w:val="28"/>
                      <w:szCs w:val="28"/>
                      <w:lang w:val="en-US"/>
                    </w:rPr>
                    <m:t>iа</m:t>
                  </m:r>
                  <m:r>
                    <m:rPr>
                      <m:sty m:val="p"/>
                    </m:rPr>
                    <w:rPr>
                      <w:rFonts w:ascii="Cambria Math" w:hAnsi="Cambria Math"/>
                      <w:sz w:val="28"/>
                      <w:szCs w:val="28"/>
                    </w:rPr>
                    <m:t>п</m:t>
                  </m:r>
                </m:sub>
              </m:sSub>
            </m:e>
          </m:nary>
          <m:r>
            <m:rPr>
              <m:sty m:val="p"/>
            </m:rPr>
            <w:rPr>
              <w:rFonts w:ascii="Cambria Math" w:hAnsi="Cambria Math"/>
              <w:sz w:val="28"/>
              <w:szCs w:val="28"/>
            </w:rPr>
            <m:t>, где:</m:t>
          </m:r>
        </m:oMath>
      </m:oMathPara>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Ч</w:t>
      </w:r>
      <w:r w:rsidRPr="003873E8">
        <w:rPr>
          <w:rFonts w:ascii="Times New Roman" w:hAnsi="Times New Roman" w:cs="Times New Roman"/>
          <w:sz w:val="28"/>
          <w:szCs w:val="28"/>
          <w:vertAlign w:val="subscript"/>
        </w:rPr>
        <w:t>iап</w:t>
      </w:r>
      <w:proofErr w:type="spellEnd"/>
      <w:r w:rsidRPr="003873E8">
        <w:rPr>
          <w:rFonts w:ascii="Times New Roman" w:hAnsi="Times New Roman" w:cs="Times New Roman"/>
          <w:sz w:val="28"/>
          <w:szCs w:val="28"/>
        </w:rPr>
        <w:t xml:space="preserve"> – численность работников, размещаемых на i-й арендуемой площади;</w:t>
      </w:r>
    </w:p>
    <w:p w:rsidR="0064221F" w:rsidRPr="00C94320" w:rsidRDefault="0064221F" w:rsidP="0064221F">
      <w:pPr>
        <w:widowControl w:val="0"/>
        <w:ind w:firstLine="709"/>
        <w:jc w:val="both"/>
        <w:rPr>
          <w:sz w:val="28"/>
          <w:szCs w:val="28"/>
        </w:rPr>
      </w:pPr>
      <w:r w:rsidRPr="003873E8">
        <w:rPr>
          <w:sz w:val="28"/>
          <w:szCs w:val="28"/>
          <w:lang w:val="en-US"/>
        </w:rPr>
        <w:t>S</w:t>
      </w:r>
      <w:r w:rsidRPr="003873E8">
        <w:rPr>
          <w:sz w:val="28"/>
          <w:szCs w:val="28"/>
          <w:vertAlign w:val="subscript"/>
          <w:lang w:val="en-US"/>
        </w:rPr>
        <w:t>i</w:t>
      </w:r>
      <w:r w:rsidRPr="003873E8">
        <w:rPr>
          <w:sz w:val="28"/>
          <w:szCs w:val="28"/>
          <w:vertAlign w:val="subscript"/>
        </w:rPr>
        <w:t>ап</w:t>
      </w:r>
      <w:r w:rsidRPr="003873E8">
        <w:rPr>
          <w:sz w:val="28"/>
          <w:szCs w:val="28"/>
        </w:rPr>
        <w:t xml:space="preserve"> – площадь помещений из расчета </w:t>
      </w:r>
      <w:r w:rsidRPr="00CB563A">
        <w:rPr>
          <w:rFonts w:eastAsia="Calibri"/>
          <w:sz w:val="28"/>
          <w:szCs w:val="28"/>
        </w:rPr>
        <w:t xml:space="preserve">9 кв. метров общей площади на </w:t>
      </w:r>
      <w:r w:rsidRPr="00C94320">
        <w:rPr>
          <w:rFonts w:eastAsia="Calibri"/>
          <w:sz w:val="28"/>
          <w:szCs w:val="28"/>
        </w:rPr>
        <w:t>одного работника</w:t>
      </w:r>
      <w:r w:rsidRPr="00C94320">
        <w:rPr>
          <w:sz w:val="28"/>
          <w:szCs w:val="28"/>
        </w:rPr>
        <w:t>;</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iап</w:t>
      </w:r>
      <w:proofErr w:type="spellEnd"/>
      <w:r w:rsidRPr="003873E8">
        <w:rPr>
          <w:rFonts w:ascii="Times New Roman" w:hAnsi="Times New Roman" w:cs="Times New Roman"/>
          <w:sz w:val="28"/>
          <w:szCs w:val="28"/>
        </w:rPr>
        <w:t xml:space="preserve"> – цена ежемесячной аренды за 1 кв. метр i-й арендуемой площади;</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N</w:t>
      </w:r>
      <w:r w:rsidRPr="003873E8">
        <w:rPr>
          <w:rFonts w:ascii="Times New Roman" w:hAnsi="Times New Roman" w:cs="Times New Roman"/>
          <w:sz w:val="28"/>
          <w:szCs w:val="28"/>
          <w:vertAlign w:val="subscript"/>
        </w:rPr>
        <w:t>iап</w:t>
      </w:r>
      <w:proofErr w:type="spellEnd"/>
      <w:r w:rsidRPr="003873E8">
        <w:rPr>
          <w:rFonts w:ascii="Times New Roman" w:hAnsi="Times New Roman" w:cs="Times New Roman"/>
          <w:sz w:val="28"/>
          <w:szCs w:val="28"/>
        </w:rPr>
        <w:t xml:space="preserve"> – планируемое количество месяце</w:t>
      </w:r>
      <w:r>
        <w:rPr>
          <w:rFonts w:ascii="Times New Roman" w:hAnsi="Times New Roman" w:cs="Times New Roman"/>
          <w:sz w:val="28"/>
          <w:szCs w:val="28"/>
        </w:rPr>
        <w:t>в аренды i-й арендуемой площади.</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Допускается перераспределение площадей в пределах общей площади помещений, рассчитанной исходя из установленных нормативов.</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71</w:t>
      </w:r>
      <w:r w:rsidRPr="003873E8">
        <w:rPr>
          <w:rFonts w:ascii="Times New Roman" w:hAnsi="Times New Roman" w:cs="Times New Roman"/>
          <w:sz w:val="28"/>
          <w:szCs w:val="28"/>
        </w:rPr>
        <w:t>. Затраты на аренду помещения (зала) для проведения совещания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акз</w:t>
      </w:r>
      <w:proofErr w:type="spellEnd"/>
      <w:r w:rsidRPr="003873E8">
        <w:rPr>
          <w:rFonts w:ascii="Times New Roman" w:hAnsi="Times New Roman" w:cs="Times New Roman"/>
          <w:sz w:val="28"/>
          <w:szCs w:val="28"/>
        </w:rPr>
        <w:t>) определяются по формуле: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64221F" w:rsidRDefault="0064221F" w:rsidP="0064221F">
      <w:pPr>
        <w:pStyle w:val="ConsPlusNormal"/>
        <w:tabs>
          <w:tab w:val="left" w:pos="709"/>
        </w:tabs>
        <w:ind w:firstLine="709"/>
        <w:jc w:val="center"/>
        <w:rPr>
          <w:rFonts w:ascii="Times New Roman" w:hAnsi="Times New Roman" w:cs="Times New Roman"/>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акз</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lang w:val="en-US"/>
                </w:rPr>
                <m:t>i=1</m:t>
              </m:r>
            </m:sub>
            <m:sup>
              <m:r>
                <m:rPr>
                  <m:sty m:val="p"/>
                </m:rPr>
                <w:rPr>
                  <w:rFonts w:ascii="Cambria Math" w:hAnsi="Cambria Math"/>
                  <w:sz w:val="28"/>
                  <w:szCs w:val="28"/>
                </w:rPr>
                <m:t>n</m:t>
              </m:r>
            </m:sup>
            <m:e>
              <m:sSub>
                <m:sSubPr>
                  <m:ctrlPr>
                    <w:rPr>
                      <w:rFonts w:ascii="Cambria Math" w:hAnsi="Cambria Math"/>
                      <w:sz w:val="28"/>
                      <w:szCs w:val="28"/>
                    </w:rPr>
                  </m:ctrlPr>
                </m:sSubPr>
                <m:e>
                  <m:r>
                    <m:rPr>
                      <m:sty m:val="p"/>
                    </m:rPr>
                    <w:rPr>
                      <w:rFonts w:ascii="Cambria Math" w:hAnsi="Cambria Math"/>
                      <w:sz w:val="28"/>
                      <w:szCs w:val="28"/>
                      <w:lang w:val="en-US"/>
                    </w:rPr>
                    <m:t>Q</m:t>
                  </m:r>
                </m:e>
                <m:sub>
                  <m:r>
                    <m:rPr>
                      <m:sty m:val="p"/>
                    </m:rPr>
                    <w:rPr>
                      <w:rFonts w:ascii="Cambria Math" w:hAnsi="Cambria Math"/>
                      <w:sz w:val="28"/>
                      <w:szCs w:val="28"/>
                      <w:lang w:val="en-US"/>
                    </w:rPr>
                    <m:t>i</m:t>
                  </m:r>
                  <m:r>
                    <m:rPr>
                      <m:sty m:val="p"/>
                    </m:rPr>
                    <w:rPr>
                      <w:rFonts w:ascii="Cambria Math" w:hAnsi="Cambria Math"/>
                      <w:sz w:val="28"/>
                      <w:szCs w:val="28"/>
                    </w:rPr>
                    <m:t>акз</m:t>
                  </m:r>
                </m:sub>
              </m:sSub>
              <m:r>
                <m:rPr>
                  <m:sty m:val="p"/>
                </m:rPr>
                <w:rPr>
                  <w:rFonts w:ascii="Cambria Math" w:hAnsi="Cambria Math"/>
                  <w:sz w:val="28"/>
                  <w:szCs w:val="28"/>
                </w:rPr>
                <m:t>×</m:t>
              </m:r>
              <m:sSub>
                <m:sSubPr>
                  <m:ctrlPr>
                    <w:rPr>
                      <w:rFonts w:ascii="Cambria Math" w:hAnsi="Cambria Math"/>
                      <w:sz w:val="28"/>
                      <w:szCs w:val="28"/>
                      <w:lang w:val="en-US"/>
                    </w:rPr>
                  </m:ctrlPr>
                </m:sSubPr>
                <m:e>
                  <m:r>
                    <m:rPr>
                      <m:sty m:val="p"/>
                    </m:rPr>
                    <w:rPr>
                      <w:rFonts w:ascii="Cambria Math" w:hAnsi="Cambria Math"/>
                      <w:sz w:val="28"/>
                      <w:szCs w:val="28"/>
                      <w:lang w:val="en-US"/>
                    </w:rPr>
                    <m:t>P</m:t>
                  </m:r>
                </m:e>
                <m:sub>
                  <m:r>
                    <m:rPr>
                      <m:sty m:val="p"/>
                    </m:rPr>
                    <w:rPr>
                      <w:rFonts w:ascii="Cambria Math" w:hAnsi="Cambria Math"/>
                      <w:sz w:val="28"/>
                      <w:szCs w:val="28"/>
                      <w:lang w:val="en-US"/>
                    </w:rPr>
                    <m:t>iакз</m:t>
                  </m:r>
                </m:sub>
              </m:sSub>
            </m:e>
          </m:nary>
          <m:r>
            <m:rPr>
              <m:sty m:val="p"/>
            </m:rPr>
            <w:rPr>
              <w:rFonts w:ascii="Cambria Math" w:hAnsi="Cambria Math"/>
              <w:sz w:val="28"/>
              <w:szCs w:val="28"/>
            </w:rPr>
            <m:t>, где:</m:t>
          </m:r>
        </m:oMath>
      </m:oMathPara>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iакз</w:t>
      </w:r>
      <w:proofErr w:type="spellEnd"/>
      <w:r w:rsidRPr="003873E8">
        <w:rPr>
          <w:rFonts w:ascii="Times New Roman" w:hAnsi="Times New Roman" w:cs="Times New Roman"/>
          <w:sz w:val="28"/>
          <w:szCs w:val="28"/>
        </w:rPr>
        <w:t xml:space="preserve"> – планируемое количество суток аренды i-</w:t>
      </w:r>
      <w:proofErr w:type="spellStart"/>
      <w:r w:rsidRPr="003873E8">
        <w:rPr>
          <w:rFonts w:ascii="Times New Roman" w:hAnsi="Times New Roman" w:cs="Times New Roman"/>
          <w:sz w:val="28"/>
          <w:szCs w:val="28"/>
        </w:rPr>
        <w:t>го</w:t>
      </w:r>
      <w:proofErr w:type="spellEnd"/>
      <w:r w:rsidRPr="003873E8">
        <w:rPr>
          <w:rFonts w:ascii="Times New Roman" w:hAnsi="Times New Roman" w:cs="Times New Roman"/>
          <w:sz w:val="28"/>
          <w:szCs w:val="28"/>
        </w:rPr>
        <w:t xml:space="preserve"> помещения (зала);</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iакз</w:t>
      </w:r>
      <w:proofErr w:type="spellEnd"/>
      <w:r w:rsidRPr="003873E8">
        <w:rPr>
          <w:rFonts w:ascii="Times New Roman" w:hAnsi="Times New Roman" w:cs="Times New Roman"/>
          <w:sz w:val="28"/>
          <w:szCs w:val="28"/>
        </w:rPr>
        <w:t xml:space="preserve"> – цена аренды i-</w:t>
      </w:r>
      <w:proofErr w:type="spellStart"/>
      <w:r w:rsidRPr="003873E8">
        <w:rPr>
          <w:rFonts w:ascii="Times New Roman" w:hAnsi="Times New Roman" w:cs="Times New Roman"/>
          <w:sz w:val="28"/>
          <w:szCs w:val="28"/>
        </w:rPr>
        <w:t>го</w:t>
      </w:r>
      <w:proofErr w:type="spellEnd"/>
      <w:r w:rsidRPr="003873E8">
        <w:rPr>
          <w:rFonts w:ascii="Times New Roman" w:hAnsi="Times New Roman" w:cs="Times New Roman"/>
          <w:sz w:val="28"/>
          <w:szCs w:val="28"/>
        </w:rPr>
        <w:t xml:space="preserve"> помещения (зала) в сутки.</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72</w:t>
      </w:r>
      <w:r w:rsidRPr="003873E8">
        <w:rPr>
          <w:rFonts w:ascii="Times New Roman" w:hAnsi="Times New Roman" w:cs="Times New Roman"/>
          <w:sz w:val="28"/>
          <w:szCs w:val="28"/>
        </w:rPr>
        <w:t>. Затраты на аренду оборудования для проведения совещания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аоб</w:t>
      </w:r>
      <w:proofErr w:type="spellEnd"/>
      <w:r w:rsidRPr="003873E8">
        <w:rPr>
          <w:rFonts w:ascii="Times New Roman" w:hAnsi="Times New Roman" w:cs="Times New Roman"/>
          <w:sz w:val="28"/>
          <w:szCs w:val="28"/>
        </w:rPr>
        <w:t>) определяются по формуле:</w:t>
      </w:r>
    </w:p>
    <w:p w:rsidR="0064221F" w:rsidRPr="00C94320" w:rsidRDefault="0064221F" w:rsidP="0064221F">
      <w:pPr>
        <w:pStyle w:val="ConsPlusNormal"/>
        <w:tabs>
          <w:tab w:val="left" w:pos="709"/>
        </w:tabs>
        <w:ind w:firstLine="709"/>
        <w:jc w:val="both"/>
        <w:rPr>
          <w:rFonts w:ascii="Times New Roman" w:hAnsi="Times New Roman" w:cs="Times New Roman"/>
        </w:rPr>
      </w:pPr>
    </w:p>
    <w:p w:rsidR="0064221F" w:rsidRPr="0064221F" w:rsidRDefault="0064221F" w:rsidP="0064221F">
      <w:pPr>
        <w:pStyle w:val="ConsPlusNormal"/>
        <w:tabs>
          <w:tab w:val="left" w:pos="709"/>
        </w:tabs>
        <w:ind w:firstLine="709"/>
        <w:jc w:val="center"/>
        <w:rPr>
          <w:rFonts w:ascii="Times New Roman" w:hAnsi="Times New Roman" w:cs="Times New Roman"/>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аоб</m:t>
              </m:r>
            </m:sub>
          </m:sSub>
          <m:r>
            <m:rPr>
              <m:sty m:val="p"/>
            </m:rPr>
            <w:rPr>
              <w:rFonts w:ascii="Cambria Math" w:hAnsi="Cambria Math"/>
              <w:sz w:val="28"/>
              <w:szCs w:val="28"/>
            </w:rPr>
            <m:t xml:space="preserve">= </m:t>
          </m:r>
          <m:nary>
            <m:naryPr>
              <m:chr m:val="∑"/>
              <m:limLoc m:val="undOvr"/>
              <m:ctrlPr>
                <w:rPr>
                  <w:rFonts w:ascii="Cambria Math" w:hAnsi="Cambria Math"/>
                  <w:sz w:val="28"/>
                  <w:szCs w:val="28"/>
                </w:rPr>
              </m:ctrlPr>
            </m:naryPr>
            <m:sub>
              <m:r>
                <m:rPr>
                  <m:sty m:val="p"/>
                </m:rPr>
                <w:rPr>
                  <w:rFonts w:ascii="Cambria Math" w:hAnsi="Cambria Math"/>
                  <w:sz w:val="28"/>
                  <w:szCs w:val="28"/>
                  <w:lang w:val="en-US"/>
                </w:rPr>
                <m:t>i</m:t>
              </m:r>
              <m:r>
                <m:rPr>
                  <m:sty m:val="p"/>
                </m:rPr>
                <w:rPr>
                  <w:rFonts w:ascii="Cambria Math" w:hAnsi="Cambria Math"/>
                  <w:sz w:val="28"/>
                  <w:szCs w:val="28"/>
                </w:rPr>
                <m:t>=1</m:t>
              </m:r>
            </m:sub>
            <m:sup>
              <m:r>
                <m:rPr>
                  <m:sty m:val="p"/>
                </m:rPr>
                <w:rPr>
                  <w:rFonts w:ascii="Cambria Math" w:hAnsi="Cambria Math"/>
                  <w:sz w:val="28"/>
                  <w:szCs w:val="28"/>
                </w:rPr>
                <m:t>n</m:t>
              </m:r>
            </m:sup>
            <m:e>
              <m:sSub>
                <m:sSubPr>
                  <m:ctrlPr>
                    <w:rPr>
                      <w:rFonts w:ascii="Cambria Math" w:hAnsi="Cambria Math"/>
                      <w:sz w:val="28"/>
                      <w:szCs w:val="28"/>
                    </w:rPr>
                  </m:ctrlPr>
                </m:sSubPr>
                <m:e>
                  <m:r>
                    <m:rPr>
                      <m:sty m:val="p"/>
                    </m:rPr>
                    <w:rPr>
                      <w:rFonts w:ascii="Cambria Math" w:hAnsi="Cambria Math"/>
                      <w:sz w:val="28"/>
                      <w:szCs w:val="28"/>
                    </w:rPr>
                    <m:t>Q</m:t>
                  </m:r>
                </m:e>
                <m:sub>
                  <m:r>
                    <m:rPr>
                      <m:sty m:val="p"/>
                    </m:rPr>
                    <w:rPr>
                      <w:rFonts w:ascii="Cambria Math" w:hAnsi="Cambria Math"/>
                      <w:sz w:val="28"/>
                      <w:szCs w:val="28"/>
                    </w:rPr>
                    <m:t>iоб</m:t>
                  </m:r>
                </m:sub>
              </m:sSub>
            </m:e>
          </m:nary>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Q</m:t>
              </m:r>
            </m:e>
            <m:sub>
              <m:r>
                <m:rPr>
                  <m:sty m:val="p"/>
                </m:rPr>
                <w:rPr>
                  <w:rFonts w:ascii="Cambria Math" w:hAnsi="Cambria Math"/>
                  <w:sz w:val="28"/>
                  <w:szCs w:val="28"/>
                </w:rPr>
                <m:t>iдн</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Q</m:t>
              </m:r>
            </m:e>
            <m:sub>
              <m:r>
                <m:rPr>
                  <m:sty m:val="p"/>
                </m:rPr>
                <w:rPr>
                  <w:rFonts w:ascii="Cambria Math" w:hAnsi="Cambria Math"/>
                  <w:sz w:val="28"/>
                  <w:szCs w:val="28"/>
                </w:rPr>
                <m:t>iч</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Р</m:t>
              </m:r>
            </m:e>
            <m:sub>
              <m:r>
                <m:rPr>
                  <m:sty m:val="p"/>
                </m:rPr>
                <w:rPr>
                  <w:rFonts w:ascii="Cambria Math" w:hAnsi="Cambria Math"/>
                  <w:sz w:val="28"/>
                  <w:szCs w:val="28"/>
                  <w:lang w:val="en-US"/>
                </w:rPr>
                <m:t>i</m:t>
              </m:r>
              <m:r>
                <m:rPr>
                  <m:sty m:val="p"/>
                </m:rPr>
                <w:rPr>
                  <w:rFonts w:ascii="Cambria Math" w:hAnsi="Cambria Math"/>
                  <w:sz w:val="28"/>
                  <w:szCs w:val="28"/>
                </w:rPr>
                <m:t>ч</m:t>
              </m:r>
            </m:sub>
          </m:sSub>
          <m:r>
            <m:rPr>
              <m:sty m:val="p"/>
            </m:rPr>
            <w:rPr>
              <w:rFonts w:ascii="Cambria Math" w:hAnsi="Cambria Math"/>
              <w:sz w:val="28"/>
              <w:szCs w:val="28"/>
            </w:rPr>
            <m:t>,где:</m:t>
          </m:r>
        </m:oMath>
      </m:oMathPara>
    </w:p>
    <w:p w:rsidR="0064221F" w:rsidRPr="00C94320" w:rsidRDefault="0064221F" w:rsidP="0064221F">
      <w:pPr>
        <w:pStyle w:val="ConsPlusNormal"/>
        <w:tabs>
          <w:tab w:val="left" w:pos="709"/>
        </w:tabs>
        <w:ind w:firstLine="709"/>
        <w:jc w:val="both"/>
        <w:rPr>
          <w:rFonts w:ascii="Times New Roman" w:hAnsi="Times New Roman" w:cs="Times New Roman"/>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iоб</w:t>
      </w:r>
      <w:proofErr w:type="spellEnd"/>
      <w:r w:rsidRPr="003873E8">
        <w:rPr>
          <w:rFonts w:ascii="Times New Roman" w:hAnsi="Times New Roman" w:cs="Times New Roman"/>
          <w:sz w:val="28"/>
          <w:szCs w:val="28"/>
        </w:rPr>
        <w:t xml:space="preserve"> – количество арендуемого i-</w:t>
      </w:r>
      <w:proofErr w:type="spellStart"/>
      <w:r w:rsidRPr="003873E8">
        <w:rPr>
          <w:rFonts w:ascii="Times New Roman" w:hAnsi="Times New Roman" w:cs="Times New Roman"/>
          <w:sz w:val="28"/>
          <w:szCs w:val="28"/>
        </w:rPr>
        <w:t>го</w:t>
      </w:r>
      <w:proofErr w:type="spellEnd"/>
      <w:r w:rsidRPr="003873E8">
        <w:rPr>
          <w:rFonts w:ascii="Times New Roman" w:hAnsi="Times New Roman" w:cs="Times New Roman"/>
          <w:sz w:val="28"/>
          <w:szCs w:val="28"/>
        </w:rPr>
        <w:t xml:space="preserve"> оборудования;</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iдн</w:t>
      </w:r>
      <w:proofErr w:type="spellEnd"/>
      <w:r w:rsidRPr="003873E8">
        <w:rPr>
          <w:rFonts w:ascii="Times New Roman" w:hAnsi="Times New Roman" w:cs="Times New Roman"/>
          <w:sz w:val="28"/>
          <w:szCs w:val="28"/>
        </w:rPr>
        <w:t xml:space="preserve"> – количество дней аренды i-</w:t>
      </w:r>
      <w:proofErr w:type="spellStart"/>
      <w:r w:rsidRPr="003873E8">
        <w:rPr>
          <w:rFonts w:ascii="Times New Roman" w:hAnsi="Times New Roman" w:cs="Times New Roman"/>
          <w:sz w:val="28"/>
          <w:szCs w:val="28"/>
        </w:rPr>
        <w:t>го</w:t>
      </w:r>
      <w:proofErr w:type="spellEnd"/>
      <w:r w:rsidRPr="003873E8">
        <w:rPr>
          <w:rFonts w:ascii="Times New Roman" w:hAnsi="Times New Roman" w:cs="Times New Roman"/>
          <w:sz w:val="28"/>
          <w:szCs w:val="28"/>
        </w:rPr>
        <w:t xml:space="preserve"> оборудования;</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iч</w:t>
      </w:r>
      <w:proofErr w:type="spellEnd"/>
      <w:r w:rsidRPr="003873E8">
        <w:rPr>
          <w:rFonts w:ascii="Times New Roman" w:hAnsi="Times New Roman" w:cs="Times New Roman"/>
          <w:sz w:val="28"/>
          <w:szCs w:val="28"/>
        </w:rPr>
        <w:t xml:space="preserve"> – количество часов аренды в день i-</w:t>
      </w:r>
      <w:proofErr w:type="spellStart"/>
      <w:r w:rsidRPr="003873E8">
        <w:rPr>
          <w:rFonts w:ascii="Times New Roman" w:hAnsi="Times New Roman" w:cs="Times New Roman"/>
          <w:sz w:val="28"/>
          <w:szCs w:val="28"/>
        </w:rPr>
        <w:t>го</w:t>
      </w:r>
      <w:proofErr w:type="spellEnd"/>
      <w:r w:rsidRPr="003873E8">
        <w:rPr>
          <w:rFonts w:ascii="Times New Roman" w:hAnsi="Times New Roman" w:cs="Times New Roman"/>
          <w:sz w:val="28"/>
          <w:szCs w:val="28"/>
        </w:rPr>
        <w:t xml:space="preserve"> оборудования;</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iч</w:t>
      </w:r>
      <w:proofErr w:type="spellEnd"/>
      <w:r w:rsidRPr="003873E8">
        <w:rPr>
          <w:rFonts w:ascii="Times New Roman" w:hAnsi="Times New Roman" w:cs="Times New Roman"/>
          <w:sz w:val="28"/>
          <w:szCs w:val="28"/>
        </w:rPr>
        <w:t xml:space="preserve"> – цена 1 часа аренды i-</w:t>
      </w:r>
      <w:proofErr w:type="spellStart"/>
      <w:r w:rsidRPr="003873E8">
        <w:rPr>
          <w:rFonts w:ascii="Times New Roman" w:hAnsi="Times New Roman" w:cs="Times New Roman"/>
          <w:sz w:val="28"/>
          <w:szCs w:val="28"/>
        </w:rPr>
        <w:t>го</w:t>
      </w:r>
      <w:proofErr w:type="spellEnd"/>
      <w:r w:rsidRPr="003873E8">
        <w:rPr>
          <w:rFonts w:ascii="Times New Roman" w:hAnsi="Times New Roman" w:cs="Times New Roman"/>
          <w:sz w:val="28"/>
          <w:szCs w:val="28"/>
        </w:rPr>
        <w:t xml:space="preserve"> оборудования.</w:t>
      </w:r>
    </w:p>
    <w:p w:rsidR="0064221F" w:rsidRPr="00CB563A" w:rsidRDefault="0064221F" w:rsidP="0064221F">
      <w:pPr>
        <w:widowControl w:val="0"/>
        <w:autoSpaceDE w:val="0"/>
        <w:autoSpaceDN w:val="0"/>
        <w:adjustRightInd w:val="0"/>
        <w:ind w:firstLine="709"/>
        <w:jc w:val="both"/>
        <w:rPr>
          <w:rFonts w:eastAsia="Calibri"/>
          <w:sz w:val="28"/>
          <w:szCs w:val="28"/>
          <w:lang w:eastAsia="en-US"/>
        </w:rPr>
      </w:pPr>
      <w:r w:rsidRPr="00CB563A">
        <w:rPr>
          <w:rFonts w:eastAsia="Calibri"/>
          <w:sz w:val="28"/>
          <w:szCs w:val="28"/>
          <w:lang w:eastAsia="en-US"/>
        </w:rPr>
        <w:t xml:space="preserve">73. Затраты на оплату услуг по предоставлению мультимедийного оборудования для обеспечения деятельности </w:t>
      </w:r>
      <w:r w:rsidRPr="00F50B47">
        <w:rPr>
          <w:rFonts w:eastAsia="Calibri"/>
          <w:sz w:val="28"/>
          <w:szCs w:val="28"/>
          <w:lang w:eastAsia="en-US"/>
        </w:rPr>
        <w:t>муниципальных органов</w:t>
      </w:r>
      <w:r w:rsidRPr="0068131C">
        <w:rPr>
          <w:rFonts w:eastAsia="Calibri"/>
          <w:sz w:val="28"/>
          <w:szCs w:val="28"/>
          <w:lang w:eastAsia="en-US"/>
        </w:rPr>
        <w:t xml:space="preserve"> </w:t>
      </w:r>
      <w:r w:rsidRPr="00CB563A">
        <w:rPr>
          <w:rFonts w:eastAsia="Calibri"/>
          <w:sz w:val="28"/>
          <w:szCs w:val="28"/>
          <w:lang w:eastAsia="en-US"/>
        </w:rPr>
        <w:t>(</w:t>
      </w:r>
      <w:proofErr w:type="spellStart"/>
      <w:r w:rsidRPr="00CB563A">
        <w:rPr>
          <w:rFonts w:eastAsia="Calibri"/>
          <w:sz w:val="28"/>
          <w:szCs w:val="28"/>
          <w:lang w:eastAsia="en-US"/>
        </w:rPr>
        <w:t>З</w:t>
      </w:r>
      <w:r w:rsidRPr="00CB563A">
        <w:rPr>
          <w:rFonts w:eastAsia="Calibri"/>
          <w:sz w:val="28"/>
          <w:szCs w:val="28"/>
          <w:vertAlign w:val="subscript"/>
          <w:lang w:eastAsia="en-US"/>
        </w:rPr>
        <w:t>млоб</w:t>
      </w:r>
      <w:proofErr w:type="spellEnd"/>
      <w:r w:rsidRPr="00CB563A">
        <w:rPr>
          <w:rFonts w:eastAsia="Calibri"/>
          <w:sz w:val="28"/>
          <w:szCs w:val="28"/>
          <w:lang w:eastAsia="en-US"/>
        </w:rPr>
        <w:t>) определяются по формуле:</w:t>
      </w:r>
    </w:p>
    <w:p w:rsidR="0064221F" w:rsidRPr="00C94320" w:rsidRDefault="0064221F" w:rsidP="0064221F">
      <w:pPr>
        <w:widowControl w:val="0"/>
        <w:autoSpaceDE w:val="0"/>
        <w:autoSpaceDN w:val="0"/>
        <w:adjustRightInd w:val="0"/>
        <w:ind w:firstLine="709"/>
        <w:jc w:val="both"/>
        <w:outlineLvl w:val="0"/>
        <w:rPr>
          <w:rFonts w:eastAsia="Calibri"/>
          <w:sz w:val="20"/>
          <w:szCs w:val="20"/>
          <w:lang w:eastAsia="en-US"/>
        </w:rPr>
      </w:pPr>
    </w:p>
    <w:p w:rsidR="0064221F" w:rsidRPr="0064221F" w:rsidRDefault="0064221F" w:rsidP="0064221F">
      <w:pPr>
        <w:widowControl w:val="0"/>
        <w:autoSpaceDE w:val="0"/>
        <w:autoSpaceDN w:val="0"/>
        <w:adjustRightInd w:val="0"/>
        <w:ind w:firstLine="709"/>
        <w:jc w:val="center"/>
        <w:rPr>
          <w:rFonts w:eastAsia="Calibri"/>
          <w:sz w:val="28"/>
          <w:szCs w:val="28"/>
          <w:lang w:eastAsia="en-US"/>
        </w:rPr>
      </w:pPr>
      <m:oMathPara>
        <m:oMath>
          <m:sSub>
            <m:sSubPr>
              <m:ctrlPr>
                <w:rPr>
                  <w:rFonts w:ascii="Cambria Math" w:eastAsia="Calibri" w:hAnsi="Cambria Math"/>
                  <w:sz w:val="28"/>
                  <w:szCs w:val="28"/>
                  <w:lang w:eastAsia="en-US"/>
                </w:rPr>
              </m:ctrlPr>
            </m:sSubPr>
            <m:e>
              <m:r>
                <m:rPr>
                  <m:sty m:val="p"/>
                </m:rPr>
                <w:rPr>
                  <w:rFonts w:ascii="Cambria Math" w:eastAsia="Calibri" w:hAnsi="Cambria Math"/>
                  <w:sz w:val="28"/>
                  <w:szCs w:val="28"/>
                  <w:lang w:eastAsia="en-US"/>
                </w:rPr>
                <m:t>З</m:t>
              </m:r>
            </m:e>
            <m:sub>
              <m:r>
                <m:rPr>
                  <m:sty m:val="p"/>
                </m:rPr>
                <w:rPr>
                  <w:rFonts w:ascii="Cambria Math" w:eastAsia="Calibri" w:hAnsi="Cambria Math"/>
                  <w:sz w:val="28"/>
                  <w:szCs w:val="28"/>
                  <w:lang w:eastAsia="en-US"/>
                </w:rPr>
                <m:t>млоб</m:t>
              </m:r>
            </m:sub>
          </m:sSub>
          <m:r>
            <m:rPr>
              <m:sty m:val="p"/>
            </m:rPr>
            <w:rPr>
              <w:rFonts w:ascii="Cambria Math" w:eastAsia="Calibri" w:hAnsi="Cambria Math"/>
              <w:sz w:val="28"/>
              <w:szCs w:val="28"/>
              <w:lang w:eastAsia="en-US"/>
            </w:rPr>
            <m:t>=</m:t>
          </m:r>
          <m:nary>
            <m:naryPr>
              <m:chr m:val="∑"/>
              <m:limLoc m:val="undOvr"/>
              <m:ctrlPr>
                <w:rPr>
                  <w:rFonts w:ascii="Cambria Math" w:eastAsia="Calibri" w:hAnsi="Cambria Math"/>
                  <w:sz w:val="28"/>
                  <w:szCs w:val="28"/>
                  <w:lang w:eastAsia="en-US"/>
                </w:rPr>
              </m:ctrlPr>
            </m:naryPr>
            <m:sub>
              <m:r>
                <m:rPr>
                  <m:sty m:val="p"/>
                </m:rPr>
                <w:rPr>
                  <w:rFonts w:ascii="Cambria Math" w:eastAsia="Calibri" w:hAnsi="Cambria Math"/>
                  <w:sz w:val="28"/>
                  <w:szCs w:val="28"/>
                  <w:lang w:val="en-US" w:eastAsia="en-US"/>
                </w:rPr>
                <m:t>i</m:t>
              </m:r>
              <m:r>
                <m:rPr>
                  <m:sty m:val="p"/>
                </m:rPr>
                <w:rPr>
                  <w:rFonts w:ascii="Cambria Math" w:eastAsia="Calibri" w:hAnsi="Cambria Math"/>
                  <w:sz w:val="28"/>
                  <w:szCs w:val="28"/>
                  <w:lang w:eastAsia="en-US"/>
                </w:rPr>
                <m:t>=1</m:t>
              </m:r>
            </m:sub>
            <m:sup>
              <m:r>
                <m:rPr>
                  <m:sty m:val="p"/>
                </m:rPr>
                <w:rPr>
                  <w:rFonts w:ascii="Cambria Math" w:eastAsia="Calibri" w:hAnsi="Cambria Math"/>
                  <w:sz w:val="28"/>
                  <w:szCs w:val="28"/>
                  <w:lang w:eastAsia="en-US"/>
                </w:rPr>
                <m:t>n</m:t>
              </m:r>
            </m:sup>
            <m:e>
              <m:sSub>
                <m:sSubPr>
                  <m:ctrlPr>
                    <w:rPr>
                      <w:rFonts w:ascii="Cambria Math" w:eastAsia="Calibri" w:hAnsi="Cambria Math"/>
                      <w:sz w:val="28"/>
                      <w:szCs w:val="28"/>
                      <w:lang w:eastAsia="en-US"/>
                    </w:rPr>
                  </m:ctrlPr>
                </m:sSubPr>
                <m:e>
                  <m:r>
                    <m:rPr>
                      <m:sty m:val="p"/>
                    </m:rPr>
                    <w:rPr>
                      <w:rFonts w:ascii="Cambria Math" w:eastAsia="Calibri" w:hAnsi="Cambria Math"/>
                      <w:sz w:val="28"/>
                      <w:szCs w:val="28"/>
                      <w:lang w:eastAsia="en-US"/>
                    </w:rPr>
                    <m:t>Q</m:t>
                  </m:r>
                </m:e>
                <m:sub>
                  <m:r>
                    <m:rPr>
                      <m:sty m:val="p"/>
                    </m:rPr>
                    <w:rPr>
                      <w:rFonts w:ascii="Cambria Math" w:eastAsia="Calibri" w:hAnsi="Cambria Math"/>
                      <w:sz w:val="28"/>
                      <w:szCs w:val="28"/>
                      <w:lang w:eastAsia="en-US"/>
                    </w:rPr>
                    <m:t>iмлоб</m:t>
                  </m:r>
                </m:sub>
              </m:sSub>
            </m:e>
          </m:nary>
          <m:r>
            <m:rPr>
              <m:sty m:val="p"/>
            </m:rPr>
            <w:rPr>
              <w:rFonts w:ascii="Cambria Math" w:eastAsia="Calibri" w:hAnsi="Cambria Math"/>
              <w:sz w:val="28"/>
              <w:szCs w:val="28"/>
              <w:lang w:eastAsia="en-US"/>
            </w:rPr>
            <m:t>×</m:t>
          </m:r>
          <m:sSub>
            <m:sSubPr>
              <m:ctrlPr>
                <w:rPr>
                  <w:rFonts w:ascii="Cambria Math" w:eastAsia="Calibri" w:hAnsi="Cambria Math"/>
                  <w:sz w:val="28"/>
                  <w:szCs w:val="28"/>
                  <w:lang w:eastAsia="en-US"/>
                </w:rPr>
              </m:ctrlPr>
            </m:sSubPr>
            <m:e>
              <m:r>
                <m:rPr>
                  <m:sty m:val="p"/>
                </m:rPr>
                <w:rPr>
                  <w:rFonts w:ascii="Cambria Math" w:eastAsia="Calibri" w:hAnsi="Cambria Math"/>
                  <w:sz w:val="28"/>
                  <w:szCs w:val="28"/>
                  <w:lang w:eastAsia="en-US"/>
                </w:rPr>
                <m:t>P</m:t>
              </m:r>
            </m:e>
            <m:sub>
              <m:r>
                <m:rPr>
                  <m:sty m:val="p"/>
                </m:rPr>
                <w:rPr>
                  <w:rFonts w:ascii="Cambria Math" w:eastAsia="Calibri" w:hAnsi="Cambria Math"/>
                  <w:sz w:val="28"/>
                  <w:szCs w:val="28"/>
                  <w:lang w:eastAsia="en-US"/>
                </w:rPr>
                <m:t>iмлоб</m:t>
              </m:r>
            </m:sub>
          </m:sSub>
          <m:r>
            <m:rPr>
              <m:sty m:val="p"/>
            </m:rPr>
            <w:rPr>
              <w:rFonts w:ascii="Cambria Math" w:eastAsia="Calibri" w:hAnsi="Cambria Math"/>
              <w:sz w:val="28"/>
              <w:szCs w:val="28"/>
              <w:lang w:eastAsia="en-US"/>
            </w:rPr>
            <m:t>×</m:t>
          </m:r>
          <m:sSub>
            <m:sSubPr>
              <m:ctrlPr>
                <w:rPr>
                  <w:rFonts w:ascii="Cambria Math" w:eastAsia="Calibri" w:hAnsi="Cambria Math"/>
                  <w:sz w:val="28"/>
                  <w:szCs w:val="28"/>
                  <w:lang w:eastAsia="en-US"/>
                </w:rPr>
              </m:ctrlPr>
            </m:sSubPr>
            <m:e>
              <m:r>
                <m:rPr>
                  <m:sty m:val="p"/>
                </m:rPr>
                <w:rPr>
                  <w:rFonts w:ascii="Cambria Math" w:eastAsia="Calibri" w:hAnsi="Cambria Math"/>
                  <w:sz w:val="28"/>
                  <w:szCs w:val="28"/>
                  <w:lang w:eastAsia="en-US"/>
                </w:rPr>
                <m:t>N</m:t>
              </m:r>
            </m:e>
            <m:sub>
              <m:r>
                <m:rPr>
                  <m:sty m:val="p"/>
                </m:rPr>
                <w:rPr>
                  <w:rFonts w:ascii="Cambria Math" w:eastAsia="Calibri" w:hAnsi="Cambria Math"/>
                  <w:sz w:val="28"/>
                  <w:szCs w:val="28"/>
                  <w:lang w:eastAsia="en-US"/>
                </w:rPr>
                <m:t>iмлоб</m:t>
              </m:r>
            </m:sub>
          </m:sSub>
          <m:r>
            <m:rPr>
              <m:sty m:val="p"/>
            </m:rPr>
            <w:rPr>
              <w:rFonts w:ascii="Cambria Math" w:eastAsia="Calibri" w:hAnsi="Cambria Math"/>
              <w:sz w:val="28"/>
              <w:szCs w:val="28"/>
              <w:lang w:eastAsia="en-US"/>
            </w:rPr>
            <m:t>,</m:t>
          </m:r>
          <m:r>
            <m:rPr>
              <m:sty m:val="p"/>
            </m:rPr>
            <w:rPr>
              <w:rFonts w:ascii="Cambria Math" w:hAnsi="Cambria Math"/>
              <w:sz w:val="28"/>
              <w:szCs w:val="28"/>
            </w:rPr>
            <m:t xml:space="preserve"> где:</m:t>
          </m:r>
        </m:oMath>
      </m:oMathPara>
    </w:p>
    <w:p w:rsidR="0064221F" w:rsidRPr="00C94320" w:rsidRDefault="0064221F" w:rsidP="0064221F">
      <w:pPr>
        <w:widowControl w:val="0"/>
        <w:autoSpaceDE w:val="0"/>
        <w:autoSpaceDN w:val="0"/>
        <w:adjustRightInd w:val="0"/>
        <w:ind w:firstLine="709"/>
        <w:jc w:val="both"/>
        <w:rPr>
          <w:rFonts w:eastAsia="Calibri"/>
          <w:sz w:val="20"/>
          <w:szCs w:val="20"/>
          <w:lang w:eastAsia="en-US"/>
        </w:rPr>
      </w:pPr>
    </w:p>
    <w:p w:rsidR="0064221F" w:rsidRPr="00CB563A" w:rsidRDefault="0064221F" w:rsidP="0064221F">
      <w:pPr>
        <w:widowControl w:val="0"/>
        <w:autoSpaceDE w:val="0"/>
        <w:autoSpaceDN w:val="0"/>
        <w:adjustRightInd w:val="0"/>
        <w:ind w:firstLine="709"/>
        <w:jc w:val="both"/>
        <w:rPr>
          <w:rFonts w:eastAsia="Calibri"/>
          <w:sz w:val="28"/>
          <w:szCs w:val="28"/>
          <w:lang w:eastAsia="en-US"/>
        </w:rPr>
      </w:pPr>
      <w:proofErr w:type="spellStart"/>
      <w:r w:rsidRPr="00CB563A">
        <w:rPr>
          <w:rFonts w:eastAsia="Calibri"/>
          <w:sz w:val="28"/>
          <w:szCs w:val="28"/>
          <w:lang w:eastAsia="en-US"/>
        </w:rPr>
        <w:t>Q</w:t>
      </w:r>
      <w:r w:rsidRPr="00CB563A">
        <w:rPr>
          <w:rFonts w:eastAsia="Calibri"/>
          <w:sz w:val="28"/>
          <w:szCs w:val="28"/>
          <w:vertAlign w:val="subscript"/>
          <w:lang w:eastAsia="en-US"/>
        </w:rPr>
        <w:t>i</w:t>
      </w:r>
      <w:proofErr w:type="spellEnd"/>
      <w:r w:rsidRPr="00CB563A">
        <w:rPr>
          <w:rFonts w:eastAsia="Calibri"/>
          <w:sz w:val="28"/>
          <w:szCs w:val="28"/>
          <w:vertAlign w:val="subscript"/>
          <w:lang w:eastAsia="en-US"/>
        </w:rPr>
        <w:t xml:space="preserve"> </w:t>
      </w:r>
      <w:proofErr w:type="spellStart"/>
      <w:r w:rsidRPr="00CB563A">
        <w:rPr>
          <w:rFonts w:eastAsia="Calibri"/>
          <w:sz w:val="28"/>
          <w:szCs w:val="28"/>
          <w:vertAlign w:val="subscript"/>
          <w:lang w:eastAsia="en-US"/>
        </w:rPr>
        <w:t>млоб</w:t>
      </w:r>
      <w:proofErr w:type="spellEnd"/>
      <w:r w:rsidRPr="00CB563A">
        <w:rPr>
          <w:rFonts w:eastAsia="Calibri"/>
          <w:sz w:val="28"/>
          <w:szCs w:val="28"/>
          <w:lang w:eastAsia="en-US"/>
        </w:rPr>
        <w:t xml:space="preserve"> </w:t>
      </w:r>
      <w:r w:rsidRPr="003873E8">
        <w:rPr>
          <w:sz w:val="28"/>
          <w:szCs w:val="28"/>
        </w:rPr>
        <w:t xml:space="preserve">– </w:t>
      </w:r>
      <w:r w:rsidRPr="00CB563A">
        <w:rPr>
          <w:rFonts w:eastAsia="Calibri"/>
          <w:sz w:val="28"/>
          <w:szCs w:val="28"/>
          <w:lang w:eastAsia="en-US"/>
        </w:rPr>
        <w:t xml:space="preserve">количество i-х комплектов мультимедийного оборудования в соответствии с нормативами </w:t>
      </w:r>
      <w:r w:rsidRPr="00F50B47">
        <w:rPr>
          <w:rFonts w:eastAsia="Calibri"/>
          <w:sz w:val="28"/>
          <w:szCs w:val="28"/>
          <w:lang w:eastAsia="en-US"/>
        </w:rPr>
        <w:t>муниципальных органов</w:t>
      </w:r>
      <w:r w:rsidRPr="00CB563A">
        <w:rPr>
          <w:rFonts w:eastAsia="Calibri"/>
          <w:sz w:val="28"/>
          <w:szCs w:val="28"/>
          <w:lang w:eastAsia="en-US"/>
        </w:rPr>
        <w:t>;</w:t>
      </w:r>
    </w:p>
    <w:p w:rsidR="0064221F" w:rsidRPr="00CB563A" w:rsidRDefault="0064221F" w:rsidP="0064221F">
      <w:pPr>
        <w:widowControl w:val="0"/>
        <w:autoSpaceDE w:val="0"/>
        <w:autoSpaceDN w:val="0"/>
        <w:adjustRightInd w:val="0"/>
        <w:ind w:firstLine="709"/>
        <w:jc w:val="both"/>
        <w:rPr>
          <w:rFonts w:eastAsia="Calibri"/>
          <w:sz w:val="28"/>
          <w:szCs w:val="28"/>
          <w:lang w:eastAsia="en-US"/>
        </w:rPr>
      </w:pPr>
      <w:proofErr w:type="spellStart"/>
      <w:r w:rsidRPr="00CB563A">
        <w:rPr>
          <w:rFonts w:eastAsia="Calibri"/>
          <w:sz w:val="28"/>
          <w:szCs w:val="28"/>
          <w:lang w:eastAsia="en-US"/>
        </w:rPr>
        <w:t>P</w:t>
      </w:r>
      <w:r w:rsidRPr="00CB563A">
        <w:rPr>
          <w:rFonts w:eastAsia="Calibri"/>
          <w:sz w:val="28"/>
          <w:szCs w:val="28"/>
          <w:vertAlign w:val="subscript"/>
          <w:lang w:eastAsia="en-US"/>
        </w:rPr>
        <w:t>i</w:t>
      </w:r>
      <w:proofErr w:type="spellEnd"/>
      <w:r w:rsidRPr="00CB563A">
        <w:rPr>
          <w:rFonts w:eastAsia="Calibri"/>
          <w:sz w:val="28"/>
          <w:szCs w:val="28"/>
          <w:vertAlign w:val="subscript"/>
          <w:lang w:eastAsia="en-US"/>
        </w:rPr>
        <w:t xml:space="preserve"> </w:t>
      </w:r>
      <w:proofErr w:type="spellStart"/>
      <w:r w:rsidRPr="00CB563A">
        <w:rPr>
          <w:rFonts w:eastAsia="Calibri"/>
          <w:sz w:val="28"/>
          <w:szCs w:val="28"/>
          <w:vertAlign w:val="subscript"/>
          <w:lang w:eastAsia="en-US"/>
        </w:rPr>
        <w:t>млоб</w:t>
      </w:r>
      <w:proofErr w:type="spellEnd"/>
      <w:r w:rsidRPr="00CB563A">
        <w:rPr>
          <w:rFonts w:eastAsia="Calibri"/>
          <w:sz w:val="28"/>
          <w:szCs w:val="28"/>
          <w:lang w:eastAsia="en-US"/>
        </w:rPr>
        <w:t xml:space="preserve"> </w:t>
      </w:r>
      <w:r w:rsidRPr="003873E8">
        <w:rPr>
          <w:sz w:val="28"/>
          <w:szCs w:val="28"/>
        </w:rPr>
        <w:t xml:space="preserve">– </w:t>
      </w:r>
      <w:r w:rsidRPr="00CB563A">
        <w:rPr>
          <w:rFonts w:eastAsia="Calibri"/>
          <w:sz w:val="28"/>
          <w:szCs w:val="28"/>
          <w:lang w:eastAsia="en-US"/>
        </w:rPr>
        <w:t>цена услуги по предоставлению одного i-</w:t>
      </w:r>
      <w:proofErr w:type="spellStart"/>
      <w:r w:rsidRPr="00CB563A">
        <w:rPr>
          <w:rFonts w:eastAsia="Calibri"/>
          <w:sz w:val="28"/>
          <w:szCs w:val="28"/>
          <w:lang w:eastAsia="en-US"/>
        </w:rPr>
        <w:t>го</w:t>
      </w:r>
      <w:proofErr w:type="spellEnd"/>
      <w:r w:rsidRPr="00CB563A">
        <w:rPr>
          <w:rFonts w:eastAsia="Calibri"/>
          <w:sz w:val="28"/>
          <w:szCs w:val="28"/>
          <w:lang w:eastAsia="en-US"/>
        </w:rPr>
        <w:t xml:space="preserve"> комплекта мультимедийного оборудования в месяц в соответствии с нормативами </w:t>
      </w:r>
      <w:r w:rsidRPr="00F50B47">
        <w:rPr>
          <w:rFonts w:eastAsia="Calibri"/>
          <w:sz w:val="28"/>
          <w:szCs w:val="28"/>
          <w:lang w:eastAsia="en-US"/>
        </w:rPr>
        <w:t>муниципальных органов</w:t>
      </w:r>
      <w:r w:rsidRPr="00CB563A">
        <w:rPr>
          <w:rFonts w:eastAsia="Calibri"/>
          <w:sz w:val="28"/>
          <w:szCs w:val="28"/>
          <w:lang w:eastAsia="en-US"/>
        </w:rPr>
        <w:t>;</w:t>
      </w:r>
    </w:p>
    <w:p w:rsidR="0064221F" w:rsidRPr="00CB563A" w:rsidRDefault="0064221F" w:rsidP="0064221F">
      <w:pPr>
        <w:widowControl w:val="0"/>
        <w:autoSpaceDE w:val="0"/>
        <w:autoSpaceDN w:val="0"/>
        <w:adjustRightInd w:val="0"/>
        <w:ind w:firstLine="709"/>
        <w:jc w:val="both"/>
        <w:rPr>
          <w:rFonts w:eastAsia="Calibri"/>
          <w:sz w:val="28"/>
          <w:szCs w:val="28"/>
          <w:lang w:eastAsia="en-US"/>
        </w:rPr>
      </w:pPr>
      <w:proofErr w:type="spellStart"/>
      <w:r w:rsidRPr="00CB563A">
        <w:rPr>
          <w:rFonts w:eastAsia="Calibri"/>
          <w:sz w:val="28"/>
          <w:szCs w:val="28"/>
          <w:lang w:eastAsia="en-US"/>
        </w:rPr>
        <w:t>N</w:t>
      </w:r>
      <w:r w:rsidRPr="00CB563A">
        <w:rPr>
          <w:rFonts w:eastAsia="Calibri"/>
          <w:sz w:val="28"/>
          <w:szCs w:val="28"/>
          <w:vertAlign w:val="subscript"/>
          <w:lang w:eastAsia="en-US"/>
        </w:rPr>
        <w:t>i</w:t>
      </w:r>
      <w:proofErr w:type="spellEnd"/>
      <w:r w:rsidRPr="00CB563A">
        <w:rPr>
          <w:rFonts w:eastAsia="Calibri"/>
          <w:sz w:val="28"/>
          <w:szCs w:val="28"/>
          <w:vertAlign w:val="subscript"/>
          <w:lang w:eastAsia="en-US"/>
        </w:rPr>
        <w:t xml:space="preserve"> </w:t>
      </w:r>
      <w:proofErr w:type="spellStart"/>
      <w:r w:rsidRPr="00CB563A">
        <w:rPr>
          <w:rFonts w:eastAsia="Calibri"/>
          <w:sz w:val="28"/>
          <w:szCs w:val="28"/>
          <w:vertAlign w:val="subscript"/>
          <w:lang w:eastAsia="en-US"/>
        </w:rPr>
        <w:t>млоб</w:t>
      </w:r>
      <w:proofErr w:type="spellEnd"/>
      <w:r w:rsidRPr="00CB563A">
        <w:rPr>
          <w:rFonts w:eastAsia="Calibri"/>
          <w:sz w:val="28"/>
          <w:szCs w:val="28"/>
          <w:lang w:eastAsia="en-US"/>
        </w:rPr>
        <w:t xml:space="preserve"> </w:t>
      </w:r>
      <w:r w:rsidRPr="003873E8">
        <w:rPr>
          <w:sz w:val="28"/>
          <w:szCs w:val="28"/>
        </w:rPr>
        <w:t xml:space="preserve">– </w:t>
      </w:r>
      <w:r w:rsidRPr="00CB563A">
        <w:rPr>
          <w:rFonts w:eastAsia="Calibri"/>
          <w:sz w:val="28"/>
          <w:szCs w:val="28"/>
          <w:lang w:eastAsia="en-US"/>
        </w:rPr>
        <w:t>планируемое количество месяцев пользования i-м комплектом мультимедийного оборудования.</w:t>
      </w:r>
    </w:p>
    <w:p w:rsidR="0064221F" w:rsidRPr="003873E8" w:rsidRDefault="0064221F" w:rsidP="0064221F">
      <w:pPr>
        <w:widowControl w:val="0"/>
        <w:autoSpaceDE w:val="0"/>
        <w:autoSpaceDN w:val="0"/>
        <w:adjustRightInd w:val="0"/>
        <w:ind w:firstLine="709"/>
        <w:jc w:val="both"/>
        <w:rPr>
          <w:sz w:val="28"/>
          <w:szCs w:val="28"/>
        </w:rPr>
      </w:pPr>
      <w:r w:rsidRPr="00577B80">
        <w:rPr>
          <w:sz w:val="28"/>
          <w:szCs w:val="28"/>
        </w:rPr>
        <w:t>74</w:t>
      </w:r>
      <w:r>
        <w:rPr>
          <w:sz w:val="28"/>
          <w:szCs w:val="28"/>
        </w:rPr>
        <w:t xml:space="preserve">. </w:t>
      </w:r>
      <w:r w:rsidRPr="003873E8">
        <w:rPr>
          <w:sz w:val="28"/>
          <w:szCs w:val="28"/>
        </w:rPr>
        <w:t>Иные затраты, относящиеся к затратам на приобретение материальных запасов в сфере информационно-коммуникационных технологий, определяются в соответствии с пунктом 3 Правил.</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center"/>
        <w:outlineLvl w:val="3"/>
        <w:rPr>
          <w:rFonts w:ascii="Times New Roman" w:hAnsi="Times New Roman" w:cs="Times New Roman"/>
          <w:sz w:val="28"/>
          <w:szCs w:val="28"/>
        </w:rPr>
      </w:pPr>
      <w:r w:rsidRPr="003873E8">
        <w:rPr>
          <w:rFonts w:ascii="Times New Roman" w:hAnsi="Times New Roman" w:cs="Times New Roman"/>
          <w:sz w:val="28"/>
          <w:szCs w:val="28"/>
        </w:rPr>
        <w:t>Затраты на содержание имущества, не отнесенные к затратам</w:t>
      </w:r>
    </w:p>
    <w:p w:rsidR="0064221F" w:rsidRPr="003873E8" w:rsidRDefault="0064221F" w:rsidP="0064221F">
      <w:pPr>
        <w:pStyle w:val="ConsPlusNormal"/>
        <w:tabs>
          <w:tab w:val="left" w:pos="709"/>
        </w:tabs>
        <w:ind w:firstLine="709"/>
        <w:jc w:val="center"/>
        <w:rPr>
          <w:rFonts w:ascii="Times New Roman" w:hAnsi="Times New Roman" w:cs="Times New Roman"/>
          <w:sz w:val="28"/>
          <w:szCs w:val="28"/>
        </w:rPr>
      </w:pPr>
      <w:r w:rsidRPr="003873E8">
        <w:rPr>
          <w:rFonts w:ascii="Times New Roman" w:hAnsi="Times New Roman" w:cs="Times New Roman"/>
          <w:sz w:val="28"/>
          <w:szCs w:val="28"/>
        </w:rPr>
        <w:t>на содержание имущества в рамках затрат на</w:t>
      </w:r>
    </w:p>
    <w:p w:rsidR="0064221F" w:rsidRPr="003873E8" w:rsidRDefault="0064221F" w:rsidP="0064221F">
      <w:pPr>
        <w:pStyle w:val="ConsPlusNormal"/>
        <w:tabs>
          <w:tab w:val="left" w:pos="709"/>
        </w:tabs>
        <w:ind w:firstLine="709"/>
        <w:jc w:val="center"/>
        <w:rPr>
          <w:rFonts w:ascii="Times New Roman" w:hAnsi="Times New Roman" w:cs="Times New Roman"/>
          <w:sz w:val="28"/>
          <w:szCs w:val="28"/>
        </w:rPr>
      </w:pPr>
      <w:r w:rsidRPr="003873E8">
        <w:rPr>
          <w:rFonts w:ascii="Times New Roman" w:hAnsi="Times New Roman" w:cs="Times New Roman"/>
          <w:sz w:val="28"/>
          <w:szCs w:val="28"/>
        </w:rPr>
        <w:t>информационно-коммуникационные технологии</w:t>
      </w:r>
    </w:p>
    <w:p w:rsidR="0064221F" w:rsidRPr="003873E8" w:rsidRDefault="0064221F" w:rsidP="0064221F">
      <w:pPr>
        <w:pStyle w:val="ConsPlusNormal"/>
        <w:tabs>
          <w:tab w:val="left" w:pos="709"/>
        </w:tabs>
        <w:ind w:firstLine="709"/>
        <w:jc w:val="center"/>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75</w:t>
      </w:r>
      <w:r w:rsidRPr="003873E8">
        <w:rPr>
          <w:rFonts w:ascii="Times New Roman" w:hAnsi="Times New Roman" w:cs="Times New Roman"/>
          <w:sz w:val="28"/>
          <w:szCs w:val="28"/>
        </w:rPr>
        <w:t>. Затраты на содержание и техническое обслуживание помещений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сп</w:t>
      </w:r>
      <w:proofErr w:type="spellEnd"/>
      <w:r w:rsidRPr="003873E8">
        <w:rPr>
          <w:rFonts w:ascii="Times New Roman" w:hAnsi="Times New Roman" w:cs="Times New Roman"/>
          <w:sz w:val="28"/>
          <w:szCs w:val="28"/>
        </w:rPr>
        <w:t>) определяются по формуле: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center"/>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сп</w:t>
      </w:r>
      <w:proofErr w:type="spellEnd"/>
      <w:r w:rsidRPr="003873E8">
        <w:rPr>
          <w:rFonts w:ascii="Times New Roman" w:hAnsi="Times New Roman" w:cs="Times New Roman"/>
          <w:sz w:val="28"/>
          <w:szCs w:val="28"/>
        </w:rPr>
        <w:t xml:space="preserve"> =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ос</w:t>
      </w:r>
      <w:proofErr w:type="spellEnd"/>
      <w:r w:rsidRPr="003873E8">
        <w:rPr>
          <w:rFonts w:ascii="Times New Roman" w:hAnsi="Times New Roman" w:cs="Times New Roman"/>
          <w:sz w:val="28"/>
          <w:szCs w:val="28"/>
        </w:rPr>
        <w:t xml:space="preserve"> +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тр</w:t>
      </w:r>
      <w:proofErr w:type="spellEnd"/>
      <w:r w:rsidRPr="003873E8">
        <w:rPr>
          <w:rFonts w:ascii="Times New Roman" w:hAnsi="Times New Roman" w:cs="Times New Roman"/>
          <w:sz w:val="28"/>
          <w:szCs w:val="28"/>
        </w:rPr>
        <w:t xml:space="preserve"> +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эз</w:t>
      </w:r>
      <w:proofErr w:type="spellEnd"/>
      <w:r w:rsidRPr="003873E8">
        <w:rPr>
          <w:rFonts w:ascii="Times New Roman" w:hAnsi="Times New Roman" w:cs="Times New Roman"/>
          <w:sz w:val="28"/>
          <w:szCs w:val="28"/>
        </w:rPr>
        <w:t xml:space="preserve"> +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аутп</w:t>
      </w:r>
      <w:proofErr w:type="spellEnd"/>
      <w:r w:rsidRPr="003873E8">
        <w:rPr>
          <w:rFonts w:ascii="Times New Roman" w:hAnsi="Times New Roman" w:cs="Times New Roman"/>
          <w:sz w:val="28"/>
          <w:szCs w:val="28"/>
        </w:rPr>
        <w:t xml:space="preserve"> +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тбо</w:t>
      </w:r>
      <w:proofErr w:type="spellEnd"/>
      <w:r w:rsidRPr="003873E8">
        <w:rPr>
          <w:rFonts w:ascii="Times New Roman" w:hAnsi="Times New Roman" w:cs="Times New Roman"/>
          <w:sz w:val="28"/>
          <w:szCs w:val="28"/>
        </w:rPr>
        <w:t xml:space="preserve"> +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л</w:t>
      </w:r>
      <w:proofErr w:type="spellEnd"/>
      <w:r w:rsidRPr="003873E8">
        <w:rPr>
          <w:rFonts w:ascii="Times New Roman" w:hAnsi="Times New Roman" w:cs="Times New Roman"/>
          <w:sz w:val="28"/>
          <w:szCs w:val="28"/>
        </w:rPr>
        <w:t xml:space="preserve"> +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внсв</w:t>
      </w:r>
      <w:proofErr w:type="spellEnd"/>
      <w:r w:rsidRPr="003873E8">
        <w:rPr>
          <w:rFonts w:ascii="Times New Roman" w:hAnsi="Times New Roman" w:cs="Times New Roman"/>
          <w:sz w:val="28"/>
          <w:szCs w:val="28"/>
        </w:rPr>
        <w:t xml:space="preserve"> +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внсп</w:t>
      </w:r>
      <w:proofErr w:type="spellEnd"/>
      <w:r w:rsidRPr="003873E8">
        <w:rPr>
          <w:rFonts w:ascii="Times New Roman" w:hAnsi="Times New Roman" w:cs="Times New Roman"/>
          <w:sz w:val="28"/>
          <w:szCs w:val="28"/>
        </w:rPr>
        <w:t xml:space="preserve"> +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итп</w:t>
      </w:r>
      <w:proofErr w:type="spellEnd"/>
      <w:r w:rsidRPr="003873E8">
        <w:rPr>
          <w:rFonts w:ascii="Times New Roman" w:hAnsi="Times New Roman" w:cs="Times New Roman"/>
          <w:sz w:val="28"/>
          <w:szCs w:val="28"/>
        </w:rPr>
        <w:t xml:space="preserve"> +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аэз</w:t>
      </w:r>
      <w:proofErr w:type="spellEnd"/>
      <w:r w:rsidRPr="003873E8">
        <w:rPr>
          <w:rFonts w:ascii="Times New Roman" w:hAnsi="Times New Roman" w:cs="Times New Roman"/>
          <w:sz w:val="28"/>
          <w:szCs w:val="28"/>
        </w:rPr>
        <w:t>,</w:t>
      </w:r>
      <m:oMath>
        <m:r>
          <m:rPr>
            <m:sty m:val="p"/>
          </m:rPr>
          <w:rPr>
            <w:rFonts w:ascii="Cambria Math" w:hAnsi="Cambria Math"/>
            <w:sz w:val="28"/>
            <w:szCs w:val="28"/>
          </w:rPr>
          <m:t xml:space="preserve"> где:</m:t>
        </m:r>
      </m:oMath>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ос</w:t>
      </w:r>
      <w:proofErr w:type="spellEnd"/>
      <w:r w:rsidRPr="003873E8">
        <w:rPr>
          <w:rFonts w:ascii="Times New Roman" w:hAnsi="Times New Roman" w:cs="Times New Roman"/>
          <w:sz w:val="28"/>
          <w:szCs w:val="28"/>
        </w:rPr>
        <w:t xml:space="preserve"> – затраты на техническое обслуживание и </w:t>
      </w:r>
      <w:proofErr w:type="spellStart"/>
      <w:r w:rsidRPr="003873E8">
        <w:rPr>
          <w:rFonts w:ascii="Times New Roman" w:hAnsi="Times New Roman" w:cs="Times New Roman"/>
          <w:sz w:val="28"/>
          <w:szCs w:val="28"/>
        </w:rPr>
        <w:t>регламентно</w:t>
      </w:r>
      <w:proofErr w:type="spellEnd"/>
      <w:r w:rsidRPr="003873E8">
        <w:rPr>
          <w:rFonts w:ascii="Times New Roman" w:hAnsi="Times New Roman" w:cs="Times New Roman"/>
          <w:sz w:val="28"/>
          <w:szCs w:val="28"/>
        </w:rPr>
        <w:t>-</w:t>
      </w:r>
      <w:r w:rsidRPr="003873E8">
        <w:rPr>
          <w:rFonts w:ascii="Times New Roman" w:hAnsi="Times New Roman" w:cs="Times New Roman"/>
          <w:sz w:val="28"/>
          <w:szCs w:val="28"/>
        </w:rPr>
        <w:lastRenderedPageBreak/>
        <w:t>профилактический ремонт систем охранно-тревожной сигнализации;</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тр</w:t>
      </w:r>
      <w:proofErr w:type="spellEnd"/>
      <w:r w:rsidRPr="003873E8">
        <w:rPr>
          <w:rFonts w:ascii="Times New Roman" w:hAnsi="Times New Roman" w:cs="Times New Roman"/>
          <w:sz w:val="28"/>
          <w:szCs w:val="28"/>
        </w:rPr>
        <w:t xml:space="preserve"> – затраты на проведение текущего ремонта помещения;</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эз</w:t>
      </w:r>
      <w:proofErr w:type="spellEnd"/>
      <w:r w:rsidRPr="003873E8">
        <w:rPr>
          <w:rFonts w:ascii="Times New Roman" w:hAnsi="Times New Roman" w:cs="Times New Roman"/>
          <w:sz w:val="28"/>
          <w:szCs w:val="28"/>
        </w:rPr>
        <w:t xml:space="preserve"> – затраты на содержание прилегающей территории;</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аутп</w:t>
      </w:r>
      <w:proofErr w:type="spellEnd"/>
      <w:r w:rsidRPr="003873E8">
        <w:rPr>
          <w:rFonts w:ascii="Times New Roman" w:hAnsi="Times New Roman" w:cs="Times New Roman"/>
          <w:sz w:val="28"/>
          <w:szCs w:val="28"/>
        </w:rPr>
        <w:t xml:space="preserve"> – затраты на оплату услуг по обслуживанию и уборке помещения;</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тбо</w:t>
      </w:r>
      <w:proofErr w:type="spellEnd"/>
      <w:r w:rsidRPr="003873E8">
        <w:rPr>
          <w:rFonts w:ascii="Times New Roman" w:hAnsi="Times New Roman" w:cs="Times New Roman"/>
          <w:sz w:val="28"/>
          <w:szCs w:val="28"/>
        </w:rPr>
        <w:t xml:space="preserve"> – затраты на вывоз твердых бытовых отходов;</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л</w:t>
      </w:r>
      <w:proofErr w:type="spellEnd"/>
      <w:r w:rsidRPr="003873E8">
        <w:rPr>
          <w:rFonts w:ascii="Times New Roman" w:hAnsi="Times New Roman" w:cs="Times New Roman"/>
          <w:sz w:val="28"/>
          <w:szCs w:val="28"/>
        </w:rPr>
        <w:t xml:space="preserve"> – затраты на техническое обслуживание и </w:t>
      </w:r>
      <w:proofErr w:type="spellStart"/>
      <w:r w:rsidRPr="003873E8">
        <w:rPr>
          <w:rFonts w:ascii="Times New Roman" w:hAnsi="Times New Roman" w:cs="Times New Roman"/>
          <w:sz w:val="28"/>
          <w:szCs w:val="28"/>
        </w:rPr>
        <w:t>регламентно</w:t>
      </w:r>
      <w:proofErr w:type="spellEnd"/>
      <w:r w:rsidRPr="003873E8">
        <w:rPr>
          <w:rFonts w:ascii="Times New Roman" w:hAnsi="Times New Roman" w:cs="Times New Roman"/>
          <w:sz w:val="28"/>
          <w:szCs w:val="28"/>
        </w:rPr>
        <w:t>- профилактический ремонт лифтов;</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внсв</w:t>
      </w:r>
      <w:proofErr w:type="spellEnd"/>
      <w:r w:rsidRPr="003873E8">
        <w:rPr>
          <w:rFonts w:ascii="Times New Roman" w:hAnsi="Times New Roman" w:cs="Times New Roman"/>
          <w:sz w:val="28"/>
          <w:szCs w:val="28"/>
        </w:rPr>
        <w:t xml:space="preserve"> – затраты на техническое обслуживание и </w:t>
      </w:r>
      <w:proofErr w:type="spellStart"/>
      <w:r w:rsidRPr="003873E8">
        <w:rPr>
          <w:rFonts w:ascii="Times New Roman" w:hAnsi="Times New Roman" w:cs="Times New Roman"/>
          <w:sz w:val="28"/>
          <w:szCs w:val="28"/>
        </w:rPr>
        <w:t>регламентно</w:t>
      </w:r>
      <w:proofErr w:type="spellEnd"/>
      <w:r w:rsidRPr="003873E8">
        <w:rPr>
          <w:rFonts w:ascii="Times New Roman" w:hAnsi="Times New Roman" w:cs="Times New Roman"/>
          <w:sz w:val="28"/>
          <w:szCs w:val="28"/>
        </w:rPr>
        <w:t>- профилактический ремонт водонапорной насосной станции хозяйственно-питьевого и противопожарного водоснабжения;</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внсп</w:t>
      </w:r>
      <w:proofErr w:type="spellEnd"/>
      <w:r w:rsidRPr="003873E8">
        <w:rPr>
          <w:rFonts w:ascii="Times New Roman" w:hAnsi="Times New Roman" w:cs="Times New Roman"/>
          <w:sz w:val="28"/>
          <w:szCs w:val="28"/>
        </w:rPr>
        <w:t xml:space="preserve"> – затраты на техническое обслуживание и </w:t>
      </w:r>
      <w:proofErr w:type="spellStart"/>
      <w:r w:rsidRPr="003873E8">
        <w:rPr>
          <w:rFonts w:ascii="Times New Roman" w:hAnsi="Times New Roman" w:cs="Times New Roman"/>
          <w:sz w:val="28"/>
          <w:szCs w:val="28"/>
        </w:rPr>
        <w:t>регламентно</w:t>
      </w:r>
      <w:proofErr w:type="spellEnd"/>
      <w:r w:rsidRPr="003873E8">
        <w:rPr>
          <w:rFonts w:ascii="Times New Roman" w:hAnsi="Times New Roman" w:cs="Times New Roman"/>
          <w:sz w:val="28"/>
          <w:szCs w:val="28"/>
        </w:rPr>
        <w:t>- профилактический ремонт водонапорной насосной станции пожаротушения;</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итп</w:t>
      </w:r>
      <w:proofErr w:type="spellEnd"/>
      <w:r w:rsidRPr="003873E8">
        <w:rPr>
          <w:rFonts w:ascii="Times New Roman" w:hAnsi="Times New Roman" w:cs="Times New Roman"/>
          <w:sz w:val="28"/>
          <w:szCs w:val="28"/>
        </w:rPr>
        <w:t xml:space="preserve"> – затраты на техническое обслуживание и </w:t>
      </w:r>
      <w:proofErr w:type="spellStart"/>
      <w:r w:rsidRPr="003873E8">
        <w:rPr>
          <w:rFonts w:ascii="Times New Roman" w:hAnsi="Times New Roman" w:cs="Times New Roman"/>
          <w:sz w:val="28"/>
          <w:szCs w:val="28"/>
        </w:rPr>
        <w:t>регламентно</w:t>
      </w:r>
      <w:proofErr w:type="spellEnd"/>
      <w:r w:rsidRPr="003873E8">
        <w:rPr>
          <w:rFonts w:ascii="Times New Roman" w:hAnsi="Times New Roman" w:cs="Times New Roman"/>
          <w:sz w:val="28"/>
          <w:szCs w:val="28"/>
        </w:rPr>
        <w:t>- профилактический ремонт индивидуального теплового пункта, в том числе на подготовку отопительной системы к зимнему сезону;</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аэз</w:t>
      </w:r>
      <w:proofErr w:type="spellEnd"/>
      <w:r w:rsidRPr="003873E8">
        <w:rPr>
          <w:rFonts w:ascii="Times New Roman" w:hAnsi="Times New Roman" w:cs="Times New Roman"/>
          <w:sz w:val="28"/>
          <w:szCs w:val="28"/>
        </w:rPr>
        <w:t xml:space="preserve"> – затраты на техническое обслуживание и </w:t>
      </w:r>
      <w:proofErr w:type="spellStart"/>
      <w:r w:rsidRPr="003873E8">
        <w:rPr>
          <w:rFonts w:ascii="Times New Roman" w:hAnsi="Times New Roman" w:cs="Times New Roman"/>
          <w:sz w:val="28"/>
          <w:szCs w:val="28"/>
        </w:rPr>
        <w:t>регламентно</w:t>
      </w:r>
      <w:proofErr w:type="spellEnd"/>
      <w:r w:rsidRPr="003873E8">
        <w:rPr>
          <w:rFonts w:ascii="Times New Roman" w:hAnsi="Times New Roman" w:cs="Times New Roman"/>
          <w:sz w:val="28"/>
          <w:szCs w:val="28"/>
        </w:rPr>
        <w:t xml:space="preserve">- профилактический ремонт электрооборудования (электроподстанций, трансформаторных подстанций, </w:t>
      </w:r>
      <w:proofErr w:type="spellStart"/>
      <w:r w:rsidRPr="003873E8">
        <w:rPr>
          <w:rFonts w:ascii="Times New Roman" w:hAnsi="Times New Roman" w:cs="Times New Roman"/>
          <w:sz w:val="28"/>
          <w:szCs w:val="28"/>
        </w:rPr>
        <w:t>электрощитовых</w:t>
      </w:r>
      <w:proofErr w:type="spellEnd"/>
      <w:r w:rsidRPr="003873E8">
        <w:rPr>
          <w:rFonts w:ascii="Times New Roman" w:hAnsi="Times New Roman" w:cs="Times New Roman"/>
          <w:sz w:val="28"/>
          <w:szCs w:val="28"/>
        </w:rPr>
        <w:t>) административного здания (помещения).</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Такие затраты не подлежат отдельному расчету, если они включены в общую стоимость комплексных услуг управляющей компании.</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76</w:t>
      </w:r>
      <w:r w:rsidRPr="003873E8">
        <w:rPr>
          <w:rFonts w:ascii="Times New Roman" w:hAnsi="Times New Roman" w:cs="Times New Roman"/>
          <w:sz w:val="28"/>
          <w:szCs w:val="28"/>
        </w:rPr>
        <w:t>. Затраты на закупку услуг управляющей компании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ук</w:t>
      </w:r>
      <w:proofErr w:type="spellEnd"/>
      <w:r w:rsidRPr="003873E8">
        <w:rPr>
          <w:rFonts w:ascii="Times New Roman" w:hAnsi="Times New Roman" w:cs="Times New Roman"/>
          <w:sz w:val="28"/>
          <w:szCs w:val="28"/>
        </w:rPr>
        <w:t>) определяются по формуле: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64221F" w:rsidRDefault="0064221F" w:rsidP="0064221F">
      <w:pPr>
        <w:pStyle w:val="ConsPlusNormal"/>
        <w:tabs>
          <w:tab w:val="left" w:pos="709"/>
        </w:tabs>
        <w:ind w:firstLine="709"/>
        <w:jc w:val="center"/>
        <w:rPr>
          <w:rFonts w:ascii="Times New Roman" w:hAnsi="Times New Roman" w:cs="Times New Roman"/>
          <w:sz w:val="28"/>
          <w:szCs w:val="28"/>
        </w:rPr>
      </w:pPr>
      <m:oMathPara>
        <m:oMathParaPr>
          <m:jc m:val="center"/>
        </m:oMathParaPr>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ук</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lang w:val="en-US"/>
                </w:rPr>
                <m:t>i</m:t>
              </m:r>
              <m:r>
                <m:rPr>
                  <m:sty m:val="p"/>
                </m:rPr>
                <w:rPr>
                  <w:rFonts w:ascii="Cambria Math" w:hAnsi="Cambria Math"/>
                  <w:sz w:val="28"/>
                  <w:szCs w:val="28"/>
                </w:rPr>
                <m:t>=1</m:t>
              </m:r>
            </m:sub>
            <m:sup>
              <m:r>
                <m:rPr>
                  <m:sty m:val="p"/>
                </m:rPr>
                <w:rPr>
                  <w:rFonts w:ascii="Cambria Math" w:hAnsi="Cambria Math"/>
                  <w:sz w:val="28"/>
                  <w:szCs w:val="28"/>
                </w:rPr>
                <m:t>n</m:t>
              </m:r>
            </m:sup>
            <m:e>
              <m:sSub>
                <m:sSubPr>
                  <m:ctrlPr>
                    <w:rPr>
                      <w:rFonts w:ascii="Cambria Math" w:hAnsi="Cambria Math"/>
                      <w:sz w:val="28"/>
                      <w:szCs w:val="28"/>
                    </w:rPr>
                  </m:ctrlPr>
                </m:sSubPr>
                <m:e>
                  <m:r>
                    <m:rPr>
                      <m:sty m:val="p"/>
                    </m:rPr>
                    <w:rPr>
                      <w:rFonts w:ascii="Cambria Math" w:hAnsi="Cambria Math"/>
                      <w:sz w:val="28"/>
                      <w:szCs w:val="28"/>
                    </w:rPr>
                    <m:t>Q</m:t>
                  </m:r>
                </m:e>
                <m:sub>
                  <m:r>
                    <m:rPr>
                      <m:sty m:val="p"/>
                    </m:rPr>
                    <w:rPr>
                      <w:rFonts w:ascii="Cambria Math" w:hAnsi="Cambria Math"/>
                      <w:sz w:val="28"/>
                      <w:szCs w:val="28"/>
                    </w:rPr>
                    <m:t>iук</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lang w:val="en-US"/>
                    </w:rPr>
                    <m:t>P</m:t>
                  </m:r>
                </m:e>
                <m:sub>
                  <m:r>
                    <m:rPr>
                      <m:sty m:val="p"/>
                    </m:rPr>
                    <w:rPr>
                      <w:rFonts w:ascii="Cambria Math" w:hAnsi="Cambria Math"/>
                      <w:sz w:val="28"/>
                      <w:szCs w:val="28"/>
                    </w:rPr>
                    <m:t>iук</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lang w:val="en-US"/>
                    </w:rPr>
                    <m:t>N</m:t>
                  </m:r>
                </m:e>
                <m:sub>
                  <m:r>
                    <m:rPr>
                      <m:sty m:val="p"/>
                    </m:rPr>
                    <w:rPr>
                      <w:rFonts w:ascii="Cambria Math" w:hAnsi="Cambria Math"/>
                      <w:sz w:val="28"/>
                      <w:szCs w:val="28"/>
                    </w:rPr>
                    <m:t>iук</m:t>
                  </m:r>
                </m:sub>
              </m:sSub>
            </m:e>
          </m:nary>
          <m:r>
            <m:rPr>
              <m:sty m:val="p"/>
            </m:rPr>
            <w:rPr>
              <w:rFonts w:ascii="Cambria Math" w:hAnsi="Cambria Math"/>
              <w:sz w:val="28"/>
              <w:szCs w:val="28"/>
            </w:rPr>
            <m:t>, где:</m:t>
          </m:r>
        </m:oMath>
      </m:oMathPara>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iук</w:t>
      </w:r>
      <w:proofErr w:type="spellEnd"/>
      <w:r w:rsidRPr="003873E8">
        <w:rPr>
          <w:rFonts w:ascii="Times New Roman" w:hAnsi="Times New Roman" w:cs="Times New Roman"/>
          <w:sz w:val="28"/>
          <w:szCs w:val="28"/>
        </w:rPr>
        <w:t xml:space="preserve"> – объем i-й услуги управляющей компании;</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iук</w:t>
      </w:r>
      <w:proofErr w:type="spellEnd"/>
      <w:r w:rsidRPr="003873E8">
        <w:rPr>
          <w:rFonts w:ascii="Times New Roman" w:hAnsi="Times New Roman" w:cs="Times New Roman"/>
          <w:sz w:val="28"/>
          <w:szCs w:val="28"/>
        </w:rPr>
        <w:t xml:space="preserve"> – цена i-й услуги управляющей компании в месяц;</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N</w:t>
      </w:r>
      <w:r w:rsidRPr="003873E8">
        <w:rPr>
          <w:rFonts w:ascii="Times New Roman" w:hAnsi="Times New Roman" w:cs="Times New Roman"/>
          <w:sz w:val="28"/>
          <w:szCs w:val="28"/>
          <w:vertAlign w:val="subscript"/>
        </w:rPr>
        <w:t>iук</w:t>
      </w:r>
      <w:proofErr w:type="spellEnd"/>
      <w:r w:rsidRPr="003873E8">
        <w:rPr>
          <w:rFonts w:ascii="Times New Roman" w:hAnsi="Times New Roman" w:cs="Times New Roman"/>
          <w:sz w:val="28"/>
          <w:szCs w:val="28"/>
        </w:rPr>
        <w:t xml:space="preserve"> – планируемое количество месяцев использования i-й услуги управляющей компании.</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77</w:t>
      </w:r>
      <w:r w:rsidRPr="003873E8">
        <w:rPr>
          <w:rFonts w:ascii="Times New Roman" w:hAnsi="Times New Roman" w:cs="Times New Roman"/>
          <w:sz w:val="28"/>
          <w:szCs w:val="28"/>
        </w:rPr>
        <w:t xml:space="preserve">. Затраты на техническое обслуживание и </w:t>
      </w:r>
      <w:proofErr w:type="spellStart"/>
      <w:r w:rsidRPr="003873E8">
        <w:rPr>
          <w:rFonts w:ascii="Times New Roman" w:hAnsi="Times New Roman" w:cs="Times New Roman"/>
          <w:sz w:val="28"/>
          <w:szCs w:val="28"/>
        </w:rPr>
        <w:t>регламентно</w:t>
      </w:r>
      <w:proofErr w:type="spellEnd"/>
      <w:r w:rsidRPr="003873E8">
        <w:rPr>
          <w:rFonts w:ascii="Times New Roman" w:hAnsi="Times New Roman" w:cs="Times New Roman"/>
          <w:sz w:val="28"/>
          <w:szCs w:val="28"/>
        </w:rPr>
        <w:t>-профилактический ремонт систем охранно-тревожной сигнализации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ос</w:t>
      </w:r>
      <w:proofErr w:type="spellEnd"/>
      <w:r w:rsidRPr="003873E8">
        <w:rPr>
          <w:rFonts w:ascii="Times New Roman" w:hAnsi="Times New Roman" w:cs="Times New Roman"/>
          <w:sz w:val="28"/>
          <w:szCs w:val="28"/>
        </w:rPr>
        <w:t>) определяются по формуле: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64221F" w:rsidRDefault="0064221F" w:rsidP="0064221F">
      <w:pPr>
        <w:pStyle w:val="ConsPlusNormal"/>
        <w:tabs>
          <w:tab w:val="left" w:pos="709"/>
        </w:tabs>
        <w:ind w:firstLine="709"/>
        <w:jc w:val="center"/>
        <w:rPr>
          <w:rFonts w:ascii="Times New Roman" w:hAnsi="Times New Roman" w:cs="Times New Roman"/>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ос</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lang w:val="en-US"/>
                </w:rPr>
                <m:t>i=1</m:t>
              </m:r>
            </m:sub>
            <m:sup>
              <m:r>
                <m:rPr>
                  <m:sty m:val="p"/>
                </m:rPr>
                <w:rPr>
                  <w:rFonts w:ascii="Cambria Math" w:hAnsi="Cambria Math"/>
                  <w:sz w:val="28"/>
                  <w:szCs w:val="28"/>
                </w:rPr>
                <m:t>n</m:t>
              </m:r>
            </m:sup>
            <m:e>
              <m:sSub>
                <m:sSubPr>
                  <m:ctrlPr>
                    <w:rPr>
                      <w:rFonts w:ascii="Cambria Math" w:hAnsi="Cambria Math"/>
                      <w:sz w:val="28"/>
                      <w:szCs w:val="28"/>
                    </w:rPr>
                  </m:ctrlPr>
                </m:sSubPr>
                <m:e>
                  <m:r>
                    <m:rPr>
                      <m:sty m:val="p"/>
                    </m:rPr>
                    <w:rPr>
                      <w:rFonts w:ascii="Cambria Math" w:hAnsi="Cambria Math"/>
                      <w:sz w:val="28"/>
                      <w:szCs w:val="28"/>
                    </w:rPr>
                    <m:t>Q</m:t>
                  </m:r>
                </m:e>
                <m:sub>
                  <m:r>
                    <m:rPr>
                      <m:sty m:val="p"/>
                    </m:rPr>
                    <w:rPr>
                      <w:rFonts w:ascii="Cambria Math" w:hAnsi="Cambria Math"/>
                      <w:sz w:val="28"/>
                      <w:szCs w:val="28"/>
                    </w:rPr>
                    <m:t>iос</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lang w:val="en-US"/>
                    </w:rPr>
                    <m:t>P</m:t>
                  </m:r>
                </m:e>
                <m:sub>
                  <m:r>
                    <m:rPr>
                      <m:sty m:val="p"/>
                    </m:rPr>
                    <w:rPr>
                      <w:rFonts w:ascii="Cambria Math" w:hAnsi="Cambria Math"/>
                      <w:sz w:val="28"/>
                      <w:szCs w:val="28"/>
                    </w:rPr>
                    <m:t>iос</m:t>
                  </m:r>
                </m:sub>
              </m:sSub>
            </m:e>
          </m:nary>
          <m:r>
            <m:rPr>
              <m:sty m:val="p"/>
            </m:rPr>
            <w:rPr>
              <w:rFonts w:ascii="Cambria Math" w:hAnsi="Cambria Math"/>
              <w:sz w:val="28"/>
              <w:szCs w:val="28"/>
            </w:rPr>
            <m:t>,где:</m:t>
          </m:r>
        </m:oMath>
      </m:oMathPara>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iос</w:t>
      </w:r>
      <w:proofErr w:type="spellEnd"/>
      <w:r w:rsidRPr="003873E8">
        <w:rPr>
          <w:rFonts w:ascii="Times New Roman" w:hAnsi="Times New Roman" w:cs="Times New Roman"/>
          <w:sz w:val="28"/>
          <w:szCs w:val="28"/>
        </w:rPr>
        <w:t xml:space="preserve"> – количество i-х обслуживаемых устройств в составе системы охранно-тревожной сигнализации;</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iос</w:t>
      </w:r>
      <w:proofErr w:type="spellEnd"/>
      <w:r w:rsidRPr="003873E8">
        <w:rPr>
          <w:rFonts w:ascii="Times New Roman" w:hAnsi="Times New Roman" w:cs="Times New Roman"/>
          <w:sz w:val="28"/>
          <w:szCs w:val="28"/>
        </w:rPr>
        <w:t xml:space="preserve"> – цена обслуживания 1 i-</w:t>
      </w:r>
      <w:proofErr w:type="spellStart"/>
      <w:r w:rsidRPr="003873E8">
        <w:rPr>
          <w:rFonts w:ascii="Times New Roman" w:hAnsi="Times New Roman" w:cs="Times New Roman"/>
          <w:sz w:val="28"/>
          <w:szCs w:val="28"/>
        </w:rPr>
        <w:t>го</w:t>
      </w:r>
      <w:proofErr w:type="spellEnd"/>
      <w:r w:rsidRPr="003873E8">
        <w:rPr>
          <w:rFonts w:ascii="Times New Roman" w:hAnsi="Times New Roman" w:cs="Times New Roman"/>
          <w:sz w:val="28"/>
          <w:szCs w:val="28"/>
        </w:rPr>
        <w:t xml:space="preserve"> устройства.</w:t>
      </w:r>
    </w:p>
    <w:p w:rsidR="0064221F" w:rsidRPr="003873E8" w:rsidRDefault="0064221F" w:rsidP="0064221F">
      <w:pPr>
        <w:pStyle w:val="ConsPlusNormal"/>
        <w:tabs>
          <w:tab w:val="left" w:pos="709"/>
        </w:tabs>
        <w:ind w:firstLine="709"/>
        <w:jc w:val="both"/>
        <w:rPr>
          <w:rFonts w:ascii="Times New Roman" w:hAnsi="Times New Roman"/>
          <w:sz w:val="28"/>
          <w:szCs w:val="28"/>
        </w:rPr>
      </w:pPr>
      <w:bookmarkStart w:id="6" w:name="Par542"/>
      <w:bookmarkEnd w:id="6"/>
      <w:r w:rsidRPr="00577B80">
        <w:rPr>
          <w:rFonts w:ascii="Times New Roman" w:hAnsi="Times New Roman" w:cs="Times New Roman"/>
          <w:sz w:val="28"/>
          <w:szCs w:val="28"/>
        </w:rPr>
        <w:t>78</w:t>
      </w:r>
      <w:r w:rsidRPr="003873E8">
        <w:rPr>
          <w:rFonts w:ascii="Times New Roman" w:hAnsi="Times New Roman" w:cs="Times New Roman"/>
          <w:sz w:val="28"/>
          <w:szCs w:val="28"/>
        </w:rPr>
        <w:t xml:space="preserve">. </w:t>
      </w:r>
      <w:r w:rsidRPr="003873E8">
        <w:rPr>
          <w:rFonts w:ascii="Times New Roman" w:hAnsi="Times New Roman"/>
          <w:sz w:val="28"/>
          <w:szCs w:val="28"/>
        </w:rPr>
        <w:t>Затраты на проведение текущего ремонта помещения (</w:t>
      </w:r>
      <w:proofErr w:type="spellStart"/>
      <w:r w:rsidRPr="003873E8">
        <w:rPr>
          <w:rFonts w:ascii="Times New Roman" w:hAnsi="Times New Roman"/>
          <w:sz w:val="28"/>
          <w:szCs w:val="28"/>
        </w:rPr>
        <w:t>З</w:t>
      </w:r>
      <w:r w:rsidRPr="003873E8">
        <w:rPr>
          <w:rFonts w:ascii="Times New Roman" w:hAnsi="Times New Roman"/>
          <w:sz w:val="28"/>
          <w:szCs w:val="28"/>
          <w:vertAlign w:val="subscript"/>
        </w:rPr>
        <w:t>тр</w:t>
      </w:r>
      <w:proofErr w:type="spellEnd"/>
      <w:r w:rsidRPr="003873E8">
        <w:rPr>
          <w:rFonts w:ascii="Times New Roman" w:hAnsi="Times New Roman"/>
          <w:sz w:val="28"/>
          <w:szCs w:val="28"/>
        </w:rPr>
        <w:t xml:space="preserve">) определяются исходя из установленной </w:t>
      </w:r>
      <w:r w:rsidRPr="00F50B47">
        <w:rPr>
          <w:rFonts w:ascii="Times New Roman" w:hAnsi="Times New Roman"/>
          <w:bCs/>
          <w:sz w:val="28"/>
          <w:szCs w:val="28"/>
        </w:rPr>
        <w:t>муниципальным органом</w:t>
      </w:r>
      <w:r>
        <w:rPr>
          <w:rFonts w:ascii="Times New Roman" w:hAnsi="Times New Roman"/>
          <w:bCs/>
          <w:sz w:val="28"/>
          <w:szCs w:val="28"/>
        </w:rPr>
        <w:t xml:space="preserve"> </w:t>
      </w:r>
      <w:r w:rsidRPr="003873E8">
        <w:rPr>
          <w:rFonts w:ascii="Times New Roman" w:hAnsi="Times New Roman"/>
          <w:bCs/>
          <w:sz w:val="28"/>
          <w:szCs w:val="28"/>
        </w:rPr>
        <w:t>норматива</w:t>
      </w:r>
      <w:r w:rsidRPr="003873E8">
        <w:rPr>
          <w:rFonts w:ascii="Times New Roman" w:hAnsi="Times New Roman"/>
          <w:sz w:val="28"/>
          <w:szCs w:val="28"/>
        </w:rPr>
        <w:t xml:space="preserve"> </w:t>
      </w:r>
      <w:r w:rsidRPr="003873E8">
        <w:rPr>
          <w:rFonts w:ascii="Times New Roman" w:hAnsi="Times New Roman"/>
          <w:sz w:val="28"/>
          <w:szCs w:val="28"/>
        </w:rPr>
        <w:lastRenderedPageBreak/>
        <w:t>проведения ремонта, но не более 1 раза в 3 года, с учетом требований Положения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 ноября 1988 г. № 312, по формуле: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64221F" w:rsidRDefault="0064221F" w:rsidP="0064221F">
      <w:pPr>
        <w:pStyle w:val="ConsPlusNormal"/>
        <w:tabs>
          <w:tab w:val="left" w:pos="709"/>
        </w:tabs>
        <w:ind w:firstLine="709"/>
        <w:jc w:val="center"/>
        <w:rPr>
          <w:rFonts w:ascii="Times New Roman" w:hAnsi="Times New Roman" w:cs="Times New Roman"/>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тр</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lang w:val="en-US"/>
                </w:rPr>
                <m:t>i=1</m:t>
              </m:r>
            </m:sub>
            <m:sup>
              <m:r>
                <m:rPr>
                  <m:sty m:val="p"/>
                </m:rPr>
                <w:rPr>
                  <w:rFonts w:ascii="Cambria Math" w:hAnsi="Cambria Math"/>
                  <w:sz w:val="28"/>
                  <w:szCs w:val="28"/>
                </w:rPr>
                <m:t>n</m:t>
              </m:r>
            </m:sup>
            <m:e>
              <m:sSub>
                <m:sSubPr>
                  <m:ctrlPr>
                    <w:rPr>
                      <w:rFonts w:ascii="Cambria Math" w:hAnsi="Cambria Math"/>
                      <w:sz w:val="28"/>
                      <w:szCs w:val="28"/>
                    </w:rPr>
                  </m:ctrlPr>
                </m:sSubPr>
                <m:e>
                  <m:r>
                    <m:rPr>
                      <m:sty m:val="p"/>
                    </m:rPr>
                    <w:rPr>
                      <w:rFonts w:ascii="Cambria Math" w:hAnsi="Cambria Math"/>
                      <w:sz w:val="28"/>
                      <w:szCs w:val="28"/>
                      <w:lang w:val="en-US"/>
                    </w:rPr>
                    <m:t>S</m:t>
                  </m:r>
                </m:e>
                <m:sub>
                  <m:r>
                    <m:rPr>
                      <m:sty m:val="p"/>
                    </m:rPr>
                    <w:rPr>
                      <w:rFonts w:ascii="Cambria Math" w:hAnsi="Cambria Math"/>
                      <w:sz w:val="28"/>
                      <w:szCs w:val="28"/>
                    </w:rPr>
                    <m:t>iтр</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lang w:val="en-US"/>
                    </w:rPr>
                    <m:t>P</m:t>
                  </m:r>
                </m:e>
                <m:sub>
                  <m:r>
                    <m:rPr>
                      <m:sty m:val="p"/>
                    </m:rPr>
                    <w:rPr>
                      <w:rFonts w:ascii="Cambria Math" w:hAnsi="Cambria Math"/>
                      <w:sz w:val="28"/>
                      <w:szCs w:val="28"/>
                    </w:rPr>
                    <m:t>iтр</m:t>
                  </m:r>
                </m:sub>
              </m:sSub>
              <m:r>
                <m:rPr>
                  <m:sty m:val="p"/>
                </m:rPr>
                <w:rPr>
                  <w:rFonts w:ascii="Cambria Math" w:hAnsi="Cambria Math"/>
                  <w:sz w:val="28"/>
                  <w:szCs w:val="28"/>
                </w:rPr>
                <m:t>, где:</m:t>
              </m:r>
            </m:e>
          </m:nary>
        </m:oMath>
      </m:oMathPara>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S</w:t>
      </w:r>
      <w:r w:rsidRPr="003873E8">
        <w:rPr>
          <w:rFonts w:ascii="Times New Roman" w:hAnsi="Times New Roman" w:cs="Times New Roman"/>
          <w:sz w:val="28"/>
          <w:szCs w:val="28"/>
          <w:vertAlign w:val="subscript"/>
        </w:rPr>
        <w:t>iтр</w:t>
      </w:r>
      <w:proofErr w:type="spellEnd"/>
      <w:r w:rsidRPr="003873E8">
        <w:rPr>
          <w:rFonts w:ascii="Times New Roman" w:hAnsi="Times New Roman" w:cs="Times New Roman"/>
          <w:sz w:val="28"/>
          <w:szCs w:val="28"/>
        </w:rPr>
        <w:t xml:space="preserve"> – площадь i-</w:t>
      </w:r>
      <w:proofErr w:type="spellStart"/>
      <w:r w:rsidRPr="003873E8">
        <w:rPr>
          <w:rFonts w:ascii="Times New Roman" w:hAnsi="Times New Roman" w:cs="Times New Roman"/>
          <w:sz w:val="28"/>
          <w:szCs w:val="28"/>
        </w:rPr>
        <w:t>го</w:t>
      </w:r>
      <w:proofErr w:type="spellEnd"/>
      <w:r w:rsidRPr="003873E8">
        <w:rPr>
          <w:rFonts w:ascii="Times New Roman" w:hAnsi="Times New Roman" w:cs="Times New Roman"/>
          <w:sz w:val="28"/>
          <w:szCs w:val="28"/>
        </w:rPr>
        <w:t xml:space="preserve"> здания, планируемая к проведению текущего ремонта;</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iтр</w:t>
      </w:r>
      <w:proofErr w:type="spellEnd"/>
      <w:r w:rsidRPr="003873E8">
        <w:rPr>
          <w:rFonts w:ascii="Times New Roman" w:hAnsi="Times New Roman" w:cs="Times New Roman"/>
          <w:sz w:val="28"/>
          <w:szCs w:val="28"/>
        </w:rPr>
        <w:t xml:space="preserve"> – цена текущего ремонта 1 кв. метра площади i-</w:t>
      </w:r>
      <w:proofErr w:type="spellStart"/>
      <w:r w:rsidRPr="003873E8">
        <w:rPr>
          <w:rFonts w:ascii="Times New Roman" w:hAnsi="Times New Roman" w:cs="Times New Roman"/>
          <w:sz w:val="28"/>
          <w:szCs w:val="28"/>
        </w:rPr>
        <w:t>го</w:t>
      </w:r>
      <w:proofErr w:type="spellEnd"/>
      <w:r w:rsidRPr="003873E8">
        <w:rPr>
          <w:rFonts w:ascii="Times New Roman" w:hAnsi="Times New Roman" w:cs="Times New Roman"/>
          <w:sz w:val="28"/>
          <w:szCs w:val="28"/>
        </w:rPr>
        <w:t xml:space="preserve"> здания.</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79</w:t>
      </w:r>
      <w:r w:rsidRPr="003873E8">
        <w:rPr>
          <w:rFonts w:ascii="Times New Roman" w:hAnsi="Times New Roman" w:cs="Times New Roman"/>
          <w:sz w:val="28"/>
          <w:szCs w:val="28"/>
        </w:rPr>
        <w:t>. Затраты на содержание прилегающей территории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эз</w:t>
      </w:r>
      <w:proofErr w:type="spellEnd"/>
      <w:r w:rsidRPr="003873E8">
        <w:rPr>
          <w:rFonts w:ascii="Times New Roman" w:hAnsi="Times New Roman" w:cs="Times New Roman"/>
          <w:sz w:val="28"/>
          <w:szCs w:val="28"/>
        </w:rPr>
        <w:t>) определяются по формуле: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64221F" w:rsidRDefault="0064221F" w:rsidP="0064221F">
      <w:pPr>
        <w:pStyle w:val="ConsPlusNormal"/>
        <w:tabs>
          <w:tab w:val="left" w:pos="709"/>
        </w:tabs>
        <w:ind w:firstLine="709"/>
        <w:jc w:val="center"/>
        <w:rPr>
          <w:rFonts w:ascii="Times New Roman" w:hAnsi="Times New Roman" w:cs="Times New Roman"/>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эз</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lang w:val="en-US"/>
                </w:rPr>
                <m:t>i=1</m:t>
              </m:r>
            </m:sub>
            <m:sup>
              <m:r>
                <m:rPr>
                  <m:sty m:val="p"/>
                </m:rPr>
                <w:rPr>
                  <w:rFonts w:ascii="Cambria Math" w:hAnsi="Cambria Math"/>
                  <w:sz w:val="28"/>
                  <w:szCs w:val="28"/>
                </w:rPr>
                <m:t>n</m:t>
              </m:r>
            </m:sup>
            <m:e>
              <m:sSub>
                <m:sSubPr>
                  <m:ctrlPr>
                    <w:rPr>
                      <w:rFonts w:ascii="Cambria Math" w:hAnsi="Cambria Math"/>
                      <w:sz w:val="28"/>
                      <w:szCs w:val="28"/>
                    </w:rPr>
                  </m:ctrlPr>
                </m:sSubPr>
                <m:e>
                  <m:r>
                    <m:rPr>
                      <m:sty m:val="p"/>
                    </m:rPr>
                    <w:rPr>
                      <w:rFonts w:ascii="Cambria Math" w:hAnsi="Cambria Math"/>
                      <w:sz w:val="28"/>
                      <w:szCs w:val="28"/>
                      <w:lang w:val="en-US"/>
                    </w:rPr>
                    <m:t>S</m:t>
                  </m:r>
                </m:e>
                <m:sub>
                  <m:r>
                    <m:rPr>
                      <m:sty m:val="p"/>
                    </m:rPr>
                    <w:rPr>
                      <w:rFonts w:ascii="Cambria Math" w:hAnsi="Cambria Math"/>
                      <w:sz w:val="28"/>
                      <w:szCs w:val="28"/>
                    </w:rPr>
                    <m:t>iэз</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lang w:val="en-US"/>
                    </w:rPr>
                    <m:t>P</m:t>
                  </m:r>
                </m:e>
                <m:sub>
                  <m:r>
                    <m:rPr>
                      <m:sty m:val="p"/>
                    </m:rPr>
                    <w:rPr>
                      <w:rFonts w:ascii="Cambria Math" w:hAnsi="Cambria Math"/>
                      <w:sz w:val="28"/>
                      <w:szCs w:val="28"/>
                    </w:rPr>
                    <m:t>iэз</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lang w:val="en-US"/>
                    </w:rPr>
                    <m:t>N</m:t>
                  </m:r>
                </m:e>
                <m:sub>
                  <m:r>
                    <m:rPr>
                      <m:sty m:val="p"/>
                    </m:rPr>
                    <w:rPr>
                      <w:rFonts w:ascii="Cambria Math" w:hAnsi="Cambria Math"/>
                      <w:sz w:val="28"/>
                      <w:szCs w:val="28"/>
                    </w:rPr>
                    <m:t>iэз</m:t>
                  </m:r>
                </m:sub>
              </m:sSub>
            </m:e>
          </m:nary>
          <m:r>
            <m:rPr>
              <m:sty m:val="p"/>
            </m:rPr>
            <w:rPr>
              <w:rFonts w:ascii="Cambria Math" w:hAnsi="Cambria Math"/>
              <w:sz w:val="28"/>
              <w:szCs w:val="28"/>
            </w:rPr>
            <m:t>, где:</m:t>
          </m:r>
        </m:oMath>
      </m:oMathPara>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S</w:t>
      </w:r>
      <w:r w:rsidRPr="003873E8">
        <w:rPr>
          <w:rFonts w:ascii="Times New Roman" w:hAnsi="Times New Roman" w:cs="Times New Roman"/>
          <w:sz w:val="28"/>
          <w:szCs w:val="28"/>
          <w:vertAlign w:val="subscript"/>
        </w:rPr>
        <w:t>iэз</w:t>
      </w:r>
      <w:proofErr w:type="spellEnd"/>
      <w:r w:rsidRPr="003873E8">
        <w:rPr>
          <w:rFonts w:ascii="Times New Roman" w:hAnsi="Times New Roman" w:cs="Times New Roman"/>
          <w:sz w:val="28"/>
          <w:szCs w:val="28"/>
        </w:rPr>
        <w:t xml:space="preserve"> – площадь закрепленной i-й прилегающей территории;</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iэз</w:t>
      </w:r>
      <w:proofErr w:type="spellEnd"/>
      <w:r w:rsidRPr="003873E8">
        <w:rPr>
          <w:rFonts w:ascii="Times New Roman" w:hAnsi="Times New Roman" w:cs="Times New Roman"/>
          <w:sz w:val="28"/>
          <w:szCs w:val="28"/>
        </w:rPr>
        <w:t xml:space="preserve"> – цена содержания i-й прилегающей территории в месяц в расчете на   1 кв. метр площади;</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N</w:t>
      </w:r>
      <w:r w:rsidRPr="003873E8">
        <w:rPr>
          <w:rFonts w:ascii="Times New Roman" w:hAnsi="Times New Roman" w:cs="Times New Roman"/>
          <w:sz w:val="28"/>
          <w:szCs w:val="28"/>
          <w:vertAlign w:val="subscript"/>
        </w:rPr>
        <w:t>iэз</w:t>
      </w:r>
      <w:proofErr w:type="spellEnd"/>
      <w:r w:rsidRPr="003873E8">
        <w:rPr>
          <w:rFonts w:ascii="Times New Roman" w:hAnsi="Times New Roman" w:cs="Times New Roman"/>
          <w:sz w:val="28"/>
          <w:szCs w:val="28"/>
        </w:rPr>
        <w:t xml:space="preserve"> – планируемое количество месяцев содержания i-й прилегающей территории в очередном финансовом году.</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bookmarkStart w:id="7" w:name="Par555"/>
      <w:bookmarkEnd w:id="7"/>
      <w:r w:rsidRPr="00577B80">
        <w:rPr>
          <w:rFonts w:ascii="Times New Roman" w:hAnsi="Times New Roman" w:cs="Times New Roman"/>
          <w:sz w:val="28"/>
          <w:szCs w:val="28"/>
        </w:rPr>
        <w:t>80</w:t>
      </w:r>
      <w:r w:rsidRPr="003873E8">
        <w:rPr>
          <w:rFonts w:ascii="Times New Roman" w:hAnsi="Times New Roman" w:cs="Times New Roman"/>
          <w:sz w:val="28"/>
          <w:szCs w:val="28"/>
        </w:rPr>
        <w:t>. Затраты на оплату услуг по обслуживанию и уборке помещения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аутп</w:t>
      </w:r>
      <w:proofErr w:type="spellEnd"/>
      <w:r w:rsidRPr="003873E8">
        <w:rPr>
          <w:rFonts w:ascii="Times New Roman" w:hAnsi="Times New Roman" w:cs="Times New Roman"/>
          <w:sz w:val="28"/>
          <w:szCs w:val="28"/>
        </w:rPr>
        <w:t>) определяются по формуле: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64221F" w:rsidRDefault="0064221F" w:rsidP="0064221F">
      <w:pPr>
        <w:pStyle w:val="ConsPlusNormal"/>
        <w:tabs>
          <w:tab w:val="left" w:pos="709"/>
        </w:tabs>
        <w:ind w:firstLine="709"/>
        <w:jc w:val="center"/>
        <w:rPr>
          <w:rFonts w:ascii="Times New Roman" w:hAnsi="Times New Roman" w:cs="Times New Roman"/>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аутп</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lang w:val="en-US"/>
                </w:rPr>
                <m:t>i=1</m:t>
              </m:r>
            </m:sub>
            <m:sup>
              <m:r>
                <m:rPr>
                  <m:sty m:val="p"/>
                </m:rPr>
                <w:rPr>
                  <w:rFonts w:ascii="Cambria Math" w:hAnsi="Cambria Math"/>
                  <w:sz w:val="28"/>
                  <w:szCs w:val="28"/>
                </w:rPr>
                <m:t>n</m:t>
              </m:r>
            </m:sup>
            <m:e>
              <m:sSub>
                <m:sSubPr>
                  <m:ctrlPr>
                    <w:rPr>
                      <w:rFonts w:ascii="Cambria Math" w:hAnsi="Cambria Math"/>
                      <w:sz w:val="28"/>
                      <w:szCs w:val="28"/>
                    </w:rPr>
                  </m:ctrlPr>
                </m:sSubPr>
                <m:e>
                  <m:r>
                    <m:rPr>
                      <m:sty m:val="p"/>
                    </m:rPr>
                    <w:rPr>
                      <w:rFonts w:ascii="Cambria Math" w:hAnsi="Cambria Math"/>
                      <w:sz w:val="28"/>
                      <w:szCs w:val="28"/>
                    </w:rPr>
                    <m:t>S</m:t>
                  </m:r>
                </m:e>
                <m:sub>
                  <m:r>
                    <m:rPr>
                      <m:sty m:val="p"/>
                    </m:rPr>
                    <w:rPr>
                      <w:rFonts w:ascii="Cambria Math" w:hAnsi="Cambria Math"/>
                      <w:sz w:val="28"/>
                      <w:szCs w:val="28"/>
                    </w:rPr>
                    <m:t>iаутп</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lang w:val="en-US"/>
                    </w:rPr>
                    <m:t>P</m:t>
                  </m:r>
                </m:e>
                <m:sub>
                  <m:r>
                    <m:rPr>
                      <m:sty m:val="p"/>
                    </m:rPr>
                    <w:rPr>
                      <w:rFonts w:ascii="Cambria Math" w:hAnsi="Cambria Math"/>
                      <w:sz w:val="28"/>
                      <w:szCs w:val="28"/>
                    </w:rPr>
                    <m:t>iаутп</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lang w:val="en-US"/>
                    </w:rPr>
                    <m:t>N</m:t>
                  </m:r>
                </m:e>
                <m:sub>
                  <m:r>
                    <m:rPr>
                      <m:sty m:val="p"/>
                    </m:rPr>
                    <w:rPr>
                      <w:rFonts w:ascii="Cambria Math" w:hAnsi="Cambria Math"/>
                      <w:sz w:val="28"/>
                      <w:szCs w:val="28"/>
                    </w:rPr>
                    <m:t>iаутп,</m:t>
                  </m:r>
                </m:sub>
              </m:sSub>
            </m:e>
          </m:nary>
          <m:r>
            <m:rPr>
              <m:sty m:val="p"/>
            </m:rPr>
            <w:rPr>
              <w:rFonts w:ascii="Cambria Math" w:hAnsi="Cambria Math"/>
              <w:sz w:val="28"/>
              <w:szCs w:val="28"/>
            </w:rPr>
            <m:t>где:</m:t>
          </m:r>
        </m:oMath>
      </m:oMathPara>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S</w:t>
      </w:r>
      <w:r w:rsidRPr="003873E8">
        <w:rPr>
          <w:rFonts w:ascii="Times New Roman" w:hAnsi="Times New Roman" w:cs="Times New Roman"/>
          <w:sz w:val="28"/>
          <w:szCs w:val="28"/>
          <w:vertAlign w:val="subscript"/>
        </w:rPr>
        <w:t>iаутп</w:t>
      </w:r>
      <w:proofErr w:type="spellEnd"/>
      <w:r w:rsidRPr="003873E8">
        <w:rPr>
          <w:rFonts w:ascii="Times New Roman" w:hAnsi="Times New Roman" w:cs="Times New Roman"/>
          <w:sz w:val="28"/>
          <w:szCs w:val="28"/>
        </w:rPr>
        <w:t xml:space="preserve"> – площадь в i-м помещении, в отношении которой планируется заключение договора (контракта) на обслуживание и уборку;</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iаутп</w:t>
      </w:r>
      <w:proofErr w:type="spellEnd"/>
      <w:r w:rsidRPr="003873E8">
        <w:rPr>
          <w:rFonts w:ascii="Times New Roman" w:hAnsi="Times New Roman" w:cs="Times New Roman"/>
          <w:sz w:val="28"/>
          <w:szCs w:val="28"/>
        </w:rPr>
        <w:t xml:space="preserve"> – цена услуги по обслуживанию и уборке i-</w:t>
      </w:r>
      <w:proofErr w:type="spellStart"/>
      <w:r w:rsidRPr="003873E8">
        <w:rPr>
          <w:rFonts w:ascii="Times New Roman" w:hAnsi="Times New Roman" w:cs="Times New Roman"/>
          <w:sz w:val="28"/>
          <w:szCs w:val="28"/>
        </w:rPr>
        <w:t>го</w:t>
      </w:r>
      <w:proofErr w:type="spellEnd"/>
      <w:r w:rsidRPr="003873E8">
        <w:rPr>
          <w:rFonts w:ascii="Times New Roman" w:hAnsi="Times New Roman" w:cs="Times New Roman"/>
          <w:sz w:val="28"/>
          <w:szCs w:val="28"/>
        </w:rPr>
        <w:t xml:space="preserve"> помещения</w:t>
      </w:r>
      <w:r>
        <w:rPr>
          <w:rFonts w:ascii="Times New Roman" w:hAnsi="Times New Roman" w:cs="Times New Roman"/>
          <w:sz w:val="28"/>
          <w:szCs w:val="28"/>
        </w:rPr>
        <w:t xml:space="preserve"> </w:t>
      </w:r>
      <w:r w:rsidRPr="003873E8">
        <w:rPr>
          <w:rFonts w:ascii="Times New Roman" w:hAnsi="Times New Roman" w:cs="Times New Roman"/>
          <w:sz w:val="28"/>
          <w:szCs w:val="28"/>
        </w:rPr>
        <w:t>в месяц;</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N</w:t>
      </w:r>
      <w:r w:rsidRPr="003873E8">
        <w:rPr>
          <w:rFonts w:ascii="Times New Roman" w:hAnsi="Times New Roman" w:cs="Times New Roman"/>
          <w:sz w:val="28"/>
          <w:szCs w:val="28"/>
          <w:vertAlign w:val="subscript"/>
        </w:rPr>
        <w:t>iаутп</w:t>
      </w:r>
      <w:proofErr w:type="spellEnd"/>
      <w:r w:rsidRPr="003873E8">
        <w:rPr>
          <w:rFonts w:ascii="Times New Roman" w:hAnsi="Times New Roman" w:cs="Times New Roman"/>
          <w:sz w:val="28"/>
          <w:szCs w:val="28"/>
        </w:rPr>
        <w:t xml:space="preserve"> – количество месяцев использования услуги по обслуживанию и уборке i-</w:t>
      </w:r>
      <w:proofErr w:type="spellStart"/>
      <w:r w:rsidRPr="003873E8">
        <w:rPr>
          <w:rFonts w:ascii="Times New Roman" w:hAnsi="Times New Roman" w:cs="Times New Roman"/>
          <w:sz w:val="28"/>
          <w:szCs w:val="28"/>
        </w:rPr>
        <w:t>го</w:t>
      </w:r>
      <w:proofErr w:type="spellEnd"/>
      <w:r w:rsidRPr="003873E8">
        <w:rPr>
          <w:rFonts w:ascii="Times New Roman" w:hAnsi="Times New Roman" w:cs="Times New Roman"/>
          <w:sz w:val="28"/>
          <w:szCs w:val="28"/>
        </w:rPr>
        <w:t xml:space="preserve"> помещения в месяц.</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81</w:t>
      </w:r>
      <w:r w:rsidRPr="003873E8">
        <w:rPr>
          <w:rFonts w:ascii="Times New Roman" w:hAnsi="Times New Roman" w:cs="Times New Roman"/>
          <w:sz w:val="28"/>
          <w:szCs w:val="28"/>
        </w:rPr>
        <w:t>. Затраты на вывоз твердых бытовых отходов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тбо</w:t>
      </w:r>
      <w:proofErr w:type="spellEnd"/>
      <w:r w:rsidRPr="003873E8">
        <w:rPr>
          <w:rFonts w:ascii="Times New Roman" w:hAnsi="Times New Roman" w:cs="Times New Roman"/>
          <w:sz w:val="28"/>
          <w:szCs w:val="28"/>
        </w:rPr>
        <w:t>) определяются по формуле: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64221F" w:rsidRDefault="0064221F" w:rsidP="0064221F">
      <w:pPr>
        <w:pStyle w:val="ConsPlusNormal"/>
        <w:tabs>
          <w:tab w:val="left" w:pos="709"/>
        </w:tabs>
        <w:ind w:firstLine="709"/>
        <w:jc w:val="center"/>
        <w:rPr>
          <w:rFonts w:ascii="Times New Roman" w:hAnsi="Times New Roman" w:cs="Times New Roman"/>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тбо</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lang w:val="en-US"/>
                </w:rPr>
                <m:t>Q</m:t>
              </m:r>
            </m:e>
            <m:sub>
              <m:r>
                <m:rPr>
                  <m:sty m:val="p"/>
                </m:rPr>
                <w:rPr>
                  <w:rFonts w:ascii="Cambria Math" w:hAnsi="Cambria Math"/>
                  <w:sz w:val="28"/>
                  <w:szCs w:val="28"/>
                </w:rPr>
                <m:t>тбо</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Р</m:t>
              </m:r>
            </m:e>
            <m:sub>
              <m:r>
                <m:rPr>
                  <m:sty m:val="p"/>
                </m:rPr>
                <w:rPr>
                  <w:rFonts w:ascii="Cambria Math" w:hAnsi="Cambria Math"/>
                  <w:sz w:val="28"/>
                  <w:szCs w:val="28"/>
                </w:rPr>
                <m:t>тбо</m:t>
              </m:r>
            </m:sub>
          </m:sSub>
          <m:r>
            <m:rPr>
              <m:sty m:val="p"/>
            </m:rPr>
            <w:rPr>
              <w:rFonts w:ascii="Cambria Math" w:hAnsi="Cambria Math"/>
              <w:sz w:val="28"/>
              <w:szCs w:val="28"/>
            </w:rPr>
            <m:t>, где:</m:t>
          </m:r>
        </m:oMath>
      </m:oMathPara>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тбо</w:t>
      </w:r>
      <w:proofErr w:type="spellEnd"/>
      <w:r w:rsidRPr="003873E8">
        <w:rPr>
          <w:rFonts w:ascii="Times New Roman" w:hAnsi="Times New Roman" w:cs="Times New Roman"/>
          <w:sz w:val="28"/>
          <w:szCs w:val="28"/>
        </w:rPr>
        <w:t xml:space="preserve"> – количество куб. метров твердых бытовых отходов в год;</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тбо</w:t>
      </w:r>
      <w:proofErr w:type="spellEnd"/>
      <w:r w:rsidRPr="003873E8">
        <w:rPr>
          <w:rFonts w:ascii="Times New Roman" w:hAnsi="Times New Roman" w:cs="Times New Roman"/>
          <w:sz w:val="28"/>
          <w:szCs w:val="28"/>
        </w:rPr>
        <w:t xml:space="preserve"> – цена вывоза 1 куб. метра твердых бытовых отходов.</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lastRenderedPageBreak/>
        <w:t>82</w:t>
      </w:r>
      <w:r w:rsidRPr="003873E8">
        <w:rPr>
          <w:rFonts w:ascii="Times New Roman" w:hAnsi="Times New Roman" w:cs="Times New Roman"/>
          <w:sz w:val="28"/>
          <w:szCs w:val="28"/>
        </w:rPr>
        <w:t xml:space="preserve">. Затраты на техническое обслуживание и </w:t>
      </w:r>
      <w:proofErr w:type="spellStart"/>
      <w:r w:rsidRPr="003873E8">
        <w:rPr>
          <w:rFonts w:ascii="Times New Roman" w:hAnsi="Times New Roman" w:cs="Times New Roman"/>
          <w:sz w:val="28"/>
          <w:szCs w:val="28"/>
        </w:rPr>
        <w:t>регламентно</w:t>
      </w:r>
      <w:proofErr w:type="spellEnd"/>
      <w:r w:rsidRPr="003873E8">
        <w:rPr>
          <w:rFonts w:ascii="Times New Roman" w:hAnsi="Times New Roman" w:cs="Times New Roman"/>
          <w:sz w:val="28"/>
          <w:szCs w:val="28"/>
        </w:rPr>
        <w:t>–профилактический ремонт лифтов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л</w:t>
      </w:r>
      <w:proofErr w:type="spellEnd"/>
      <w:r w:rsidRPr="003873E8">
        <w:rPr>
          <w:rFonts w:ascii="Times New Roman" w:hAnsi="Times New Roman" w:cs="Times New Roman"/>
          <w:sz w:val="28"/>
          <w:szCs w:val="28"/>
        </w:rPr>
        <w:t>) определяются по формуле: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64221F" w:rsidRDefault="0064221F" w:rsidP="0064221F">
      <w:pPr>
        <w:pStyle w:val="ConsPlusNormal"/>
        <w:tabs>
          <w:tab w:val="left" w:pos="709"/>
        </w:tabs>
        <w:ind w:firstLine="709"/>
        <w:jc w:val="center"/>
        <w:rPr>
          <w:rFonts w:ascii="Times New Roman" w:hAnsi="Times New Roman" w:cs="Times New Roman"/>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л</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lang w:val="en-US"/>
                </w:rPr>
                <m:t>i</m:t>
              </m:r>
              <m:r>
                <m:rPr>
                  <m:sty m:val="p"/>
                </m:rPr>
                <w:rPr>
                  <w:rFonts w:ascii="Cambria Math" w:hAnsi="Cambria Math"/>
                  <w:sz w:val="28"/>
                  <w:szCs w:val="28"/>
                </w:rPr>
                <m:t>=1</m:t>
              </m:r>
            </m:sub>
            <m:sup>
              <m:r>
                <m:rPr>
                  <m:sty m:val="p"/>
                </m:rPr>
                <w:rPr>
                  <w:rFonts w:ascii="Cambria Math" w:hAnsi="Cambria Math"/>
                  <w:sz w:val="28"/>
                  <w:szCs w:val="28"/>
                </w:rPr>
                <m:t>n</m:t>
              </m:r>
            </m:sup>
            <m:e>
              <m:sSub>
                <m:sSubPr>
                  <m:ctrlPr>
                    <w:rPr>
                      <w:rFonts w:ascii="Cambria Math" w:hAnsi="Cambria Math"/>
                      <w:sz w:val="28"/>
                      <w:szCs w:val="28"/>
                    </w:rPr>
                  </m:ctrlPr>
                </m:sSubPr>
                <m:e>
                  <m:r>
                    <m:rPr>
                      <m:sty m:val="p"/>
                    </m:rPr>
                    <w:rPr>
                      <w:rFonts w:ascii="Cambria Math" w:hAnsi="Cambria Math"/>
                      <w:sz w:val="28"/>
                      <w:szCs w:val="28"/>
                    </w:rPr>
                    <m:t>Q</m:t>
                  </m:r>
                </m:e>
                <m:sub>
                  <m:r>
                    <m:rPr>
                      <m:sty m:val="p"/>
                    </m:rPr>
                    <w:rPr>
                      <w:rFonts w:ascii="Cambria Math" w:hAnsi="Cambria Math"/>
                      <w:sz w:val="28"/>
                      <w:szCs w:val="28"/>
                    </w:rPr>
                    <m:t>iл</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lang w:val="en-US"/>
                    </w:rPr>
                    <m:t>P</m:t>
                  </m:r>
                </m:e>
                <m:sub>
                  <m:r>
                    <m:rPr>
                      <m:sty m:val="p"/>
                    </m:rPr>
                    <w:rPr>
                      <w:rFonts w:ascii="Cambria Math" w:hAnsi="Cambria Math"/>
                      <w:sz w:val="28"/>
                      <w:szCs w:val="28"/>
                    </w:rPr>
                    <m:t>iл</m:t>
                  </m:r>
                </m:sub>
              </m:sSub>
            </m:e>
          </m:nary>
          <m:r>
            <m:rPr>
              <m:sty m:val="p"/>
            </m:rPr>
            <w:rPr>
              <w:rFonts w:ascii="Cambria Math" w:hAnsi="Cambria Math"/>
              <w:sz w:val="28"/>
              <w:szCs w:val="28"/>
            </w:rPr>
            <m:t>, где:</m:t>
          </m:r>
        </m:oMath>
      </m:oMathPara>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iл</w:t>
      </w:r>
      <w:proofErr w:type="spellEnd"/>
      <w:r w:rsidRPr="003873E8">
        <w:rPr>
          <w:rFonts w:ascii="Times New Roman" w:hAnsi="Times New Roman" w:cs="Times New Roman"/>
          <w:sz w:val="28"/>
          <w:szCs w:val="28"/>
        </w:rPr>
        <w:t xml:space="preserve"> – количество лифтов i-</w:t>
      </w:r>
      <w:proofErr w:type="spellStart"/>
      <w:r w:rsidRPr="003873E8">
        <w:rPr>
          <w:rFonts w:ascii="Times New Roman" w:hAnsi="Times New Roman" w:cs="Times New Roman"/>
          <w:sz w:val="28"/>
          <w:szCs w:val="28"/>
        </w:rPr>
        <w:t>го</w:t>
      </w:r>
      <w:proofErr w:type="spellEnd"/>
      <w:r w:rsidRPr="003873E8">
        <w:rPr>
          <w:rFonts w:ascii="Times New Roman" w:hAnsi="Times New Roman" w:cs="Times New Roman"/>
          <w:sz w:val="28"/>
          <w:szCs w:val="28"/>
        </w:rPr>
        <w:t xml:space="preserve"> типа;</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iл</w:t>
      </w:r>
      <w:proofErr w:type="spellEnd"/>
      <w:r w:rsidRPr="003873E8">
        <w:rPr>
          <w:rFonts w:ascii="Times New Roman" w:hAnsi="Times New Roman" w:cs="Times New Roman"/>
          <w:sz w:val="28"/>
          <w:szCs w:val="28"/>
        </w:rPr>
        <w:t xml:space="preserve"> – цена технического обслуживания и текущего ремонта 1 лифта i-</w:t>
      </w:r>
      <w:proofErr w:type="spellStart"/>
      <w:r w:rsidRPr="003873E8">
        <w:rPr>
          <w:rFonts w:ascii="Times New Roman" w:hAnsi="Times New Roman" w:cs="Times New Roman"/>
          <w:sz w:val="28"/>
          <w:szCs w:val="28"/>
        </w:rPr>
        <w:t>го</w:t>
      </w:r>
      <w:proofErr w:type="spellEnd"/>
      <w:r w:rsidRPr="003873E8">
        <w:rPr>
          <w:rFonts w:ascii="Times New Roman" w:hAnsi="Times New Roman" w:cs="Times New Roman"/>
          <w:sz w:val="28"/>
          <w:szCs w:val="28"/>
        </w:rPr>
        <w:t xml:space="preserve"> типа в год.</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bookmarkStart w:id="8" w:name="Par574"/>
      <w:bookmarkEnd w:id="8"/>
      <w:r w:rsidRPr="00577B80">
        <w:rPr>
          <w:rFonts w:ascii="Times New Roman" w:hAnsi="Times New Roman" w:cs="Times New Roman"/>
          <w:sz w:val="28"/>
          <w:szCs w:val="28"/>
        </w:rPr>
        <w:t>83</w:t>
      </w:r>
      <w:r w:rsidRPr="003873E8">
        <w:rPr>
          <w:rFonts w:ascii="Times New Roman" w:hAnsi="Times New Roman" w:cs="Times New Roman"/>
          <w:sz w:val="28"/>
          <w:szCs w:val="28"/>
        </w:rPr>
        <w:t xml:space="preserve">. Затраты на техническое обслуживание и </w:t>
      </w:r>
      <w:proofErr w:type="spellStart"/>
      <w:r w:rsidRPr="003873E8">
        <w:rPr>
          <w:rFonts w:ascii="Times New Roman" w:hAnsi="Times New Roman" w:cs="Times New Roman"/>
          <w:sz w:val="28"/>
          <w:szCs w:val="28"/>
        </w:rPr>
        <w:t>регламентно</w:t>
      </w:r>
      <w:proofErr w:type="spellEnd"/>
      <w:r w:rsidRPr="003873E8">
        <w:rPr>
          <w:rFonts w:ascii="Times New Roman" w:hAnsi="Times New Roman" w:cs="Times New Roman"/>
          <w:sz w:val="28"/>
          <w:szCs w:val="28"/>
        </w:rPr>
        <w:t>- профилактический ремонт водонапорной насосной станции хозяйственно-питьевого и противопожарного водоснабжения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внсв</w:t>
      </w:r>
      <w:proofErr w:type="spellEnd"/>
      <w:r w:rsidRPr="003873E8">
        <w:rPr>
          <w:rFonts w:ascii="Times New Roman" w:hAnsi="Times New Roman" w:cs="Times New Roman"/>
          <w:sz w:val="28"/>
          <w:szCs w:val="28"/>
        </w:rPr>
        <w:t>) определяются по формуле: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64221F" w:rsidRDefault="0064221F" w:rsidP="0064221F">
      <w:pPr>
        <w:pStyle w:val="ConsPlusNormal"/>
        <w:tabs>
          <w:tab w:val="left" w:pos="709"/>
        </w:tabs>
        <w:ind w:firstLine="709"/>
        <w:jc w:val="center"/>
        <w:rPr>
          <w:rFonts w:ascii="Times New Roman" w:hAnsi="Times New Roman" w:cs="Times New Roman"/>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внсв</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lang w:val="en-US"/>
                </w:rPr>
                <m:t>S</m:t>
              </m:r>
            </m:e>
            <m:sub>
              <m:r>
                <m:rPr>
                  <m:sty m:val="p"/>
                </m:rPr>
                <w:rPr>
                  <w:rFonts w:ascii="Cambria Math" w:hAnsi="Cambria Math"/>
                  <w:sz w:val="28"/>
                  <w:szCs w:val="28"/>
                </w:rPr>
                <m:t>внсв</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Р</m:t>
              </m:r>
            </m:e>
            <m:sub>
              <m:r>
                <m:rPr>
                  <m:sty m:val="p"/>
                </m:rPr>
                <w:rPr>
                  <w:rFonts w:ascii="Cambria Math" w:hAnsi="Cambria Math"/>
                  <w:sz w:val="28"/>
                  <w:szCs w:val="28"/>
                </w:rPr>
                <m:t>внсв,</m:t>
              </m:r>
            </m:sub>
          </m:sSub>
          <m:r>
            <m:rPr>
              <m:sty m:val="p"/>
            </m:rPr>
            <w:rPr>
              <w:rFonts w:ascii="Cambria Math" w:hAnsi="Cambria Math"/>
              <w:sz w:val="28"/>
              <w:szCs w:val="28"/>
            </w:rPr>
            <m:t>где:</m:t>
          </m:r>
        </m:oMath>
      </m:oMathPara>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S</w:t>
      </w:r>
      <w:r w:rsidRPr="003873E8">
        <w:rPr>
          <w:rFonts w:ascii="Times New Roman" w:hAnsi="Times New Roman" w:cs="Times New Roman"/>
          <w:sz w:val="28"/>
          <w:szCs w:val="28"/>
          <w:vertAlign w:val="subscript"/>
        </w:rPr>
        <w:t>внсв</w:t>
      </w:r>
      <w:proofErr w:type="spellEnd"/>
      <w:r w:rsidRPr="003873E8">
        <w:rPr>
          <w:rFonts w:ascii="Times New Roman" w:hAnsi="Times New Roman" w:cs="Times New Roman"/>
          <w:sz w:val="28"/>
          <w:szCs w:val="28"/>
        </w:rP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внсв</w:t>
      </w:r>
      <w:proofErr w:type="spellEnd"/>
      <w:r w:rsidRPr="003873E8">
        <w:rPr>
          <w:rFonts w:ascii="Times New Roman" w:hAnsi="Times New Roman" w:cs="Times New Roman"/>
          <w:sz w:val="28"/>
          <w:szCs w:val="28"/>
        </w:rP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1 кв. метр площади соответствующего административного помещения.</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84</w:t>
      </w:r>
      <w:r w:rsidRPr="003873E8">
        <w:rPr>
          <w:rFonts w:ascii="Times New Roman" w:hAnsi="Times New Roman" w:cs="Times New Roman"/>
          <w:sz w:val="28"/>
          <w:szCs w:val="28"/>
        </w:rPr>
        <w:t xml:space="preserve">. Затраты на техническое обслуживание и </w:t>
      </w:r>
      <w:proofErr w:type="spellStart"/>
      <w:r w:rsidRPr="003873E8">
        <w:rPr>
          <w:rFonts w:ascii="Times New Roman" w:hAnsi="Times New Roman" w:cs="Times New Roman"/>
          <w:sz w:val="28"/>
          <w:szCs w:val="28"/>
        </w:rPr>
        <w:t>регламентно</w:t>
      </w:r>
      <w:proofErr w:type="spellEnd"/>
      <w:r w:rsidRPr="003873E8">
        <w:rPr>
          <w:rFonts w:ascii="Times New Roman" w:hAnsi="Times New Roman" w:cs="Times New Roman"/>
          <w:sz w:val="28"/>
          <w:szCs w:val="28"/>
        </w:rPr>
        <w:t>- профилактический ремонт водонапорной насосной станции пожаротушения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внсп</w:t>
      </w:r>
      <w:proofErr w:type="spellEnd"/>
      <w:r w:rsidRPr="003873E8">
        <w:rPr>
          <w:rFonts w:ascii="Times New Roman" w:hAnsi="Times New Roman" w:cs="Times New Roman"/>
          <w:sz w:val="28"/>
          <w:szCs w:val="28"/>
        </w:rPr>
        <w:t>) определяются по формуле: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center"/>
        <w:rPr>
          <w:rFonts w:ascii="Times New Roman" w:hAnsi="Times New Roman" w:cs="Times New Roman"/>
          <w:sz w:val="28"/>
          <w:szCs w:val="28"/>
        </w:rPr>
      </w:pPr>
      <w:proofErr w:type="spellStart"/>
      <w:r w:rsidRPr="003873E8">
        <w:rPr>
          <w:rFonts w:ascii="Times New Roman" w:hAnsi="Times New Roman"/>
          <w:sz w:val="28"/>
          <w:szCs w:val="28"/>
        </w:rPr>
        <w:t>З</w:t>
      </w:r>
      <w:r w:rsidRPr="003873E8">
        <w:rPr>
          <w:rFonts w:ascii="Times New Roman" w:hAnsi="Times New Roman"/>
          <w:sz w:val="28"/>
          <w:szCs w:val="28"/>
          <w:vertAlign w:val="subscript"/>
        </w:rPr>
        <w:t>внсв</w:t>
      </w:r>
      <w:proofErr w:type="spellEnd"/>
      <w:r w:rsidRPr="003873E8">
        <w:rPr>
          <w:rFonts w:ascii="Times New Roman" w:hAnsi="Times New Roman"/>
          <w:sz w:val="28"/>
          <w:szCs w:val="28"/>
        </w:rPr>
        <w:t xml:space="preserve"> = </w:t>
      </w:r>
      <w:proofErr w:type="spellStart"/>
      <w:r w:rsidRPr="003873E8">
        <w:rPr>
          <w:rFonts w:ascii="Times New Roman" w:hAnsi="Times New Roman"/>
          <w:sz w:val="28"/>
          <w:szCs w:val="28"/>
        </w:rPr>
        <w:t>S</w:t>
      </w:r>
      <w:r w:rsidRPr="003873E8">
        <w:rPr>
          <w:rFonts w:ascii="Times New Roman" w:hAnsi="Times New Roman"/>
          <w:sz w:val="28"/>
          <w:szCs w:val="28"/>
          <w:vertAlign w:val="subscript"/>
        </w:rPr>
        <w:t>внсв</w:t>
      </w:r>
      <w:proofErr w:type="spellEnd"/>
      <w:r w:rsidRPr="003873E8">
        <w:rPr>
          <w:rFonts w:ascii="Times New Roman" w:hAnsi="Times New Roman"/>
          <w:sz w:val="28"/>
          <w:szCs w:val="28"/>
        </w:rPr>
        <w:t xml:space="preserve"> x </w:t>
      </w:r>
      <w:proofErr w:type="spellStart"/>
      <w:r w:rsidRPr="003873E8">
        <w:rPr>
          <w:rFonts w:ascii="Times New Roman" w:hAnsi="Times New Roman"/>
          <w:sz w:val="28"/>
          <w:szCs w:val="28"/>
        </w:rPr>
        <w:t>P</w:t>
      </w:r>
      <w:r w:rsidRPr="003873E8">
        <w:rPr>
          <w:rFonts w:ascii="Times New Roman" w:hAnsi="Times New Roman"/>
          <w:sz w:val="28"/>
          <w:szCs w:val="28"/>
          <w:vertAlign w:val="subscript"/>
        </w:rPr>
        <w:t>внсв</w:t>
      </w:r>
      <w:proofErr w:type="spellEnd"/>
      <w:r w:rsidRPr="003873E8">
        <w:rPr>
          <w:rFonts w:ascii="Times New Roman" w:hAnsi="Times New Roman"/>
          <w:sz w:val="28"/>
          <w:szCs w:val="28"/>
        </w:rPr>
        <w:t>,</w:t>
      </w:r>
      <m:oMath>
        <m:r>
          <m:rPr>
            <m:sty m:val="p"/>
          </m:rPr>
          <w:rPr>
            <w:rFonts w:ascii="Cambria Math" w:hAnsi="Cambria Math"/>
            <w:sz w:val="28"/>
            <w:szCs w:val="28"/>
          </w:rPr>
          <m:t xml:space="preserve"> где:</m:t>
        </m:r>
      </m:oMath>
      <w:r w:rsidRPr="003873E8">
        <w:rPr>
          <w:rFonts w:ascii="Times New Roman" w:hAnsi="Times New Roman"/>
          <w:sz w:val="28"/>
          <w:szCs w:val="28"/>
        </w:rPr>
        <w:t xml:space="preserve"> </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S</w:t>
      </w:r>
      <w:r w:rsidRPr="003873E8">
        <w:rPr>
          <w:rFonts w:ascii="Times New Roman" w:hAnsi="Times New Roman" w:cs="Times New Roman"/>
          <w:sz w:val="28"/>
          <w:szCs w:val="28"/>
          <w:vertAlign w:val="subscript"/>
        </w:rPr>
        <w:t>внсп</w:t>
      </w:r>
      <w:proofErr w:type="spellEnd"/>
      <w:r w:rsidRPr="003873E8">
        <w:rPr>
          <w:rFonts w:ascii="Times New Roman" w:hAnsi="Times New Roman" w:cs="Times New Roman"/>
          <w:sz w:val="28"/>
          <w:szCs w:val="28"/>
        </w:rPr>
        <w:t xml:space="preserve"> – площадь административных помещений, для обслуживания которых предназначена водонапорная насосная станция пожаротушения;</w:t>
      </w:r>
    </w:p>
    <w:p w:rsidR="0064221F" w:rsidRPr="003873E8" w:rsidRDefault="0064221F" w:rsidP="0064221F">
      <w:pPr>
        <w:widowControl w:val="0"/>
        <w:autoSpaceDE w:val="0"/>
        <w:autoSpaceDN w:val="0"/>
        <w:adjustRightInd w:val="0"/>
        <w:ind w:firstLine="709"/>
        <w:jc w:val="both"/>
        <w:rPr>
          <w:sz w:val="28"/>
          <w:szCs w:val="28"/>
        </w:rPr>
      </w:pPr>
      <w:proofErr w:type="spellStart"/>
      <w:r w:rsidRPr="003873E8">
        <w:rPr>
          <w:sz w:val="28"/>
          <w:szCs w:val="28"/>
        </w:rPr>
        <w:t>P</w:t>
      </w:r>
      <w:r w:rsidRPr="003873E8">
        <w:rPr>
          <w:sz w:val="28"/>
          <w:szCs w:val="28"/>
          <w:vertAlign w:val="subscript"/>
        </w:rPr>
        <w:t>внсв</w:t>
      </w:r>
      <w:proofErr w:type="spellEnd"/>
      <w:r w:rsidRPr="003873E8">
        <w:rPr>
          <w:sz w:val="28"/>
          <w:szCs w:val="28"/>
        </w:rPr>
        <w:t xml:space="preserve"> – цена технического обслуживания и текущего ремонта водонапорной насосной станции пожаротушения в расчете на 1 кв. метр площади соответствующего административного помещения.</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bookmarkStart w:id="9" w:name="Par586"/>
      <w:bookmarkEnd w:id="9"/>
      <w:r w:rsidRPr="00577B80">
        <w:rPr>
          <w:rFonts w:ascii="Times New Roman" w:hAnsi="Times New Roman" w:cs="Times New Roman"/>
          <w:sz w:val="28"/>
          <w:szCs w:val="28"/>
        </w:rPr>
        <w:t>85</w:t>
      </w:r>
      <w:r w:rsidRPr="003873E8">
        <w:rPr>
          <w:rFonts w:ascii="Times New Roman" w:hAnsi="Times New Roman" w:cs="Times New Roman"/>
          <w:sz w:val="28"/>
          <w:szCs w:val="28"/>
        </w:rPr>
        <w:t xml:space="preserve">. Затраты на техническое обслуживание и </w:t>
      </w:r>
      <w:proofErr w:type="spellStart"/>
      <w:r w:rsidRPr="003873E8">
        <w:rPr>
          <w:rFonts w:ascii="Times New Roman" w:hAnsi="Times New Roman" w:cs="Times New Roman"/>
          <w:sz w:val="28"/>
          <w:szCs w:val="28"/>
        </w:rPr>
        <w:t>регламентно</w:t>
      </w:r>
      <w:proofErr w:type="spellEnd"/>
      <w:r w:rsidRPr="003873E8">
        <w:rPr>
          <w:rFonts w:ascii="Times New Roman" w:hAnsi="Times New Roman" w:cs="Times New Roman"/>
          <w:sz w:val="28"/>
          <w:szCs w:val="28"/>
        </w:rPr>
        <w:t>- профилактический ремонт индивидуального теплового пункта, в том числе на подготовку отопительной системы к зимнему сезону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итп</w:t>
      </w:r>
      <w:proofErr w:type="spellEnd"/>
      <w:r w:rsidRPr="003873E8">
        <w:rPr>
          <w:rFonts w:ascii="Times New Roman" w:hAnsi="Times New Roman" w:cs="Times New Roman"/>
          <w:sz w:val="28"/>
          <w:szCs w:val="28"/>
        </w:rPr>
        <w:t>), определяются по формуле: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center"/>
        <w:rPr>
          <w:rFonts w:ascii="Times New Roman" w:hAnsi="Times New Roman" w:cs="Times New Roman"/>
          <w:sz w:val="28"/>
          <w:szCs w:val="28"/>
        </w:rPr>
      </w:pPr>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итп</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lang w:val="en-US"/>
              </w:rPr>
              <m:t>S</m:t>
            </m:r>
          </m:e>
          <m:sub>
            <m:r>
              <m:rPr>
                <m:sty m:val="p"/>
              </m:rPr>
              <w:rPr>
                <w:rFonts w:ascii="Cambria Math" w:hAnsi="Cambria Math"/>
                <w:sz w:val="28"/>
                <w:szCs w:val="28"/>
              </w:rPr>
              <m:t>итп</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Р</m:t>
            </m:r>
          </m:e>
          <m:sub>
            <m:r>
              <m:rPr>
                <m:sty m:val="p"/>
              </m:rPr>
              <w:rPr>
                <w:rFonts w:ascii="Cambria Math" w:hAnsi="Cambria Math"/>
                <w:sz w:val="28"/>
                <w:szCs w:val="28"/>
              </w:rPr>
              <m:t>итп</m:t>
            </m:r>
          </m:sub>
        </m:sSub>
        <m:r>
          <m:rPr>
            <m:sty m:val="p"/>
          </m:rPr>
          <w:rPr>
            <w:rFonts w:ascii="Cambria Math" w:hAnsi="Cambria Math"/>
            <w:sz w:val="28"/>
            <w:szCs w:val="28"/>
          </w:rPr>
          <m:t>,</m:t>
        </m:r>
      </m:oMath>
      <w:r>
        <w:rPr>
          <w:rFonts w:ascii="Times New Roman" w:hAnsi="Times New Roman" w:cs="Times New Roman"/>
          <w:sz w:val="28"/>
          <w:szCs w:val="28"/>
        </w:rPr>
        <w:t xml:space="preserve"> </w:t>
      </w:r>
      <m:oMath>
        <m:r>
          <m:rPr>
            <m:sty m:val="p"/>
          </m:rPr>
          <w:rPr>
            <w:rFonts w:ascii="Cambria Math" w:hAnsi="Cambria Math"/>
            <w:sz w:val="28"/>
            <w:szCs w:val="28"/>
          </w:rPr>
          <m:t>где:</m:t>
        </m:r>
      </m:oMath>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S</w:t>
      </w:r>
      <w:r w:rsidRPr="003873E8">
        <w:rPr>
          <w:rFonts w:ascii="Times New Roman" w:hAnsi="Times New Roman" w:cs="Times New Roman"/>
          <w:sz w:val="28"/>
          <w:szCs w:val="28"/>
          <w:vertAlign w:val="subscript"/>
        </w:rPr>
        <w:t>итп</w:t>
      </w:r>
      <w:proofErr w:type="spellEnd"/>
      <w:r w:rsidRPr="003873E8">
        <w:rPr>
          <w:rFonts w:ascii="Times New Roman" w:hAnsi="Times New Roman" w:cs="Times New Roman"/>
          <w:sz w:val="28"/>
          <w:szCs w:val="28"/>
        </w:rPr>
        <w:t xml:space="preserve"> – площадь административных помещений, для отопления которых используется индивидуальный тепловой пункт;</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итп</w:t>
      </w:r>
      <w:proofErr w:type="spellEnd"/>
      <w:r w:rsidRPr="003873E8">
        <w:rPr>
          <w:rFonts w:ascii="Times New Roman" w:hAnsi="Times New Roman" w:cs="Times New Roman"/>
          <w:sz w:val="28"/>
          <w:szCs w:val="28"/>
        </w:rPr>
        <w:t xml:space="preserve"> – цена технического обслуживания и текущего ремонта </w:t>
      </w:r>
      <w:r w:rsidRPr="003873E8">
        <w:rPr>
          <w:rFonts w:ascii="Times New Roman" w:hAnsi="Times New Roman" w:cs="Times New Roman"/>
          <w:sz w:val="28"/>
          <w:szCs w:val="28"/>
        </w:rPr>
        <w:lastRenderedPageBreak/>
        <w:t>индивидуального теплового пункта в расчете на 1 кв. метр площади соответствующих административных помещений.</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86</w:t>
      </w:r>
      <w:r w:rsidRPr="003873E8">
        <w:rPr>
          <w:rFonts w:ascii="Times New Roman" w:hAnsi="Times New Roman" w:cs="Times New Roman"/>
          <w:sz w:val="28"/>
          <w:szCs w:val="28"/>
        </w:rPr>
        <w:t xml:space="preserve">. Затраты на техническое обслуживание и </w:t>
      </w:r>
      <w:proofErr w:type="spellStart"/>
      <w:r w:rsidRPr="003873E8">
        <w:rPr>
          <w:rFonts w:ascii="Times New Roman" w:hAnsi="Times New Roman" w:cs="Times New Roman"/>
          <w:sz w:val="28"/>
          <w:szCs w:val="28"/>
        </w:rPr>
        <w:t>регламентно</w:t>
      </w:r>
      <w:proofErr w:type="spellEnd"/>
      <w:r w:rsidRPr="003873E8">
        <w:rPr>
          <w:rFonts w:ascii="Times New Roman" w:hAnsi="Times New Roman" w:cs="Times New Roman"/>
          <w:sz w:val="28"/>
          <w:szCs w:val="28"/>
        </w:rPr>
        <w:t xml:space="preserve">- профилактический ремонт электрооборудования (электроподстанций, трансформаторных подстанций, </w:t>
      </w:r>
      <w:proofErr w:type="spellStart"/>
      <w:r w:rsidRPr="003873E8">
        <w:rPr>
          <w:rFonts w:ascii="Times New Roman" w:hAnsi="Times New Roman" w:cs="Times New Roman"/>
          <w:sz w:val="28"/>
          <w:szCs w:val="28"/>
        </w:rPr>
        <w:t>электрощитовых</w:t>
      </w:r>
      <w:proofErr w:type="spellEnd"/>
      <w:r w:rsidRPr="003873E8">
        <w:rPr>
          <w:rFonts w:ascii="Times New Roman" w:hAnsi="Times New Roman" w:cs="Times New Roman"/>
          <w:sz w:val="28"/>
          <w:szCs w:val="28"/>
        </w:rPr>
        <w:t>) административного здания (помещения)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аэз</w:t>
      </w:r>
      <w:proofErr w:type="spellEnd"/>
      <w:r w:rsidRPr="003873E8">
        <w:rPr>
          <w:rFonts w:ascii="Times New Roman" w:hAnsi="Times New Roman" w:cs="Times New Roman"/>
          <w:sz w:val="28"/>
          <w:szCs w:val="28"/>
        </w:rPr>
        <w:t>) определяются по формуле: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64221F" w:rsidRDefault="0064221F" w:rsidP="0064221F">
      <w:pPr>
        <w:pStyle w:val="ConsPlusNormal"/>
        <w:tabs>
          <w:tab w:val="left" w:pos="709"/>
        </w:tabs>
        <w:ind w:firstLine="709"/>
        <w:jc w:val="center"/>
        <w:rPr>
          <w:rFonts w:ascii="Times New Roman" w:hAnsi="Times New Roman" w:cs="Times New Roman"/>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аэз</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lang w:val="en-US"/>
                </w:rPr>
                <m:t>i=1</m:t>
              </m:r>
            </m:sub>
            <m:sup>
              <m:r>
                <m:rPr>
                  <m:sty m:val="p"/>
                </m:rPr>
                <w:rPr>
                  <w:rFonts w:ascii="Cambria Math" w:hAnsi="Cambria Math"/>
                  <w:sz w:val="28"/>
                  <w:szCs w:val="28"/>
                </w:rPr>
                <m:t>n</m:t>
              </m:r>
            </m:sup>
            <m:e>
              <m:sSub>
                <m:sSubPr>
                  <m:ctrlPr>
                    <w:rPr>
                      <w:rFonts w:ascii="Cambria Math" w:hAnsi="Cambria Math"/>
                      <w:sz w:val="28"/>
                      <w:szCs w:val="28"/>
                    </w:rPr>
                  </m:ctrlPr>
                </m:sSubPr>
                <m:e>
                  <m:r>
                    <m:rPr>
                      <m:sty m:val="p"/>
                    </m:rPr>
                    <w:rPr>
                      <w:rFonts w:ascii="Cambria Math" w:hAnsi="Cambria Math"/>
                      <w:sz w:val="28"/>
                      <w:szCs w:val="28"/>
                      <w:lang w:val="en-US"/>
                    </w:rPr>
                    <m:t>P</m:t>
                  </m:r>
                </m:e>
                <m:sub>
                  <m:r>
                    <m:rPr>
                      <m:sty m:val="p"/>
                    </m:rPr>
                    <w:rPr>
                      <w:rFonts w:ascii="Cambria Math" w:hAnsi="Cambria Math"/>
                      <w:sz w:val="28"/>
                      <w:szCs w:val="28"/>
                    </w:rPr>
                    <m:t>iаэз</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lang w:val="en-US"/>
                    </w:rPr>
                    <m:t>Q</m:t>
                  </m:r>
                </m:e>
                <m:sub>
                  <m:r>
                    <m:rPr>
                      <m:sty m:val="p"/>
                    </m:rPr>
                    <w:rPr>
                      <w:rFonts w:ascii="Cambria Math" w:hAnsi="Cambria Math"/>
                      <w:sz w:val="28"/>
                      <w:szCs w:val="28"/>
                    </w:rPr>
                    <m:t>iаэз</m:t>
                  </m:r>
                </m:sub>
              </m:sSub>
            </m:e>
          </m:nary>
          <m:r>
            <m:rPr>
              <m:sty m:val="p"/>
            </m:rPr>
            <w:rPr>
              <w:rFonts w:ascii="Cambria Math" w:hAnsi="Cambria Math"/>
              <w:sz w:val="28"/>
              <w:szCs w:val="28"/>
            </w:rPr>
            <m:t>, где:</m:t>
          </m:r>
        </m:oMath>
      </m:oMathPara>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iаэз</w:t>
      </w:r>
      <w:proofErr w:type="spellEnd"/>
      <w:r w:rsidRPr="003873E8">
        <w:rPr>
          <w:rFonts w:ascii="Times New Roman" w:hAnsi="Times New Roman" w:cs="Times New Roman"/>
          <w:sz w:val="28"/>
          <w:szCs w:val="28"/>
        </w:rPr>
        <w:t xml:space="preserve"> – стоимость технического обслуживания и текущего ремонта i-</w:t>
      </w:r>
      <w:proofErr w:type="spellStart"/>
      <w:r w:rsidRPr="003873E8">
        <w:rPr>
          <w:rFonts w:ascii="Times New Roman" w:hAnsi="Times New Roman" w:cs="Times New Roman"/>
          <w:sz w:val="28"/>
          <w:szCs w:val="28"/>
        </w:rPr>
        <w:t>го</w:t>
      </w:r>
      <w:proofErr w:type="spellEnd"/>
      <w:r w:rsidRPr="003873E8">
        <w:rPr>
          <w:rFonts w:ascii="Times New Roman" w:hAnsi="Times New Roman" w:cs="Times New Roman"/>
          <w:sz w:val="28"/>
          <w:szCs w:val="28"/>
        </w:rPr>
        <w:t xml:space="preserve"> электрооборудования (электроподстанций, трансформаторных подстанций, </w:t>
      </w:r>
      <w:proofErr w:type="spellStart"/>
      <w:r w:rsidRPr="003873E8">
        <w:rPr>
          <w:rFonts w:ascii="Times New Roman" w:hAnsi="Times New Roman" w:cs="Times New Roman"/>
          <w:sz w:val="28"/>
          <w:szCs w:val="28"/>
        </w:rPr>
        <w:t>электрощитовых</w:t>
      </w:r>
      <w:proofErr w:type="spellEnd"/>
      <w:r w:rsidRPr="003873E8">
        <w:rPr>
          <w:rFonts w:ascii="Times New Roman" w:hAnsi="Times New Roman" w:cs="Times New Roman"/>
          <w:sz w:val="28"/>
          <w:szCs w:val="28"/>
        </w:rPr>
        <w:t>) административного здания (помещения);</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iаэз</w:t>
      </w:r>
      <w:proofErr w:type="spellEnd"/>
      <w:r w:rsidRPr="003873E8">
        <w:rPr>
          <w:rFonts w:ascii="Times New Roman" w:hAnsi="Times New Roman" w:cs="Times New Roman"/>
          <w:sz w:val="28"/>
          <w:szCs w:val="28"/>
        </w:rPr>
        <w:t xml:space="preserve"> – количество i-</w:t>
      </w:r>
      <w:proofErr w:type="spellStart"/>
      <w:r w:rsidRPr="003873E8">
        <w:rPr>
          <w:rFonts w:ascii="Times New Roman" w:hAnsi="Times New Roman" w:cs="Times New Roman"/>
          <w:sz w:val="28"/>
          <w:szCs w:val="28"/>
        </w:rPr>
        <w:t>го</w:t>
      </w:r>
      <w:proofErr w:type="spellEnd"/>
      <w:r w:rsidRPr="003873E8">
        <w:rPr>
          <w:rFonts w:ascii="Times New Roman" w:hAnsi="Times New Roman" w:cs="Times New Roman"/>
          <w:sz w:val="28"/>
          <w:szCs w:val="28"/>
        </w:rPr>
        <w:t xml:space="preserve"> оборудования.</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87</w:t>
      </w:r>
      <w:r w:rsidRPr="003873E8">
        <w:rPr>
          <w:rFonts w:ascii="Times New Roman" w:hAnsi="Times New Roman" w:cs="Times New Roman"/>
          <w:sz w:val="28"/>
          <w:szCs w:val="28"/>
        </w:rPr>
        <w:t>. Затраты на техническое обслуживание и ремонт транспортных средств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тортс</w:t>
      </w:r>
      <w:proofErr w:type="spellEnd"/>
      <w:r w:rsidRPr="003873E8">
        <w:rPr>
          <w:rFonts w:ascii="Times New Roman" w:hAnsi="Times New Roman" w:cs="Times New Roman"/>
          <w:sz w:val="28"/>
          <w:szCs w:val="28"/>
        </w:rPr>
        <w:t>) определяются по формуле:</w:t>
      </w:r>
    </w:p>
    <w:p w:rsidR="0064221F" w:rsidRPr="00C42CE1" w:rsidRDefault="0064221F" w:rsidP="0064221F">
      <w:pPr>
        <w:pStyle w:val="ConsPlusNormal"/>
        <w:tabs>
          <w:tab w:val="left" w:pos="709"/>
        </w:tabs>
        <w:ind w:firstLine="709"/>
        <w:jc w:val="both"/>
        <w:rPr>
          <w:rFonts w:ascii="Times New Roman" w:hAnsi="Times New Roman" w:cs="Times New Roman"/>
        </w:rPr>
      </w:pPr>
    </w:p>
    <w:p w:rsidR="0064221F" w:rsidRPr="0064221F" w:rsidRDefault="0064221F" w:rsidP="0064221F">
      <w:pPr>
        <w:pStyle w:val="ConsPlusNormal"/>
        <w:tabs>
          <w:tab w:val="left" w:pos="709"/>
        </w:tabs>
        <w:ind w:firstLine="709"/>
        <w:jc w:val="center"/>
        <w:rPr>
          <w:rFonts w:ascii="Times New Roman" w:hAnsi="Times New Roman" w:cs="Times New Roman"/>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тортс</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rPr>
                <m:t>i=1</m:t>
              </m:r>
            </m:sub>
            <m:sup>
              <m:r>
                <m:rPr>
                  <m:sty m:val="p"/>
                </m:rPr>
                <w:rPr>
                  <w:rFonts w:ascii="Cambria Math" w:hAnsi="Cambria Math"/>
                  <w:sz w:val="28"/>
                  <w:szCs w:val="28"/>
                  <w:lang w:val="en-US"/>
                </w:rPr>
                <m:t>n</m:t>
              </m:r>
            </m:sup>
            <m:e>
              <m:sSub>
                <m:sSubPr>
                  <m:ctrlPr>
                    <w:rPr>
                      <w:rFonts w:ascii="Cambria Math" w:hAnsi="Cambria Math"/>
                      <w:sz w:val="28"/>
                      <w:szCs w:val="28"/>
                    </w:rPr>
                  </m:ctrlPr>
                </m:sSubPr>
                <m:e>
                  <m:r>
                    <m:rPr>
                      <m:sty m:val="p"/>
                    </m:rPr>
                    <w:rPr>
                      <w:rFonts w:ascii="Cambria Math" w:hAnsi="Cambria Math"/>
                      <w:sz w:val="28"/>
                      <w:szCs w:val="28"/>
                    </w:rPr>
                    <m:t>Q</m:t>
                  </m:r>
                </m:e>
                <m:sub>
                  <m:r>
                    <m:rPr>
                      <m:sty m:val="p"/>
                    </m:rPr>
                    <w:rPr>
                      <w:rFonts w:ascii="Cambria Math" w:hAnsi="Cambria Math"/>
                      <w:sz w:val="28"/>
                      <w:szCs w:val="28"/>
                      <w:lang w:val="en-US"/>
                    </w:rPr>
                    <m:t>i</m:t>
                  </m:r>
                  <m:r>
                    <m:rPr>
                      <m:sty m:val="p"/>
                    </m:rPr>
                    <w:rPr>
                      <w:rFonts w:ascii="Cambria Math" w:hAnsi="Cambria Math"/>
                      <w:sz w:val="28"/>
                      <w:szCs w:val="28"/>
                    </w:rPr>
                    <m:t>тортс</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Р</m:t>
                  </m:r>
                </m:e>
                <m:sub>
                  <m:r>
                    <m:rPr>
                      <m:sty m:val="p"/>
                    </m:rPr>
                    <w:rPr>
                      <w:rFonts w:ascii="Cambria Math" w:hAnsi="Cambria Math"/>
                      <w:sz w:val="28"/>
                      <w:szCs w:val="28"/>
                    </w:rPr>
                    <m:t xml:space="preserve">iтортс,   </m:t>
                  </m:r>
                </m:sub>
              </m:sSub>
            </m:e>
          </m:nary>
          <m:r>
            <m:rPr>
              <m:sty m:val="p"/>
            </m:rPr>
            <w:rPr>
              <w:rFonts w:ascii="Cambria Math" w:hAnsi="Cambria Math"/>
              <w:sz w:val="28"/>
              <w:szCs w:val="28"/>
            </w:rPr>
            <m:t>где:</m:t>
          </m:r>
        </m:oMath>
      </m:oMathPara>
    </w:p>
    <w:p w:rsidR="0064221F" w:rsidRPr="00C42CE1" w:rsidRDefault="0064221F" w:rsidP="0064221F">
      <w:pPr>
        <w:pStyle w:val="ConsPlusNormal"/>
        <w:tabs>
          <w:tab w:val="left" w:pos="709"/>
        </w:tabs>
        <w:ind w:firstLine="709"/>
        <w:jc w:val="both"/>
        <w:rPr>
          <w:rFonts w:ascii="Times New Roman" w:hAnsi="Times New Roman" w:cs="Times New Roman"/>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Q</w:t>
      </w:r>
      <w:proofErr w:type="spellStart"/>
      <w:r w:rsidRPr="003873E8">
        <w:rPr>
          <w:rFonts w:ascii="Times New Roman" w:hAnsi="Times New Roman" w:cs="Times New Roman"/>
          <w:sz w:val="28"/>
          <w:szCs w:val="28"/>
          <w:vertAlign w:val="subscript"/>
          <w:lang w:val="en-US"/>
        </w:rPr>
        <w:t>i</w:t>
      </w:r>
      <w:r w:rsidRPr="003873E8">
        <w:rPr>
          <w:rFonts w:ascii="Times New Roman" w:hAnsi="Times New Roman" w:cs="Times New Roman"/>
          <w:sz w:val="28"/>
          <w:szCs w:val="28"/>
          <w:vertAlign w:val="subscript"/>
        </w:rPr>
        <w:t>тортс</w:t>
      </w:r>
      <w:proofErr w:type="spellEnd"/>
      <w:r w:rsidRPr="003873E8">
        <w:rPr>
          <w:rFonts w:ascii="Times New Roman" w:hAnsi="Times New Roman" w:cs="Times New Roman"/>
          <w:sz w:val="28"/>
          <w:szCs w:val="28"/>
        </w:rPr>
        <w:t xml:space="preserve"> – количество i-</w:t>
      </w:r>
      <w:proofErr w:type="spellStart"/>
      <w:r w:rsidRPr="003873E8">
        <w:rPr>
          <w:rFonts w:ascii="Times New Roman" w:hAnsi="Times New Roman" w:cs="Times New Roman"/>
          <w:sz w:val="28"/>
          <w:szCs w:val="28"/>
        </w:rPr>
        <w:t>го</w:t>
      </w:r>
      <w:proofErr w:type="spellEnd"/>
      <w:r w:rsidRPr="003873E8">
        <w:rPr>
          <w:rFonts w:ascii="Times New Roman" w:hAnsi="Times New Roman" w:cs="Times New Roman"/>
          <w:sz w:val="28"/>
          <w:szCs w:val="28"/>
        </w:rPr>
        <w:t xml:space="preserve"> транспортного средства;</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P</w:t>
      </w:r>
      <w:proofErr w:type="spellStart"/>
      <w:r w:rsidRPr="003873E8">
        <w:rPr>
          <w:rFonts w:ascii="Times New Roman" w:hAnsi="Times New Roman" w:cs="Times New Roman"/>
          <w:sz w:val="28"/>
          <w:szCs w:val="28"/>
          <w:vertAlign w:val="subscript"/>
          <w:lang w:val="en-US"/>
        </w:rPr>
        <w:t>i</w:t>
      </w:r>
      <w:proofErr w:type="gramStart"/>
      <w:r w:rsidRPr="003873E8">
        <w:rPr>
          <w:rFonts w:ascii="Times New Roman" w:hAnsi="Times New Roman" w:cs="Times New Roman"/>
          <w:sz w:val="28"/>
          <w:szCs w:val="28"/>
          <w:vertAlign w:val="subscript"/>
        </w:rPr>
        <w:t>тортс</w:t>
      </w:r>
      <w:proofErr w:type="spellEnd"/>
      <w:r w:rsidRPr="003873E8">
        <w:rPr>
          <w:rFonts w:ascii="Times New Roman" w:hAnsi="Times New Roman" w:cs="Times New Roman"/>
          <w:sz w:val="28"/>
          <w:szCs w:val="28"/>
          <w:vertAlign w:val="subscript"/>
        </w:rPr>
        <w:t xml:space="preserve"> </w:t>
      </w:r>
      <w:r w:rsidRPr="003873E8">
        <w:rPr>
          <w:rFonts w:ascii="Times New Roman" w:hAnsi="Times New Roman" w:cs="Times New Roman"/>
          <w:sz w:val="28"/>
          <w:szCs w:val="28"/>
        </w:rPr>
        <w:t xml:space="preserve"> –</w:t>
      </w:r>
      <w:proofErr w:type="gramEnd"/>
      <w:r w:rsidRPr="003873E8">
        <w:rPr>
          <w:rFonts w:ascii="Times New Roman" w:hAnsi="Times New Roman" w:cs="Times New Roman"/>
          <w:sz w:val="28"/>
          <w:szCs w:val="28"/>
        </w:rPr>
        <w:t xml:space="preserve"> стоимость технического обслуживания и ремонта 1-го транспортного средства, которая определяется по средним фактическим данным за 3 предшествующих финансовых года.</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88</w:t>
      </w:r>
      <w:r w:rsidRPr="003873E8">
        <w:rPr>
          <w:rFonts w:ascii="Times New Roman" w:hAnsi="Times New Roman" w:cs="Times New Roman"/>
          <w:sz w:val="28"/>
          <w:szCs w:val="28"/>
        </w:rPr>
        <w:t xml:space="preserve">. Затраты на техническое обслуживание и </w:t>
      </w:r>
      <w:proofErr w:type="spellStart"/>
      <w:r w:rsidRPr="003873E8">
        <w:rPr>
          <w:rFonts w:ascii="Times New Roman" w:hAnsi="Times New Roman" w:cs="Times New Roman"/>
          <w:sz w:val="28"/>
          <w:szCs w:val="28"/>
        </w:rPr>
        <w:t>регламентно</w:t>
      </w:r>
      <w:proofErr w:type="spellEnd"/>
      <w:r w:rsidRPr="003873E8">
        <w:rPr>
          <w:rFonts w:ascii="Times New Roman" w:hAnsi="Times New Roman" w:cs="Times New Roman"/>
          <w:sz w:val="28"/>
          <w:szCs w:val="28"/>
        </w:rPr>
        <w:t>-профилактический ремонт бытового оборудования определяются по фактическим затратам в отчетном финансовом году.</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89</w:t>
      </w:r>
      <w:r w:rsidRPr="003873E8">
        <w:rPr>
          <w:rFonts w:ascii="Times New Roman" w:hAnsi="Times New Roman" w:cs="Times New Roman"/>
          <w:sz w:val="28"/>
          <w:szCs w:val="28"/>
        </w:rPr>
        <w:t xml:space="preserve">. Затраты на техническое обслуживание и </w:t>
      </w:r>
      <w:proofErr w:type="spellStart"/>
      <w:r w:rsidRPr="003873E8">
        <w:rPr>
          <w:rFonts w:ascii="Times New Roman" w:hAnsi="Times New Roman" w:cs="Times New Roman"/>
          <w:sz w:val="28"/>
          <w:szCs w:val="28"/>
        </w:rPr>
        <w:t>регламентно</w:t>
      </w:r>
      <w:proofErr w:type="spellEnd"/>
      <w:r w:rsidRPr="003873E8">
        <w:rPr>
          <w:rFonts w:ascii="Times New Roman" w:hAnsi="Times New Roman" w:cs="Times New Roman"/>
          <w:sz w:val="28"/>
          <w:szCs w:val="28"/>
        </w:rPr>
        <w:t>-профилактический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ио</w:t>
      </w:r>
      <w:proofErr w:type="spellEnd"/>
      <w:r w:rsidRPr="003873E8">
        <w:rPr>
          <w:rFonts w:ascii="Times New Roman" w:hAnsi="Times New Roman" w:cs="Times New Roman"/>
          <w:sz w:val="28"/>
          <w:szCs w:val="28"/>
        </w:rPr>
        <w:t>) – определяются по формуле: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center"/>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ио</w:t>
      </w:r>
      <w:proofErr w:type="spellEnd"/>
      <w:r w:rsidRPr="003873E8">
        <w:rPr>
          <w:rFonts w:ascii="Times New Roman" w:hAnsi="Times New Roman" w:cs="Times New Roman"/>
          <w:sz w:val="28"/>
          <w:szCs w:val="28"/>
        </w:rPr>
        <w:t xml:space="preserve"> =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дгу</w:t>
      </w:r>
      <w:proofErr w:type="spellEnd"/>
      <w:r w:rsidRPr="003873E8">
        <w:rPr>
          <w:rFonts w:ascii="Times New Roman" w:hAnsi="Times New Roman" w:cs="Times New Roman"/>
          <w:sz w:val="28"/>
          <w:szCs w:val="28"/>
        </w:rPr>
        <w:t xml:space="preserve"> +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сгп</w:t>
      </w:r>
      <w:proofErr w:type="spellEnd"/>
      <w:r w:rsidRPr="003873E8">
        <w:rPr>
          <w:rFonts w:ascii="Times New Roman" w:hAnsi="Times New Roman" w:cs="Times New Roman"/>
          <w:sz w:val="28"/>
          <w:szCs w:val="28"/>
        </w:rPr>
        <w:t xml:space="preserve"> +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скив</w:t>
      </w:r>
      <w:proofErr w:type="spellEnd"/>
      <w:r w:rsidRPr="003873E8">
        <w:rPr>
          <w:rFonts w:ascii="Times New Roman" w:hAnsi="Times New Roman" w:cs="Times New Roman"/>
          <w:sz w:val="28"/>
          <w:szCs w:val="28"/>
        </w:rPr>
        <w:t xml:space="preserve"> +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спс</w:t>
      </w:r>
      <w:proofErr w:type="spellEnd"/>
      <w:r w:rsidRPr="003873E8">
        <w:rPr>
          <w:rFonts w:ascii="Times New Roman" w:hAnsi="Times New Roman" w:cs="Times New Roman"/>
          <w:sz w:val="28"/>
          <w:szCs w:val="28"/>
        </w:rPr>
        <w:t xml:space="preserve"> +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скуд</w:t>
      </w:r>
      <w:proofErr w:type="spellEnd"/>
      <w:r w:rsidRPr="003873E8">
        <w:rPr>
          <w:rFonts w:ascii="Times New Roman" w:hAnsi="Times New Roman" w:cs="Times New Roman"/>
          <w:sz w:val="28"/>
          <w:szCs w:val="28"/>
        </w:rPr>
        <w:t xml:space="preserve"> +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саду</w:t>
      </w:r>
      <w:proofErr w:type="spellEnd"/>
      <w:r w:rsidRPr="003873E8">
        <w:rPr>
          <w:rFonts w:ascii="Times New Roman" w:hAnsi="Times New Roman" w:cs="Times New Roman"/>
          <w:sz w:val="28"/>
          <w:szCs w:val="28"/>
        </w:rPr>
        <w:t xml:space="preserve"> +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свн</w:t>
      </w:r>
      <w:proofErr w:type="spellEnd"/>
      <w:r w:rsidRPr="003873E8">
        <w:rPr>
          <w:rFonts w:ascii="Times New Roman" w:hAnsi="Times New Roman" w:cs="Times New Roman"/>
          <w:sz w:val="28"/>
          <w:szCs w:val="28"/>
        </w:rPr>
        <w:t>,</w:t>
      </w:r>
      <w:r>
        <w:rPr>
          <w:rFonts w:ascii="Times New Roman" w:hAnsi="Times New Roman" w:cs="Times New Roman"/>
          <w:sz w:val="28"/>
          <w:szCs w:val="28"/>
        </w:rPr>
        <w:t xml:space="preserve"> </w:t>
      </w:r>
      <m:oMath>
        <m:r>
          <m:rPr>
            <m:sty m:val="p"/>
          </m:rPr>
          <w:rPr>
            <w:rFonts w:ascii="Cambria Math" w:hAnsi="Cambria Math"/>
            <w:sz w:val="28"/>
            <w:szCs w:val="28"/>
          </w:rPr>
          <m:t>где:</m:t>
        </m:r>
      </m:oMath>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дгу</w:t>
      </w:r>
      <w:proofErr w:type="spellEnd"/>
      <w:r w:rsidRPr="003873E8">
        <w:rPr>
          <w:rFonts w:ascii="Times New Roman" w:hAnsi="Times New Roman" w:cs="Times New Roman"/>
          <w:sz w:val="28"/>
          <w:szCs w:val="28"/>
        </w:rPr>
        <w:t xml:space="preserve"> – затраты на техническое обслуживание и </w:t>
      </w:r>
      <w:proofErr w:type="spellStart"/>
      <w:r w:rsidRPr="003873E8">
        <w:rPr>
          <w:rFonts w:ascii="Times New Roman" w:hAnsi="Times New Roman" w:cs="Times New Roman"/>
          <w:sz w:val="28"/>
          <w:szCs w:val="28"/>
        </w:rPr>
        <w:t>регламентно</w:t>
      </w:r>
      <w:proofErr w:type="spellEnd"/>
      <w:r w:rsidRPr="003873E8">
        <w:rPr>
          <w:rFonts w:ascii="Times New Roman" w:hAnsi="Times New Roman" w:cs="Times New Roman"/>
          <w:sz w:val="28"/>
          <w:szCs w:val="28"/>
        </w:rPr>
        <w:t>- профилактический ремонт дизельных генераторных установок;</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сгп</w:t>
      </w:r>
      <w:proofErr w:type="spellEnd"/>
      <w:r w:rsidRPr="003873E8">
        <w:rPr>
          <w:rFonts w:ascii="Times New Roman" w:hAnsi="Times New Roman" w:cs="Times New Roman"/>
          <w:sz w:val="28"/>
          <w:szCs w:val="28"/>
        </w:rPr>
        <w:t xml:space="preserve"> – затраты на техническое обслуживание и </w:t>
      </w:r>
      <w:proofErr w:type="spellStart"/>
      <w:r w:rsidRPr="003873E8">
        <w:rPr>
          <w:rFonts w:ascii="Times New Roman" w:hAnsi="Times New Roman" w:cs="Times New Roman"/>
          <w:sz w:val="28"/>
          <w:szCs w:val="28"/>
        </w:rPr>
        <w:t>регламентно</w:t>
      </w:r>
      <w:proofErr w:type="spellEnd"/>
      <w:r w:rsidRPr="003873E8">
        <w:rPr>
          <w:rFonts w:ascii="Times New Roman" w:hAnsi="Times New Roman" w:cs="Times New Roman"/>
          <w:sz w:val="28"/>
          <w:szCs w:val="28"/>
        </w:rPr>
        <w:t>- профилактический ремонт систем газового пожаротушения;</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скив</w:t>
      </w:r>
      <w:proofErr w:type="spellEnd"/>
      <w:r w:rsidRPr="003873E8">
        <w:rPr>
          <w:rFonts w:ascii="Times New Roman" w:hAnsi="Times New Roman" w:cs="Times New Roman"/>
          <w:sz w:val="28"/>
          <w:szCs w:val="28"/>
        </w:rPr>
        <w:t xml:space="preserve"> – затраты на техническое обслуживание и </w:t>
      </w:r>
      <w:proofErr w:type="spellStart"/>
      <w:r w:rsidRPr="003873E8">
        <w:rPr>
          <w:rFonts w:ascii="Times New Roman" w:hAnsi="Times New Roman" w:cs="Times New Roman"/>
          <w:sz w:val="28"/>
          <w:szCs w:val="28"/>
        </w:rPr>
        <w:t>регламентно</w:t>
      </w:r>
      <w:proofErr w:type="spellEnd"/>
      <w:r w:rsidRPr="003873E8">
        <w:rPr>
          <w:rFonts w:ascii="Times New Roman" w:hAnsi="Times New Roman" w:cs="Times New Roman"/>
          <w:sz w:val="28"/>
          <w:szCs w:val="28"/>
        </w:rPr>
        <w:t>- профилактический ремонт систем кондиционирования и вентиляции;</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спс</w:t>
      </w:r>
      <w:proofErr w:type="spellEnd"/>
      <w:r w:rsidRPr="003873E8">
        <w:rPr>
          <w:rFonts w:ascii="Times New Roman" w:hAnsi="Times New Roman" w:cs="Times New Roman"/>
          <w:sz w:val="28"/>
          <w:szCs w:val="28"/>
        </w:rPr>
        <w:t xml:space="preserve"> – затраты на техническое обслуживание и </w:t>
      </w:r>
      <w:proofErr w:type="spellStart"/>
      <w:r w:rsidRPr="003873E8">
        <w:rPr>
          <w:rFonts w:ascii="Times New Roman" w:hAnsi="Times New Roman" w:cs="Times New Roman"/>
          <w:sz w:val="28"/>
          <w:szCs w:val="28"/>
        </w:rPr>
        <w:t>регламентно</w:t>
      </w:r>
      <w:proofErr w:type="spellEnd"/>
      <w:r w:rsidRPr="003873E8">
        <w:rPr>
          <w:rFonts w:ascii="Times New Roman" w:hAnsi="Times New Roman" w:cs="Times New Roman"/>
          <w:sz w:val="28"/>
          <w:szCs w:val="28"/>
        </w:rPr>
        <w:t>- профилактический ремонт систем пожарной сигнализации;</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lastRenderedPageBreak/>
        <w:t>З</w:t>
      </w:r>
      <w:r w:rsidRPr="003873E8">
        <w:rPr>
          <w:rFonts w:ascii="Times New Roman" w:hAnsi="Times New Roman" w:cs="Times New Roman"/>
          <w:sz w:val="28"/>
          <w:szCs w:val="28"/>
          <w:vertAlign w:val="subscript"/>
        </w:rPr>
        <w:t>скуд</w:t>
      </w:r>
      <w:proofErr w:type="spellEnd"/>
      <w:r w:rsidRPr="003873E8">
        <w:rPr>
          <w:rFonts w:ascii="Times New Roman" w:hAnsi="Times New Roman" w:cs="Times New Roman"/>
          <w:sz w:val="28"/>
          <w:szCs w:val="28"/>
        </w:rPr>
        <w:t xml:space="preserve"> – затраты на техническое обслуживание и </w:t>
      </w:r>
      <w:proofErr w:type="spellStart"/>
      <w:r w:rsidRPr="003873E8">
        <w:rPr>
          <w:rFonts w:ascii="Times New Roman" w:hAnsi="Times New Roman" w:cs="Times New Roman"/>
          <w:sz w:val="28"/>
          <w:szCs w:val="28"/>
        </w:rPr>
        <w:t>регламентно</w:t>
      </w:r>
      <w:proofErr w:type="spellEnd"/>
      <w:r w:rsidRPr="003873E8">
        <w:rPr>
          <w:rFonts w:ascii="Times New Roman" w:hAnsi="Times New Roman" w:cs="Times New Roman"/>
          <w:sz w:val="28"/>
          <w:szCs w:val="28"/>
        </w:rPr>
        <w:t>-профилактический ремонт систем контроля и управления доступом;</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саду</w:t>
      </w:r>
      <w:proofErr w:type="spellEnd"/>
      <w:r w:rsidRPr="003873E8">
        <w:rPr>
          <w:rFonts w:ascii="Times New Roman" w:hAnsi="Times New Roman" w:cs="Times New Roman"/>
          <w:sz w:val="28"/>
          <w:szCs w:val="28"/>
        </w:rPr>
        <w:t xml:space="preserve"> – затраты на техническое обслуживание и </w:t>
      </w:r>
      <w:proofErr w:type="spellStart"/>
      <w:r w:rsidRPr="003873E8">
        <w:rPr>
          <w:rFonts w:ascii="Times New Roman" w:hAnsi="Times New Roman" w:cs="Times New Roman"/>
          <w:sz w:val="28"/>
          <w:szCs w:val="28"/>
        </w:rPr>
        <w:t>регламентно</w:t>
      </w:r>
      <w:proofErr w:type="spellEnd"/>
      <w:r w:rsidRPr="003873E8">
        <w:rPr>
          <w:rFonts w:ascii="Times New Roman" w:hAnsi="Times New Roman" w:cs="Times New Roman"/>
          <w:sz w:val="28"/>
          <w:szCs w:val="28"/>
        </w:rPr>
        <w:t>- профилактический ремонт систем автоматического диспетчерского управления;</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свн</w:t>
      </w:r>
      <w:proofErr w:type="spellEnd"/>
      <w:r w:rsidRPr="003873E8">
        <w:rPr>
          <w:rFonts w:ascii="Times New Roman" w:hAnsi="Times New Roman" w:cs="Times New Roman"/>
          <w:sz w:val="28"/>
          <w:szCs w:val="28"/>
        </w:rPr>
        <w:t xml:space="preserve"> – затраты на техническое обслуживание и </w:t>
      </w:r>
      <w:proofErr w:type="spellStart"/>
      <w:r w:rsidRPr="003873E8">
        <w:rPr>
          <w:rFonts w:ascii="Times New Roman" w:hAnsi="Times New Roman" w:cs="Times New Roman"/>
          <w:sz w:val="28"/>
          <w:szCs w:val="28"/>
        </w:rPr>
        <w:t>регламентно</w:t>
      </w:r>
      <w:proofErr w:type="spellEnd"/>
      <w:r w:rsidRPr="003873E8">
        <w:rPr>
          <w:rFonts w:ascii="Times New Roman" w:hAnsi="Times New Roman" w:cs="Times New Roman"/>
          <w:sz w:val="28"/>
          <w:szCs w:val="28"/>
        </w:rPr>
        <w:t>- профилактический ремонт систем видеонаблюдения.</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90</w:t>
      </w:r>
      <w:r w:rsidRPr="003873E8">
        <w:rPr>
          <w:rFonts w:ascii="Times New Roman" w:hAnsi="Times New Roman" w:cs="Times New Roman"/>
          <w:sz w:val="28"/>
          <w:szCs w:val="28"/>
        </w:rPr>
        <w:t xml:space="preserve">. Затраты на техническое обслуживание и </w:t>
      </w:r>
      <w:proofErr w:type="spellStart"/>
      <w:r w:rsidRPr="003873E8">
        <w:rPr>
          <w:rFonts w:ascii="Times New Roman" w:hAnsi="Times New Roman" w:cs="Times New Roman"/>
          <w:sz w:val="28"/>
          <w:szCs w:val="28"/>
        </w:rPr>
        <w:t>регламентно</w:t>
      </w:r>
      <w:proofErr w:type="spellEnd"/>
      <w:r w:rsidRPr="003873E8">
        <w:rPr>
          <w:rFonts w:ascii="Times New Roman" w:hAnsi="Times New Roman" w:cs="Times New Roman"/>
          <w:sz w:val="28"/>
          <w:szCs w:val="28"/>
        </w:rPr>
        <w:t>- профилактический ремонт дизельных генераторных установок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дгу</w:t>
      </w:r>
      <w:proofErr w:type="spellEnd"/>
      <w:r w:rsidRPr="003873E8">
        <w:rPr>
          <w:rFonts w:ascii="Times New Roman" w:hAnsi="Times New Roman" w:cs="Times New Roman"/>
          <w:sz w:val="28"/>
          <w:szCs w:val="28"/>
        </w:rPr>
        <w:t>) определяются по формуле:</w:t>
      </w:r>
    </w:p>
    <w:p w:rsidR="0064221F" w:rsidRPr="00C42CE1" w:rsidRDefault="0064221F" w:rsidP="0064221F">
      <w:pPr>
        <w:pStyle w:val="ConsPlusNormal"/>
        <w:tabs>
          <w:tab w:val="left" w:pos="709"/>
        </w:tabs>
        <w:ind w:firstLine="709"/>
        <w:jc w:val="both"/>
        <w:rPr>
          <w:rFonts w:ascii="Times New Roman" w:hAnsi="Times New Roman" w:cs="Times New Roman"/>
        </w:rPr>
      </w:pPr>
    </w:p>
    <w:p w:rsidR="0064221F" w:rsidRPr="0064221F" w:rsidRDefault="0064221F" w:rsidP="0064221F">
      <w:pPr>
        <w:pStyle w:val="ConsPlusNormal"/>
        <w:tabs>
          <w:tab w:val="left" w:pos="709"/>
        </w:tabs>
        <w:ind w:firstLine="709"/>
        <w:jc w:val="center"/>
        <w:rPr>
          <w:rFonts w:ascii="Times New Roman" w:hAnsi="Times New Roman" w:cs="Times New Roman"/>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дгу</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lang w:val="en-US"/>
                </w:rPr>
                <m:t>i=1</m:t>
              </m:r>
            </m:sub>
            <m:sup>
              <m:r>
                <m:rPr>
                  <m:sty m:val="p"/>
                </m:rPr>
                <w:rPr>
                  <w:rFonts w:ascii="Cambria Math" w:hAnsi="Cambria Math"/>
                  <w:sz w:val="28"/>
                  <w:szCs w:val="28"/>
                </w:rPr>
                <m:t>n</m:t>
              </m:r>
            </m:sup>
            <m:e>
              <m:sSub>
                <m:sSubPr>
                  <m:ctrlPr>
                    <w:rPr>
                      <w:rFonts w:ascii="Cambria Math" w:hAnsi="Cambria Math"/>
                      <w:sz w:val="28"/>
                      <w:szCs w:val="28"/>
                    </w:rPr>
                  </m:ctrlPr>
                </m:sSubPr>
                <m:e>
                  <m:r>
                    <m:rPr>
                      <m:sty m:val="p"/>
                    </m:rPr>
                    <w:rPr>
                      <w:rFonts w:ascii="Cambria Math" w:hAnsi="Cambria Math"/>
                      <w:sz w:val="28"/>
                      <w:szCs w:val="28"/>
                      <w:lang w:val="en-US"/>
                    </w:rPr>
                    <m:t>Q</m:t>
                  </m:r>
                </m:e>
                <m:sub>
                  <m:r>
                    <m:rPr>
                      <m:sty m:val="p"/>
                    </m:rPr>
                    <w:rPr>
                      <w:rFonts w:ascii="Cambria Math" w:hAnsi="Cambria Math"/>
                      <w:sz w:val="28"/>
                      <w:szCs w:val="28"/>
                    </w:rPr>
                    <m:t>iдгу</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lang w:val="en-US"/>
                    </w:rPr>
                    <m:t>Р</m:t>
                  </m:r>
                </m:e>
                <m:sub>
                  <m:r>
                    <m:rPr>
                      <m:sty m:val="p"/>
                    </m:rPr>
                    <w:rPr>
                      <w:rFonts w:ascii="Cambria Math" w:hAnsi="Cambria Math"/>
                      <w:sz w:val="28"/>
                      <w:szCs w:val="28"/>
                    </w:rPr>
                    <m:t>iдгу</m:t>
                  </m:r>
                </m:sub>
              </m:sSub>
            </m:e>
          </m:nary>
          <m:r>
            <m:rPr>
              <m:sty m:val="p"/>
            </m:rPr>
            <w:rPr>
              <w:rFonts w:ascii="Cambria Math" w:hAnsi="Cambria Math"/>
              <w:sz w:val="28"/>
              <w:szCs w:val="28"/>
            </w:rPr>
            <m:t>, где:</m:t>
          </m:r>
        </m:oMath>
      </m:oMathPara>
    </w:p>
    <w:p w:rsidR="0064221F" w:rsidRPr="00C42CE1" w:rsidRDefault="0064221F" w:rsidP="0064221F">
      <w:pPr>
        <w:pStyle w:val="ConsPlusNormal"/>
        <w:tabs>
          <w:tab w:val="left" w:pos="709"/>
        </w:tabs>
        <w:ind w:firstLine="709"/>
        <w:jc w:val="both"/>
        <w:rPr>
          <w:rFonts w:ascii="Times New Roman" w:hAnsi="Times New Roman" w:cs="Times New Roman"/>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iдгу</w:t>
      </w:r>
      <w:proofErr w:type="spellEnd"/>
      <w:r w:rsidRPr="003873E8">
        <w:rPr>
          <w:rFonts w:ascii="Times New Roman" w:hAnsi="Times New Roman" w:cs="Times New Roman"/>
          <w:sz w:val="28"/>
          <w:szCs w:val="28"/>
        </w:rPr>
        <w:t xml:space="preserve"> – количество i-х дизельных генераторных установок;</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iдгу</w:t>
      </w:r>
      <w:proofErr w:type="spellEnd"/>
      <w:r w:rsidRPr="003873E8">
        <w:rPr>
          <w:rFonts w:ascii="Times New Roman" w:hAnsi="Times New Roman" w:cs="Times New Roman"/>
          <w:sz w:val="28"/>
          <w:szCs w:val="28"/>
        </w:rPr>
        <w:t xml:space="preserve"> – цена технического обслуживания и </w:t>
      </w:r>
      <w:proofErr w:type="spellStart"/>
      <w:r w:rsidRPr="003873E8">
        <w:rPr>
          <w:rFonts w:ascii="Times New Roman" w:hAnsi="Times New Roman" w:cs="Times New Roman"/>
          <w:sz w:val="28"/>
          <w:szCs w:val="28"/>
        </w:rPr>
        <w:t>регламентно</w:t>
      </w:r>
      <w:proofErr w:type="spellEnd"/>
      <w:r w:rsidRPr="003873E8">
        <w:rPr>
          <w:rFonts w:ascii="Times New Roman" w:hAnsi="Times New Roman" w:cs="Times New Roman"/>
          <w:sz w:val="28"/>
          <w:szCs w:val="28"/>
        </w:rPr>
        <w:t>-профилактического ремонта 1 i-й дизельной генераторной установки в год.</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91</w:t>
      </w:r>
      <w:r w:rsidRPr="003873E8">
        <w:rPr>
          <w:rFonts w:ascii="Times New Roman" w:hAnsi="Times New Roman" w:cs="Times New Roman"/>
          <w:sz w:val="28"/>
          <w:szCs w:val="28"/>
        </w:rPr>
        <w:t xml:space="preserve">. Затраты на техническое обслуживание и </w:t>
      </w:r>
      <w:proofErr w:type="spellStart"/>
      <w:r w:rsidRPr="003873E8">
        <w:rPr>
          <w:rFonts w:ascii="Times New Roman" w:hAnsi="Times New Roman" w:cs="Times New Roman"/>
          <w:sz w:val="28"/>
          <w:szCs w:val="28"/>
        </w:rPr>
        <w:t>регламентно</w:t>
      </w:r>
      <w:proofErr w:type="spellEnd"/>
      <w:r w:rsidRPr="003873E8">
        <w:rPr>
          <w:rFonts w:ascii="Times New Roman" w:hAnsi="Times New Roman" w:cs="Times New Roman"/>
          <w:sz w:val="28"/>
          <w:szCs w:val="28"/>
        </w:rPr>
        <w:t>- профилактический ремонт системы газового пожаротушения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сгп</w:t>
      </w:r>
      <w:proofErr w:type="spellEnd"/>
      <w:r w:rsidRPr="003873E8">
        <w:rPr>
          <w:rFonts w:ascii="Times New Roman" w:hAnsi="Times New Roman" w:cs="Times New Roman"/>
          <w:sz w:val="28"/>
          <w:szCs w:val="28"/>
        </w:rPr>
        <w:t>) определяются по формуле:</w:t>
      </w:r>
    </w:p>
    <w:p w:rsidR="0064221F" w:rsidRPr="00C42CE1" w:rsidRDefault="0064221F" w:rsidP="0064221F">
      <w:pPr>
        <w:pStyle w:val="ConsPlusNormal"/>
        <w:tabs>
          <w:tab w:val="left" w:pos="709"/>
        </w:tabs>
        <w:ind w:firstLine="709"/>
        <w:jc w:val="both"/>
        <w:rPr>
          <w:rFonts w:ascii="Times New Roman" w:hAnsi="Times New Roman" w:cs="Times New Roman"/>
        </w:rPr>
      </w:pPr>
    </w:p>
    <w:p w:rsidR="0064221F" w:rsidRPr="0064221F" w:rsidRDefault="0064221F" w:rsidP="0064221F">
      <w:pPr>
        <w:pStyle w:val="ConsPlusNormal"/>
        <w:tabs>
          <w:tab w:val="left" w:pos="709"/>
        </w:tabs>
        <w:ind w:firstLine="709"/>
        <w:jc w:val="center"/>
        <w:rPr>
          <w:rFonts w:ascii="Times New Roman" w:hAnsi="Times New Roman" w:cs="Times New Roman"/>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сгп</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lang w:val="en-US"/>
                </w:rPr>
                <m:t>i=1</m:t>
              </m:r>
            </m:sub>
            <m:sup>
              <m:r>
                <m:rPr>
                  <m:sty m:val="p"/>
                </m:rPr>
                <w:rPr>
                  <w:rFonts w:ascii="Cambria Math" w:hAnsi="Cambria Math"/>
                  <w:sz w:val="28"/>
                  <w:szCs w:val="28"/>
                </w:rPr>
                <m:t>n</m:t>
              </m:r>
            </m:sup>
            <m:e>
              <m:sSub>
                <m:sSubPr>
                  <m:ctrlPr>
                    <w:rPr>
                      <w:rFonts w:ascii="Cambria Math" w:hAnsi="Cambria Math"/>
                      <w:sz w:val="28"/>
                      <w:szCs w:val="28"/>
                    </w:rPr>
                  </m:ctrlPr>
                </m:sSubPr>
                <m:e>
                  <m:r>
                    <m:rPr>
                      <m:sty m:val="p"/>
                    </m:rPr>
                    <w:rPr>
                      <w:rFonts w:ascii="Cambria Math" w:hAnsi="Cambria Math"/>
                      <w:sz w:val="28"/>
                      <w:szCs w:val="28"/>
                      <w:lang w:val="en-US"/>
                    </w:rPr>
                    <m:t>Q</m:t>
                  </m:r>
                </m:e>
                <m:sub>
                  <m:r>
                    <m:rPr>
                      <m:sty m:val="p"/>
                    </m:rPr>
                    <w:rPr>
                      <w:rFonts w:ascii="Cambria Math" w:hAnsi="Cambria Math"/>
                      <w:sz w:val="28"/>
                      <w:szCs w:val="28"/>
                    </w:rPr>
                    <m:t>iсгп</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lang w:val="en-US"/>
                    </w:rPr>
                    <m:t>Р</m:t>
                  </m:r>
                </m:e>
                <m:sub>
                  <m:r>
                    <m:rPr>
                      <m:sty m:val="p"/>
                    </m:rPr>
                    <w:rPr>
                      <w:rFonts w:ascii="Cambria Math" w:hAnsi="Cambria Math"/>
                      <w:sz w:val="28"/>
                      <w:szCs w:val="28"/>
                    </w:rPr>
                    <m:t>iсгп</m:t>
                  </m:r>
                </m:sub>
              </m:sSub>
              <m:r>
                <m:rPr>
                  <m:sty m:val="p"/>
                </m:rPr>
                <w:rPr>
                  <w:rFonts w:ascii="Cambria Math" w:hAnsi="Cambria Math"/>
                  <w:sz w:val="28"/>
                  <w:szCs w:val="28"/>
                </w:rPr>
                <m:t>,</m:t>
              </m:r>
            </m:e>
          </m:nary>
          <m:r>
            <m:rPr>
              <m:sty m:val="p"/>
            </m:rPr>
            <w:rPr>
              <w:rFonts w:ascii="Cambria Math" w:hAnsi="Cambria Math"/>
              <w:sz w:val="28"/>
              <w:szCs w:val="28"/>
            </w:rPr>
            <m:t xml:space="preserve"> где:</m:t>
          </m:r>
        </m:oMath>
      </m:oMathPara>
    </w:p>
    <w:p w:rsidR="0064221F" w:rsidRPr="00C42CE1" w:rsidRDefault="0064221F" w:rsidP="0064221F">
      <w:pPr>
        <w:pStyle w:val="ConsPlusNormal"/>
        <w:tabs>
          <w:tab w:val="left" w:pos="709"/>
        </w:tabs>
        <w:ind w:firstLine="709"/>
        <w:jc w:val="both"/>
        <w:rPr>
          <w:rFonts w:ascii="Times New Roman" w:hAnsi="Times New Roman" w:cs="Times New Roman"/>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iсгп</w:t>
      </w:r>
      <w:proofErr w:type="spellEnd"/>
      <w:r w:rsidRPr="003873E8">
        <w:rPr>
          <w:rFonts w:ascii="Times New Roman" w:hAnsi="Times New Roman" w:cs="Times New Roman"/>
          <w:sz w:val="28"/>
          <w:szCs w:val="28"/>
        </w:rPr>
        <w:t xml:space="preserve"> – количество i-х датчиков системы газового пожаротушения;</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iсгп</w:t>
      </w:r>
      <w:proofErr w:type="spellEnd"/>
      <w:r w:rsidRPr="003873E8">
        <w:rPr>
          <w:rFonts w:ascii="Times New Roman" w:hAnsi="Times New Roman" w:cs="Times New Roman"/>
          <w:sz w:val="28"/>
          <w:szCs w:val="28"/>
        </w:rPr>
        <w:t xml:space="preserve"> – цена технического обслуживания и </w:t>
      </w:r>
      <w:proofErr w:type="spellStart"/>
      <w:r w:rsidRPr="003873E8">
        <w:rPr>
          <w:rFonts w:ascii="Times New Roman" w:hAnsi="Times New Roman" w:cs="Times New Roman"/>
          <w:sz w:val="28"/>
          <w:szCs w:val="28"/>
        </w:rPr>
        <w:t>регламентно</w:t>
      </w:r>
      <w:proofErr w:type="spellEnd"/>
      <w:r w:rsidRPr="003873E8">
        <w:rPr>
          <w:rFonts w:ascii="Times New Roman" w:hAnsi="Times New Roman" w:cs="Times New Roman"/>
          <w:sz w:val="28"/>
          <w:szCs w:val="28"/>
        </w:rPr>
        <w:t>-профилактического ремонта 1 i–</w:t>
      </w:r>
      <w:proofErr w:type="spellStart"/>
      <w:r w:rsidRPr="003873E8">
        <w:rPr>
          <w:rFonts w:ascii="Times New Roman" w:hAnsi="Times New Roman" w:cs="Times New Roman"/>
          <w:sz w:val="28"/>
          <w:szCs w:val="28"/>
        </w:rPr>
        <w:t>го</w:t>
      </w:r>
      <w:proofErr w:type="spellEnd"/>
      <w:r w:rsidRPr="003873E8">
        <w:rPr>
          <w:rFonts w:ascii="Times New Roman" w:hAnsi="Times New Roman" w:cs="Times New Roman"/>
          <w:sz w:val="28"/>
          <w:szCs w:val="28"/>
        </w:rPr>
        <w:t xml:space="preserve"> датчика системы газового пожаротушения в год.</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92</w:t>
      </w:r>
      <w:r w:rsidRPr="003873E8">
        <w:rPr>
          <w:rFonts w:ascii="Times New Roman" w:hAnsi="Times New Roman" w:cs="Times New Roman"/>
          <w:sz w:val="28"/>
          <w:szCs w:val="28"/>
        </w:rPr>
        <w:t xml:space="preserve">. Затраты на техническое обслуживание и </w:t>
      </w:r>
      <w:proofErr w:type="spellStart"/>
      <w:r w:rsidRPr="003873E8">
        <w:rPr>
          <w:rFonts w:ascii="Times New Roman" w:hAnsi="Times New Roman" w:cs="Times New Roman"/>
          <w:sz w:val="28"/>
          <w:szCs w:val="28"/>
        </w:rPr>
        <w:t>регламентно</w:t>
      </w:r>
      <w:proofErr w:type="spellEnd"/>
      <w:r w:rsidRPr="003873E8">
        <w:rPr>
          <w:rFonts w:ascii="Times New Roman" w:hAnsi="Times New Roman" w:cs="Times New Roman"/>
          <w:sz w:val="28"/>
          <w:szCs w:val="28"/>
        </w:rPr>
        <w:t>- профилактический ремонт систем кондиционирования и вентиляции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скив</w:t>
      </w:r>
      <w:proofErr w:type="spellEnd"/>
      <w:r w:rsidRPr="003873E8">
        <w:rPr>
          <w:rFonts w:ascii="Times New Roman" w:hAnsi="Times New Roman" w:cs="Times New Roman"/>
          <w:sz w:val="28"/>
          <w:szCs w:val="28"/>
        </w:rPr>
        <w:t>) определяются по формуле:</w:t>
      </w:r>
    </w:p>
    <w:p w:rsidR="0064221F" w:rsidRPr="00C42CE1" w:rsidRDefault="0064221F" w:rsidP="0064221F">
      <w:pPr>
        <w:pStyle w:val="ConsPlusNormal"/>
        <w:tabs>
          <w:tab w:val="left" w:pos="709"/>
        </w:tabs>
        <w:ind w:firstLine="709"/>
        <w:jc w:val="both"/>
        <w:rPr>
          <w:rFonts w:ascii="Times New Roman" w:hAnsi="Times New Roman" w:cs="Times New Roman"/>
        </w:rPr>
      </w:pPr>
    </w:p>
    <w:p w:rsidR="0064221F" w:rsidRPr="0064221F" w:rsidRDefault="0064221F" w:rsidP="0064221F">
      <w:pPr>
        <w:pStyle w:val="ConsPlusNormal"/>
        <w:tabs>
          <w:tab w:val="left" w:pos="709"/>
        </w:tabs>
        <w:ind w:firstLine="709"/>
        <w:jc w:val="center"/>
        <w:rPr>
          <w:rFonts w:ascii="Times New Roman" w:hAnsi="Times New Roman" w:cs="Times New Roman"/>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скив</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lang w:val="en-US"/>
                </w:rPr>
                <m:t>i=1</m:t>
              </m:r>
            </m:sub>
            <m:sup>
              <m:r>
                <m:rPr>
                  <m:sty m:val="p"/>
                </m:rPr>
                <w:rPr>
                  <w:rFonts w:ascii="Cambria Math" w:hAnsi="Cambria Math"/>
                  <w:sz w:val="28"/>
                  <w:szCs w:val="28"/>
                </w:rPr>
                <m:t>n</m:t>
              </m:r>
            </m:sup>
            <m:e>
              <m:sSub>
                <m:sSubPr>
                  <m:ctrlPr>
                    <w:rPr>
                      <w:rFonts w:ascii="Cambria Math" w:hAnsi="Cambria Math"/>
                      <w:sz w:val="28"/>
                      <w:szCs w:val="28"/>
                    </w:rPr>
                  </m:ctrlPr>
                </m:sSubPr>
                <m:e>
                  <m:r>
                    <m:rPr>
                      <m:sty m:val="p"/>
                    </m:rPr>
                    <w:rPr>
                      <w:rFonts w:ascii="Cambria Math" w:hAnsi="Cambria Math"/>
                      <w:sz w:val="28"/>
                      <w:szCs w:val="28"/>
                      <w:lang w:val="en-US"/>
                    </w:rPr>
                    <m:t>Q</m:t>
                  </m:r>
                </m:e>
                <m:sub>
                  <m:r>
                    <m:rPr>
                      <m:sty m:val="p"/>
                    </m:rPr>
                    <w:rPr>
                      <w:rFonts w:ascii="Cambria Math" w:hAnsi="Cambria Math"/>
                      <w:sz w:val="28"/>
                      <w:szCs w:val="28"/>
                    </w:rPr>
                    <m:t>iскив</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lang w:val="en-US"/>
                    </w:rPr>
                    <m:t>Р</m:t>
                  </m:r>
                </m:e>
                <m:sub>
                  <m:r>
                    <m:rPr>
                      <m:sty m:val="p"/>
                    </m:rPr>
                    <w:rPr>
                      <w:rFonts w:ascii="Cambria Math" w:hAnsi="Cambria Math"/>
                      <w:sz w:val="28"/>
                      <w:szCs w:val="28"/>
                    </w:rPr>
                    <m:t>iскив</m:t>
                  </m:r>
                </m:sub>
              </m:sSub>
              <m:r>
                <m:rPr>
                  <m:sty m:val="p"/>
                </m:rPr>
                <w:rPr>
                  <w:rFonts w:ascii="Cambria Math" w:hAnsi="Cambria Math"/>
                  <w:sz w:val="28"/>
                  <w:szCs w:val="28"/>
                </w:rPr>
                <m:t>,</m:t>
              </m:r>
            </m:e>
          </m:nary>
          <m:r>
            <m:rPr>
              <m:sty m:val="p"/>
            </m:rPr>
            <w:rPr>
              <w:rFonts w:ascii="Cambria Math" w:hAnsi="Cambria Math"/>
              <w:sz w:val="28"/>
              <w:szCs w:val="28"/>
            </w:rPr>
            <m:t xml:space="preserve"> где:</m:t>
          </m:r>
        </m:oMath>
      </m:oMathPara>
    </w:p>
    <w:p w:rsidR="0064221F" w:rsidRPr="00C42CE1" w:rsidRDefault="0064221F" w:rsidP="0064221F">
      <w:pPr>
        <w:pStyle w:val="ConsPlusNormal"/>
        <w:tabs>
          <w:tab w:val="left" w:pos="709"/>
        </w:tabs>
        <w:ind w:firstLine="709"/>
        <w:jc w:val="both"/>
        <w:rPr>
          <w:rFonts w:ascii="Times New Roman" w:hAnsi="Times New Roman" w:cs="Times New Roman"/>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iскив</w:t>
      </w:r>
      <w:proofErr w:type="spellEnd"/>
      <w:r w:rsidRPr="003873E8">
        <w:rPr>
          <w:rFonts w:ascii="Times New Roman" w:hAnsi="Times New Roman" w:cs="Times New Roman"/>
          <w:sz w:val="28"/>
          <w:szCs w:val="28"/>
        </w:rPr>
        <w:t xml:space="preserve"> – количество i-х установок кондиционирования и элементов систем вентиляции;</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iскив</w:t>
      </w:r>
      <w:proofErr w:type="spellEnd"/>
      <w:r w:rsidRPr="003873E8">
        <w:rPr>
          <w:rFonts w:ascii="Times New Roman" w:hAnsi="Times New Roman" w:cs="Times New Roman"/>
          <w:sz w:val="28"/>
          <w:szCs w:val="28"/>
        </w:rPr>
        <w:t xml:space="preserve"> – цена технического обслуживания и </w:t>
      </w:r>
      <w:proofErr w:type="spellStart"/>
      <w:r w:rsidRPr="003873E8">
        <w:rPr>
          <w:rFonts w:ascii="Times New Roman" w:hAnsi="Times New Roman" w:cs="Times New Roman"/>
          <w:sz w:val="28"/>
          <w:szCs w:val="28"/>
        </w:rPr>
        <w:t>регламентно</w:t>
      </w:r>
      <w:proofErr w:type="spellEnd"/>
      <w:r w:rsidRPr="003873E8">
        <w:rPr>
          <w:rFonts w:ascii="Times New Roman" w:hAnsi="Times New Roman" w:cs="Times New Roman"/>
          <w:sz w:val="28"/>
          <w:szCs w:val="28"/>
        </w:rPr>
        <w:t>- профилактического ремонта 1 i-й установки кондиционирования и элементов вентиляции.</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93</w:t>
      </w:r>
      <w:r w:rsidRPr="003873E8">
        <w:rPr>
          <w:rFonts w:ascii="Times New Roman" w:hAnsi="Times New Roman" w:cs="Times New Roman"/>
          <w:sz w:val="28"/>
          <w:szCs w:val="28"/>
        </w:rPr>
        <w:t xml:space="preserve">. Затраты на техническое обслуживание и </w:t>
      </w:r>
      <w:proofErr w:type="spellStart"/>
      <w:r w:rsidRPr="003873E8">
        <w:rPr>
          <w:rFonts w:ascii="Times New Roman" w:hAnsi="Times New Roman" w:cs="Times New Roman"/>
          <w:sz w:val="28"/>
          <w:szCs w:val="28"/>
        </w:rPr>
        <w:t>регламентно</w:t>
      </w:r>
      <w:proofErr w:type="spellEnd"/>
      <w:r w:rsidRPr="003873E8">
        <w:rPr>
          <w:rFonts w:ascii="Times New Roman" w:hAnsi="Times New Roman" w:cs="Times New Roman"/>
          <w:sz w:val="28"/>
          <w:szCs w:val="28"/>
        </w:rPr>
        <w:t>- профилактический ремонт систем пожарной сигнализации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спс</w:t>
      </w:r>
      <w:proofErr w:type="spellEnd"/>
      <w:r w:rsidRPr="003873E8">
        <w:rPr>
          <w:rFonts w:ascii="Times New Roman" w:hAnsi="Times New Roman" w:cs="Times New Roman"/>
          <w:sz w:val="28"/>
          <w:szCs w:val="28"/>
        </w:rPr>
        <w:t>) определяются по формуле:</w:t>
      </w:r>
    </w:p>
    <w:p w:rsidR="0064221F" w:rsidRPr="00C42CE1" w:rsidRDefault="0064221F" w:rsidP="0064221F">
      <w:pPr>
        <w:pStyle w:val="ConsPlusNormal"/>
        <w:tabs>
          <w:tab w:val="left" w:pos="709"/>
        </w:tabs>
        <w:ind w:firstLine="709"/>
        <w:jc w:val="both"/>
        <w:rPr>
          <w:rFonts w:ascii="Times New Roman" w:hAnsi="Times New Roman" w:cs="Times New Roman"/>
        </w:rPr>
      </w:pPr>
    </w:p>
    <w:p w:rsidR="0064221F" w:rsidRPr="0064221F" w:rsidRDefault="0064221F" w:rsidP="0064221F">
      <w:pPr>
        <w:pStyle w:val="ConsPlusNormal"/>
        <w:tabs>
          <w:tab w:val="left" w:pos="709"/>
        </w:tabs>
        <w:ind w:firstLine="709"/>
        <w:jc w:val="center"/>
        <w:rPr>
          <w:rFonts w:ascii="Times New Roman" w:hAnsi="Times New Roman" w:cs="Times New Roman"/>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спс</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lang w:val="en-US"/>
                </w:rPr>
                <m:t>i=1</m:t>
              </m:r>
            </m:sub>
            <m:sup>
              <m:r>
                <m:rPr>
                  <m:sty m:val="p"/>
                </m:rPr>
                <w:rPr>
                  <w:rFonts w:ascii="Cambria Math" w:hAnsi="Cambria Math"/>
                  <w:sz w:val="28"/>
                  <w:szCs w:val="28"/>
                </w:rPr>
                <m:t>n</m:t>
              </m:r>
            </m:sup>
            <m:e>
              <m:sSub>
                <m:sSubPr>
                  <m:ctrlPr>
                    <w:rPr>
                      <w:rFonts w:ascii="Cambria Math" w:hAnsi="Cambria Math"/>
                      <w:sz w:val="28"/>
                      <w:szCs w:val="28"/>
                    </w:rPr>
                  </m:ctrlPr>
                </m:sSubPr>
                <m:e>
                  <m:r>
                    <m:rPr>
                      <m:sty m:val="p"/>
                    </m:rPr>
                    <w:rPr>
                      <w:rFonts w:ascii="Cambria Math" w:hAnsi="Cambria Math"/>
                      <w:sz w:val="28"/>
                      <w:szCs w:val="28"/>
                      <w:lang w:val="en-US"/>
                    </w:rPr>
                    <m:t>Q</m:t>
                  </m:r>
                </m:e>
                <m:sub>
                  <m:r>
                    <m:rPr>
                      <m:sty m:val="p"/>
                    </m:rPr>
                    <w:rPr>
                      <w:rFonts w:ascii="Cambria Math" w:hAnsi="Cambria Math"/>
                      <w:sz w:val="28"/>
                      <w:szCs w:val="28"/>
                    </w:rPr>
                    <m:t>iспс</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lang w:val="en-US"/>
                    </w:rPr>
                    <m:t>Р</m:t>
                  </m:r>
                </m:e>
                <m:sub>
                  <m:r>
                    <m:rPr>
                      <m:sty m:val="p"/>
                    </m:rPr>
                    <w:rPr>
                      <w:rFonts w:ascii="Cambria Math" w:hAnsi="Cambria Math"/>
                      <w:sz w:val="28"/>
                      <w:szCs w:val="28"/>
                    </w:rPr>
                    <m:t>iспс</m:t>
                  </m:r>
                </m:sub>
              </m:sSub>
            </m:e>
          </m:nary>
          <m:r>
            <m:rPr>
              <m:sty m:val="p"/>
            </m:rPr>
            <w:rPr>
              <w:rFonts w:ascii="Cambria Math" w:hAnsi="Cambria Math"/>
              <w:sz w:val="28"/>
              <w:szCs w:val="28"/>
            </w:rPr>
            <m:t>, где:</m:t>
          </m:r>
        </m:oMath>
      </m:oMathPara>
    </w:p>
    <w:p w:rsidR="0064221F" w:rsidRPr="00C42CE1" w:rsidRDefault="0064221F" w:rsidP="0064221F">
      <w:pPr>
        <w:pStyle w:val="ConsPlusNormal"/>
        <w:tabs>
          <w:tab w:val="left" w:pos="709"/>
        </w:tabs>
        <w:ind w:firstLine="709"/>
        <w:jc w:val="both"/>
        <w:rPr>
          <w:rFonts w:ascii="Times New Roman" w:hAnsi="Times New Roman" w:cs="Times New Roman"/>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iспс</w:t>
      </w:r>
      <w:proofErr w:type="spellEnd"/>
      <w:r w:rsidRPr="003873E8">
        <w:rPr>
          <w:rFonts w:ascii="Times New Roman" w:hAnsi="Times New Roman" w:cs="Times New Roman"/>
          <w:sz w:val="28"/>
          <w:szCs w:val="28"/>
        </w:rPr>
        <w:t xml:space="preserve"> – количество i-х </w:t>
      </w:r>
      <w:proofErr w:type="spellStart"/>
      <w:r w:rsidRPr="003873E8">
        <w:rPr>
          <w:rFonts w:ascii="Times New Roman" w:hAnsi="Times New Roman" w:cs="Times New Roman"/>
          <w:sz w:val="28"/>
          <w:szCs w:val="28"/>
        </w:rPr>
        <w:t>извещателей</w:t>
      </w:r>
      <w:proofErr w:type="spellEnd"/>
      <w:r w:rsidRPr="003873E8">
        <w:rPr>
          <w:rFonts w:ascii="Times New Roman" w:hAnsi="Times New Roman" w:cs="Times New Roman"/>
          <w:sz w:val="28"/>
          <w:szCs w:val="28"/>
        </w:rPr>
        <w:t xml:space="preserve"> пожарной сигнализации;</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iспс</w:t>
      </w:r>
      <w:proofErr w:type="spellEnd"/>
      <w:r w:rsidRPr="003873E8">
        <w:rPr>
          <w:rFonts w:ascii="Times New Roman" w:hAnsi="Times New Roman" w:cs="Times New Roman"/>
          <w:sz w:val="28"/>
          <w:szCs w:val="28"/>
        </w:rPr>
        <w:t xml:space="preserve"> – цена технического обслуживания и </w:t>
      </w:r>
      <w:proofErr w:type="spellStart"/>
      <w:r w:rsidRPr="003873E8">
        <w:rPr>
          <w:rFonts w:ascii="Times New Roman" w:hAnsi="Times New Roman" w:cs="Times New Roman"/>
          <w:sz w:val="28"/>
          <w:szCs w:val="28"/>
        </w:rPr>
        <w:t>регламентно</w:t>
      </w:r>
      <w:proofErr w:type="spellEnd"/>
      <w:r w:rsidRPr="003873E8">
        <w:rPr>
          <w:rFonts w:ascii="Times New Roman" w:hAnsi="Times New Roman" w:cs="Times New Roman"/>
          <w:sz w:val="28"/>
          <w:szCs w:val="28"/>
        </w:rPr>
        <w:t>-профилактического ремонта 1 i-</w:t>
      </w:r>
      <w:proofErr w:type="spellStart"/>
      <w:r w:rsidRPr="003873E8">
        <w:rPr>
          <w:rFonts w:ascii="Times New Roman" w:hAnsi="Times New Roman" w:cs="Times New Roman"/>
          <w:sz w:val="28"/>
          <w:szCs w:val="28"/>
        </w:rPr>
        <w:t>го</w:t>
      </w:r>
      <w:proofErr w:type="spellEnd"/>
      <w:r w:rsidRPr="003873E8">
        <w:rPr>
          <w:rFonts w:ascii="Times New Roman" w:hAnsi="Times New Roman" w:cs="Times New Roman"/>
          <w:sz w:val="28"/>
          <w:szCs w:val="28"/>
        </w:rPr>
        <w:t xml:space="preserve"> </w:t>
      </w:r>
      <w:proofErr w:type="spellStart"/>
      <w:r w:rsidRPr="003873E8">
        <w:rPr>
          <w:rFonts w:ascii="Times New Roman" w:hAnsi="Times New Roman" w:cs="Times New Roman"/>
          <w:sz w:val="28"/>
          <w:szCs w:val="28"/>
        </w:rPr>
        <w:t>извещателя</w:t>
      </w:r>
      <w:proofErr w:type="spellEnd"/>
      <w:r w:rsidRPr="003873E8">
        <w:rPr>
          <w:rFonts w:ascii="Times New Roman" w:hAnsi="Times New Roman" w:cs="Times New Roman"/>
          <w:sz w:val="28"/>
          <w:szCs w:val="28"/>
        </w:rPr>
        <w:t xml:space="preserve"> в год.</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94</w:t>
      </w:r>
      <w:r w:rsidRPr="003873E8">
        <w:rPr>
          <w:rFonts w:ascii="Times New Roman" w:hAnsi="Times New Roman" w:cs="Times New Roman"/>
          <w:sz w:val="28"/>
          <w:szCs w:val="28"/>
        </w:rPr>
        <w:t xml:space="preserve">. Затраты на техническое обслуживание и </w:t>
      </w:r>
      <w:proofErr w:type="spellStart"/>
      <w:r w:rsidRPr="003873E8">
        <w:rPr>
          <w:rFonts w:ascii="Times New Roman" w:hAnsi="Times New Roman" w:cs="Times New Roman"/>
          <w:sz w:val="28"/>
          <w:szCs w:val="28"/>
        </w:rPr>
        <w:t>регламентно</w:t>
      </w:r>
      <w:proofErr w:type="spellEnd"/>
      <w:r w:rsidRPr="003873E8">
        <w:rPr>
          <w:rFonts w:ascii="Times New Roman" w:hAnsi="Times New Roman" w:cs="Times New Roman"/>
          <w:sz w:val="28"/>
          <w:szCs w:val="28"/>
        </w:rPr>
        <w:t>- профилактический ремонт систем контроля и управления доступом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скуд</w:t>
      </w:r>
      <w:proofErr w:type="spellEnd"/>
      <w:r w:rsidRPr="003873E8">
        <w:rPr>
          <w:rFonts w:ascii="Times New Roman" w:hAnsi="Times New Roman" w:cs="Times New Roman"/>
          <w:sz w:val="28"/>
          <w:szCs w:val="28"/>
        </w:rPr>
        <w:t>) определяются по формуле:</w:t>
      </w:r>
    </w:p>
    <w:p w:rsidR="0064221F" w:rsidRPr="00C42CE1" w:rsidRDefault="0064221F" w:rsidP="0064221F">
      <w:pPr>
        <w:pStyle w:val="ConsPlusNormal"/>
        <w:tabs>
          <w:tab w:val="left" w:pos="709"/>
        </w:tabs>
        <w:ind w:firstLine="709"/>
        <w:jc w:val="both"/>
        <w:rPr>
          <w:rFonts w:ascii="Times New Roman" w:hAnsi="Times New Roman" w:cs="Times New Roman"/>
        </w:rPr>
      </w:pPr>
    </w:p>
    <w:p w:rsidR="0064221F" w:rsidRPr="0064221F" w:rsidRDefault="0064221F" w:rsidP="0064221F">
      <w:pPr>
        <w:pStyle w:val="ConsPlusNormal"/>
        <w:tabs>
          <w:tab w:val="left" w:pos="709"/>
        </w:tabs>
        <w:ind w:firstLine="709"/>
        <w:jc w:val="center"/>
        <w:rPr>
          <w:rFonts w:ascii="Times New Roman" w:hAnsi="Times New Roman" w:cs="Times New Roman"/>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скуд</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lang w:val="en-US"/>
                </w:rPr>
                <m:t>i=1</m:t>
              </m:r>
            </m:sub>
            <m:sup>
              <m:r>
                <m:rPr>
                  <m:sty m:val="p"/>
                </m:rPr>
                <w:rPr>
                  <w:rFonts w:ascii="Cambria Math" w:hAnsi="Cambria Math"/>
                  <w:sz w:val="28"/>
                  <w:szCs w:val="28"/>
                </w:rPr>
                <m:t>n</m:t>
              </m:r>
            </m:sup>
            <m:e>
              <m:sSub>
                <m:sSubPr>
                  <m:ctrlPr>
                    <w:rPr>
                      <w:rFonts w:ascii="Cambria Math" w:hAnsi="Cambria Math"/>
                      <w:sz w:val="28"/>
                      <w:szCs w:val="28"/>
                    </w:rPr>
                  </m:ctrlPr>
                </m:sSubPr>
                <m:e>
                  <m:r>
                    <m:rPr>
                      <m:sty m:val="p"/>
                    </m:rPr>
                    <w:rPr>
                      <w:rFonts w:ascii="Cambria Math" w:hAnsi="Cambria Math"/>
                      <w:sz w:val="28"/>
                      <w:szCs w:val="28"/>
                      <w:lang w:val="en-US"/>
                    </w:rPr>
                    <m:t>Q</m:t>
                  </m:r>
                </m:e>
                <m:sub>
                  <m:r>
                    <m:rPr>
                      <m:sty m:val="p"/>
                    </m:rPr>
                    <w:rPr>
                      <w:rFonts w:ascii="Cambria Math" w:hAnsi="Cambria Math"/>
                      <w:sz w:val="28"/>
                      <w:szCs w:val="28"/>
                    </w:rPr>
                    <m:t>iскуд</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lang w:val="en-US"/>
                    </w:rPr>
                    <m:t>Р</m:t>
                  </m:r>
                </m:e>
                <m:sub>
                  <m:r>
                    <m:rPr>
                      <m:sty m:val="p"/>
                    </m:rPr>
                    <w:rPr>
                      <w:rFonts w:ascii="Cambria Math" w:hAnsi="Cambria Math"/>
                      <w:sz w:val="28"/>
                      <w:szCs w:val="28"/>
                    </w:rPr>
                    <m:t>iскуд,</m:t>
                  </m:r>
                </m:sub>
              </m:sSub>
            </m:e>
          </m:nary>
          <m:r>
            <m:rPr>
              <m:sty m:val="p"/>
            </m:rPr>
            <w:rPr>
              <w:rFonts w:ascii="Cambria Math" w:hAnsi="Cambria Math"/>
              <w:sz w:val="28"/>
              <w:szCs w:val="28"/>
            </w:rPr>
            <m:t xml:space="preserve"> где:</m:t>
          </m:r>
        </m:oMath>
      </m:oMathPara>
    </w:p>
    <w:p w:rsidR="0064221F" w:rsidRPr="00C42CE1" w:rsidRDefault="0064221F" w:rsidP="0064221F">
      <w:pPr>
        <w:pStyle w:val="ConsPlusNormal"/>
        <w:tabs>
          <w:tab w:val="left" w:pos="709"/>
        </w:tabs>
        <w:ind w:firstLine="709"/>
        <w:jc w:val="both"/>
        <w:rPr>
          <w:rFonts w:ascii="Times New Roman" w:hAnsi="Times New Roman" w:cs="Times New Roman"/>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iскуд</w:t>
      </w:r>
      <w:proofErr w:type="spellEnd"/>
      <w:r w:rsidRPr="003873E8">
        <w:rPr>
          <w:rFonts w:ascii="Times New Roman" w:hAnsi="Times New Roman" w:cs="Times New Roman"/>
          <w:sz w:val="28"/>
          <w:szCs w:val="28"/>
        </w:rPr>
        <w:t xml:space="preserve"> – количество i-х устройств в составе систем контроля и управления доступом;</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iскуд</w:t>
      </w:r>
      <w:proofErr w:type="spellEnd"/>
      <w:r w:rsidRPr="003873E8">
        <w:rPr>
          <w:rFonts w:ascii="Times New Roman" w:hAnsi="Times New Roman" w:cs="Times New Roman"/>
          <w:sz w:val="28"/>
          <w:szCs w:val="28"/>
        </w:rPr>
        <w:t xml:space="preserve"> – цена технического обслуживания и текущего ремонта 1 i-</w:t>
      </w:r>
      <w:proofErr w:type="spellStart"/>
      <w:r w:rsidRPr="003873E8">
        <w:rPr>
          <w:rFonts w:ascii="Times New Roman" w:hAnsi="Times New Roman" w:cs="Times New Roman"/>
          <w:sz w:val="28"/>
          <w:szCs w:val="28"/>
        </w:rPr>
        <w:t>го</w:t>
      </w:r>
      <w:proofErr w:type="spellEnd"/>
      <w:r w:rsidRPr="003873E8">
        <w:rPr>
          <w:rFonts w:ascii="Times New Roman" w:hAnsi="Times New Roman" w:cs="Times New Roman"/>
          <w:sz w:val="28"/>
          <w:szCs w:val="28"/>
        </w:rPr>
        <w:t xml:space="preserve"> устройства в составе систем контроля и управления доступом в год.</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95</w:t>
      </w:r>
      <w:r w:rsidRPr="003873E8">
        <w:rPr>
          <w:rFonts w:ascii="Times New Roman" w:hAnsi="Times New Roman" w:cs="Times New Roman"/>
          <w:sz w:val="28"/>
          <w:szCs w:val="28"/>
        </w:rPr>
        <w:t xml:space="preserve">. Затраты на техническое обслуживание и </w:t>
      </w:r>
      <w:proofErr w:type="spellStart"/>
      <w:r w:rsidRPr="003873E8">
        <w:rPr>
          <w:rFonts w:ascii="Times New Roman" w:hAnsi="Times New Roman" w:cs="Times New Roman"/>
          <w:sz w:val="28"/>
          <w:szCs w:val="28"/>
        </w:rPr>
        <w:t>регламентно</w:t>
      </w:r>
      <w:proofErr w:type="spellEnd"/>
      <w:r w:rsidRPr="003873E8">
        <w:rPr>
          <w:rFonts w:ascii="Times New Roman" w:hAnsi="Times New Roman" w:cs="Times New Roman"/>
          <w:sz w:val="28"/>
          <w:szCs w:val="28"/>
        </w:rPr>
        <w:t>- профилактический ремонт систем автоматического диспетчерского управления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саду</w:t>
      </w:r>
      <w:proofErr w:type="spellEnd"/>
      <w:r w:rsidRPr="003873E8">
        <w:rPr>
          <w:rFonts w:ascii="Times New Roman" w:hAnsi="Times New Roman" w:cs="Times New Roman"/>
          <w:sz w:val="28"/>
          <w:szCs w:val="28"/>
        </w:rPr>
        <w:t>) определяются по формуле:</w:t>
      </w:r>
    </w:p>
    <w:p w:rsidR="0064221F" w:rsidRPr="00C42CE1" w:rsidRDefault="0064221F" w:rsidP="0064221F">
      <w:pPr>
        <w:pStyle w:val="ConsPlusNormal"/>
        <w:tabs>
          <w:tab w:val="left" w:pos="709"/>
        </w:tabs>
        <w:ind w:firstLine="709"/>
        <w:jc w:val="both"/>
        <w:rPr>
          <w:rFonts w:ascii="Times New Roman" w:hAnsi="Times New Roman" w:cs="Times New Roman"/>
        </w:rPr>
      </w:pPr>
    </w:p>
    <w:p w:rsidR="0064221F" w:rsidRPr="0064221F" w:rsidRDefault="0064221F" w:rsidP="0064221F">
      <w:pPr>
        <w:pStyle w:val="ConsPlusNormal"/>
        <w:tabs>
          <w:tab w:val="left" w:pos="709"/>
        </w:tabs>
        <w:ind w:firstLine="709"/>
        <w:jc w:val="center"/>
        <w:rPr>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саду</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lang w:val="en-US"/>
                </w:rPr>
                <m:t>i=1</m:t>
              </m:r>
            </m:sub>
            <m:sup>
              <m:r>
                <m:rPr>
                  <m:sty m:val="p"/>
                </m:rPr>
                <w:rPr>
                  <w:rFonts w:ascii="Cambria Math" w:hAnsi="Cambria Math"/>
                  <w:sz w:val="28"/>
                  <w:szCs w:val="28"/>
                </w:rPr>
                <m:t>n</m:t>
              </m:r>
            </m:sup>
            <m:e>
              <m:sSub>
                <m:sSubPr>
                  <m:ctrlPr>
                    <w:rPr>
                      <w:rFonts w:ascii="Cambria Math" w:hAnsi="Cambria Math"/>
                      <w:sz w:val="28"/>
                      <w:szCs w:val="28"/>
                    </w:rPr>
                  </m:ctrlPr>
                </m:sSubPr>
                <m:e>
                  <m:r>
                    <m:rPr>
                      <m:sty m:val="p"/>
                    </m:rPr>
                    <w:rPr>
                      <w:rFonts w:ascii="Cambria Math" w:hAnsi="Cambria Math"/>
                      <w:sz w:val="28"/>
                      <w:szCs w:val="28"/>
                      <w:lang w:val="en-US"/>
                    </w:rPr>
                    <m:t>Q</m:t>
                  </m:r>
                </m:e>
                <m:sub>
                  <m:r>
                    <m:rPr>
                      <m:sty m:val="p"/>
                    </m:rPr>
                    <w:rPr>
                      <w:rFonts w:ascii="Cambria Math" w:hAnsi="Cambria Math"/>
                      <w:sz w:val="28"/>
                      <w:szCs w:val="28"/>
                    </w:rPr>
                    <m:t>iсаду</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lang w:val="en-US"/>
                    </w:rPr>
                    <m:t>Р</m:t>
                  </m:r>
                </m:e>
                <m:sub>
                  <m:r>
                    <m:rPr>
                      <m:sty m:val="p"/>
                    </m:rPr>
                    <w:rPr>
                      <w:rFonts w:ascii="Cambria Math" w:hAnsi="Cambria Math"/>
                      <w:sz w:val="28"/>
                      <w:szCs w:val="28"/>
                    </w:rPr>
                    <m:t>iсаду,</m:t>
                  </m:r>
                </m:sub>
              </m:sSub>
            </m:e>
          </m:nary>
          <m:r>
            <m:rPr>
              <m:sty m:val="p"/>
            </m:rPr>
            <w:rPr>
              <w:rFonts w:ascii="Cambria Math" w:hAnsi="Cambria Math"/>
              <w:sz w:val="28"/>
              <w:szCs w:val="28"/>
            </w:rPr>
            <m:t xml:space="preserve"> где:</m:t>
          </m:r>
        </m:oMath>
      </m:oMathPara>
    </w:p>
    <w:p w:rsidR="0064221F" w:rsidRPr="00C42CE1" w:rsidRDefault="0064221F" w:rsidP="0064221F">
      <w:pPr>
        <w:pStyle w:val="ConsPlusNormal"/>
        <w:tabs>
          <w:tab w:val="left" w:pos="709"/>
        </w:tabs>
        <w:ind w:firstLine="709"/>
        <w:jc w:val="center"/>
        <w:rPr>
          <w:rFonts w:ascii="Times New Roman" w:hAnsi="Times New Roman" w:cs="Times New Roman"/>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iсаду</w:t>
      </w:r>
      <w:proofErr w:type="spellEnd"/>
      <w:r w:rsidRPr="003873E8">
        <w:rPr>
          <w:rFonts w:ascii="Times New Roman" w:hAnsi="Times New Roman" w:cs="Times New Roman"/>
          <w:sz w:val="28"/>
          <w:szCs w:val="28"/>
        </w:rPr>
        <w:t xml:space="preserve"> – количество обслуживаемых i-х устройств в составе систем автоматического диспетчерского управления;</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iсаду</w:t>
      </w:r>
      <w:proofErr w:type="spellEnd"/>
      <w:r w:rsidRPr="003873E8">
        <w:rPr>
          <w:rFonts w:ascii="Times New Roman" w:hAnsi="Times New Roman" w:cs="Times New Roman"/>
          <w:sz w:val="28"/>
          <w:szCs w:val="28"/>
        </w:rPr>
        <w:t xml:space="preserve"> – цена технического обслуживания и </w:t>
      </w:r>
      <w:proofErr w:type="spellStart"/>
      <w:r w:rsidRPr="003873E8">
        <w:rPr>
          <w:rFonts w:ascii="Times New Roman" w:hAnsi="Times New Roman" w:cs="Times New Roman"/>
          <w:sz w:val="28"/>
          <w:szCs w:val="28"/>
        </w:rPr>
        <w:t>регламентно</w:t>
      </w:r>
      <w:proofErr w:type="spellEnd"/>
      <w:r w:rsidRPr="003873E8">
        <w:rPr>
          <w:rFonts w:ascii="Times New Roman" w:hAnsi="Times New Roman" w:cs="Times New Roman"/>
          <w:sz w:val="28"/>
          <w:szCs w:val="28"/>
        </w:rPr>
        <w:t>- профилактического ремонта 1 i-</w:t>
      </w:r>
      <w:proofErr w:type="spellStart"/>
      <w:r w:rsidRPr="003873E8">
        <w:rPr>
          <w:rFonts w:ascii="Times New Roman" w:hAnsi="Times New Roman" w:cs="Times New Roman"/>
          <w:sz w:val="28"/>
          <w:szCs w:val="28"/>
        </w:rPr>
        <w:t>го</w:t>
      </w:r>
      <w:proofErr w:type="spellEnd"/>
      <w:r w:rsidRPr="003873E8">
        <w:rPr>
          <w:rFonts w:ascii="Times New Roman" w:hAnsi="Times New Roman" w:cs="Times New Roman"/>
          <w:sz w:val="28"/>
          <w:szCs w:val="28"/>
        </w:rPr>
        <w:t xml:space="preserve"> устройства в составе систем автоматического диспетчерского управления в год.</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96</w:t>
      </w:r>
      <w:r w:rsidRPr="003873E8">
        <w:rPr>
          <w:rFonts w:ascii="Times New Roman" w:hAnsi="Times New Roman" w:cs="Times New Roman"/>
          <w:sz w:val="28"/>
          <w:szCs w:val="28"/>
        </w:rPr>
        <w:t xml:space="preserve">. Затраты на техническое обслуживание и </w:t>
      </w:r>
      <w:proofErr w:type="spellStart"/>
      <w:r w:rsidRPr="003873E8">
        <w:rPr>
          <w:rFonts w:ascii="Times New Roman" w:hAnsi="Times New Roman" w:cs="Times New Roman"/>
          <w:sz w:val="28"/>
          <w:szCs w:val="28"/>
        </w:rPr>
        <w:t>регламентно</w:t>
      </w:r>
      <w:proofErr w:type="spellEnd"/>
      <w:r w:rsidRPr="003873E8">
        <w:rPr>
          <w:rFonts w:ascii="Times New Roman" w:hAnsi="Times New Roman" w:cs="Times New Roman"/>
          <w:sz w:val="28"/>
          <w:szCs w:val="28"/>
        </w:rPr>
        <w:t>- профилактический ремонт систем видеонаблюдения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свн</w:t>
      </w:r>
      <w:proofErr w:type="spellEnd"/>
      <w:r w:rsidRPr="003873E8">
        <w:rPr>
          <w:rFonts w:ascii="Times New Roman" w:hAnsi="Times New Roman" w:cs="Times New Roman"/>
          <w:sz w:val="28"/>
          <w:szCs w:val="28"/>
        </w:rPr>
        <w:t>) определяются по формуле:</w:t>
      </w:r>
    </w:p>
    <w:p w:rsidR="0064221F" w:rsidRPr="00C42CE1" w:rsidRDefault="0064221F" w:rsidP="0064221F">
      <w:pPr>
        <w:pStyle w:val="ConsPlusNormal"/>
        <w:tabs>
          <w:tab w:val="left" w:pos="709"/>
        </w:tabs>
        <w:ind w:firstLine="709"/>
        <w:jc w:val="both"/>
        <w:rPr>
          <w:rFonts w:ascii="Times New Roman" w:hAnsi="Times New Roman" w:cs="Times New Roman"/>
        </w:rPr>
      </w:pPr>
    </w:p>
    <w:p w:rsidR="0064221F" w:rsidRPr="0064221F" w:rsidRDefault="0064221F" w:rsidP="0064221F">
      <w:pPr>
        <w:pStyle w:val="ConsPlusNormal"/>
        <w:tabs>
          <w:tab w:val="left" w:pos="709"/>
        </w:tabs>
        <w:ind w:firstLine="709"/>
        <w:jc w:val="center"/>
        <w:rPr>
          <w:rFonts w:ascii="Times New Roman" w:hAnsi="Times New Roman" w:cs="Times New Roman"/>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свн</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lang w:val="en-US"/>
                </w:rPr>
                <m:t>i=1</m:t>
              </m:r>
            </m:sub>
            <m:sup>
              <m:r>
                <m:rPr>
                  <m:sty m:val="p"/>
                </m:rPr>
                <w:rPr>
                  <w:rFonts w:ascii="Cambria Math" w:hAnsi="Cambria Math"/>
                  <w:sz w:val="28"/>
                  <w:szCs w:val="28"/>
                </w:rPr>
                <m:t>n</m:t>
              </m:r>
            </m:sup>
            <m:e>
              <m:sSub>
                <m:sSubPr>
                  <m:ctrlPr>
                    <w:rPr>
                      <w:rFonts w:ascii="Cambria Math" w:hAnsi="Cambria Math"/>
                      <w:sz w:val="28"/>
                      <w:szCs w:val="28"/>
                    </w:rPr>
                  </m:ctrlPr>
                </m:sSubPr>
                <m:e>
                  <m:r>
                    <m:rPr>
                      <m:sty m:val="p"/>
                    </m:rPr>
                    <w:rPr>
                      <w:rFonts w:ascii="Cambria Math" w:hAnsi="Cambria Math"/>
                      <w:sz w:val="28"/>
                      <w:szCs w:val="28"/>
                      <w:lang w:val="en-US"/>
                    </w:rPr>
                    <m:t>Q</m:t>
                  </m:r>
                </m:e>
                <m:sub>
                  <m:r>
                    <m:rPr>
                      <m:sty m:val="p"/>
                    </m:rPr>
                    <w:rPr>
                      <w:rFonts w:ascii="Cambria Math" w:hAnsi="Cambria Math"/>
                      <w:sz w:val="28"/>
                      <w:szCs w:val="28"/>
                    </w:rPr>
                    <m:t>iсвн</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lang w:val="en-US"/>
                    </w:rPr>
                    <m:t>Р</m:t>
                  </m:r>
                </m:e>
                <m:sub>
                  <m:r>
                    <m:rPr>
                      <m:sty m:val="p"/>
                    </m:rPr>
                    <w:rPr>
                      <w:rFonts w:ascii="Cambria Math" w:hAnsi="Cambria Math"/>
                      <w:sz w:val="28"/>
                      <w:szCs w:val="28"/>
                    </w:rPr>
                    <m:t>iсвн,</m:t>
                  </m:r>
                </m:sub>
              </m:sSub>
            </m:e>
          </m:nary>
          <m:r>
            <m:rPr>
              <m:sty m:val="p"/>
            </m:rPr>
            <w:rPr>
              <w:rFonts w:ascii="Cambria Math" w:hAnsi="Cambria Math"/>
              <w:sz w:val="28"/>
              <w:szCs w:val="28"/>
            </w:rPr>
            <m:t xml:space="preserve"> где:</m:t>
          </m:r>
        </m:oMath>
      </m:oMathPara>
    </w:p>
    <w:p w:rsidR="0064221F" w:rsidRPr="00C42CE1" w:rsidRDefault="0064221F" w:rsidP="0064221F">
      <w:pPr>
        <w:pStyle w:val="ConsPlusNormal"/>
        <w:tabs>
          <w:tab w:val="left" w:pos="709"/>
        </w:tabs>
        <w:ind w:firstLine="709"/>
        <w:jc w:val="both"/>
        <w:rPr>
          <w:rFonts w:ascii="Times New Roman" w:hAnsi="Times New Roman" w:cs="Times New Roman"/>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iсвн</w:t>
      </w:r>
      <w:proofErr w:type="spellEnd"/>
      <w:r w:rsidRPr="003873E8">
        <w:rPr>
          <w:rFonts w:ascii="Times New Roman" w:hAnsi="Times New Roman" w:cs="Times New Roman"/>
          <w:sz w:val="28"/>
          <w:szCs w:val="28"/>
        </w:rPr>
        <w:t xml:space="preserve"> – количество обслуживаемых i-х устройств в составе систем видеонаблюдения;</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iсвн</w:t>
      </w:r>
      <w:proofErr w:type="spellEnd"/>
      <w:r w:rsidRPr="003873E8">
        <w:rPr>
          <w:rFonts w:ascii="Times New Roman" w:hAnsi="Times New Roman" w:cs="Times New Roman"/>
          <w:sz w:val="28"/>
          <w:szCs w:val="28"/>
        </w:rPr>
        <w:t xml:space="preserve"> – цена технического обслуживания и </w:t>
      </w:r>
      <w:proofErr w:type="spellStart"/>
      <w:r w:rsidRPr="003873E8">
        <w:rPr>
          <w:rFonts w:ascii="Times New Roman" w:hAnsi="Times New Roman" w:cs="Times New Roman"/>
          <w:sz w:val="28"/>
          <w:szCs w:val="28"/>
        </w:rPr>
        <w:t>регламентно</w:t>
      </w:r>
      <w:proofErr w:type="spellEnd"/>
      <w:r w:rsidRPr="003873E8">
        <w:rPr>
          <w:rFonts w:ascii="Times New Roman" w:hAnsi="Times New Roman" w:cs="Times New Roman"/>
          <w:sz w:val="28"/>
          <w:szCs w:val="28"/>
        </w:rPr>
        <w:t>-профилактического ремонта 1 i-</w:t>
      </w:r>
      <w:proofErr w:type="spellStart"/>
      <w:r w:rsidRPr="003873E8">
        <w:rPr>
          <w:rFonts w:ascii="Times New Roman" w:hAnsi="Times New Roman" w:cs="Times New Roman"/>
          <w:sz w:val="28"/>
          <w:szCs w:val="28"/>
        </w:rPr>
        <w:t>го</w:t>
      </w:r>
      <w:proofErr w:type="spellEnd"/>
      <w:r w:rsidRPr="003873E8">
        <w:rPr>
          <w:rFonts w:ascii="Times New Roman" w:hAnsi="Times New Roman" w:cs="Times New Roman"/>
          <w:sz w:val="28"/>
          <w:szCs w:val="28"/>
        </w:rPr>
        <w:t xml:space="preserve"> устройства в составе систем видеонаблюдения в год.</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97</w:t>
      </w:r>
      <w:r w:rsidRPr="003873E8">
        <w:rPr>
          <w:rFonts w:ascii="Times New Roman" w:hAnsi="Times New Roman" w:cs="Times New Roman"/>
          <w:sz w:val="28"/>
          <w:szCs w:val="28"/>
        </w:rPr>
        <w:t>. Затраты на оплату услуг внештатных сотрудников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внси</w:t>
      </w:r>
      <w:proofErr w:type="spellEnd"/>
      <w:r w:rsidRPr="003873E8">
        <w:rPr>
          <w:rFonts w:ascii="Times New Roman" w:hAnsi="Times New Roman" w:cs="Times New Roman"/>
          <w:sz w:val="28"/>
          <w:szCs w:val="28"/>
        </w:rPr>
        <w:t>) определяются по формуле:</w:t>
      </w:r>
    </w:p>
    <w:p w:rsidR="0064221F" w:rsidRPr="00C42CE1" w:rsidRDefault="0064221F" w:rsidP="0064221F">
      <w:pPr>
        <w:pStyle w:val="ConsPlusNormal"/>
        <w:tabs>
          <w:tab w:val="left" w:pos="709"/>
        </w:tabs>
        <w:ind w:firstLine="709"/>
        <w:jc w:val="both"/>
        <w:rPr>
          <w:rFonts w:ascii="Times New Roman" w:hAnsi="Times New Roman" w:cs="Times New Roman"/>
        </w:rPr>
      </w:pPr>
    </w:p>
    <w:p w:rsidR="0064221F" w:rsidRPr="0064221F" w:rsidRDefault="0064221F" w:rsidP="0064221F">
      <w:pPr>
        <w:pStyle w:val="ConsPlusNormal"/>
        <w:tabs>
          <w:tab w:val="left" w:pos="709"/>
        </w:tabs>
        <w:ind w:firstLine="709"/>
        <w:jc w:val="center"/>
        <w:rPr>
          <w:rFonts w:ascii="Times New Roman" w:hAnsi="Times New Roman" w:cs="Times New Roman"/>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внси</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lang w:val="en-US"/>
                </w:rPr>
                <m:t>g</m:t>
              </m:r>
              <m:r>
                <m:rPr>
                  <m:sty m:val="p"/>
                </m:rPr>
                <w:rPr>
                  <w:rFonts w:ascii="Cambria Math" w:hAnsi="Cambria Math"/>
                  <w:sz w:val="28"/>
                  <w:szCs w:val="28"/>
                </w:rPr>
                <m:t>=1</m:t>
              </m:r>
            </m:sub>
            <m:sup>
              <m:r>
                <m:rPr>
                  <m:sty m:val="p"/>
                </m:rPr>
                <w:rPr>
                  <w:rFonts w:ascii="Cambria Math" w:hAnsi="Cambria Math"/>
                  <w:sz w:val="28"/>
                  <w:szCs w:val="28"/>
                  <w:lang w:val="en-US"/>
                </w:rPr>
                <m:t>k</m:t>
              </m:r>
            </m:sup>
            <m:e>
              <m:sSub>
                <m:sSubPr>
                  <m:ctrlPr>
                    <w:rPr>
                      <w:rFonts w:ascii="Cambria Math" w:hAnsi="Cambria Math"/>
                      <w:sz w:val="28"/>
                      <w:szCs w:val="28"/>
                    </w:rPr>
                  </m:ctrlPr>
                </m:sSubPr>
                <m:e>
                  <m:r>
                    <m:rPr>
                      <m:sty m:val="p"/>
                    </m:rPr>
                    <w:rPr>
                      <w:rFonts w:ascii="Cambria Math" w:hAnsi="Cambria Math"/>
                      <w:sz w:val="28"/>
                      <w:szCs w:val="28"/>
                    </w:rPr>
                    <m:t>М</m:t>
                  </m:r>
                </m:e>
                <m:sub>
                  <m:r>
                    <m:rPr>
                      <m:sty m:val="p"/>
                    </m:rPr>
                    <w:rPr>
                      <w:rFonts w:ascii="Cambria Math" w:hAnsi="Cambria Math"/>
                      <w:sz w:val="28"/>
                      <w:szCs w:val="28"/>
                    </w:rPr>
                    <m:t>gвнси</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Р</m:t>
                  </m:r>
                </m:e>
                <m:sub>
                  <m:r>
                    <m:rPr>
                      <m:sty m:val="p"/>
                    </m:rPr>
                    <w:rPr>
                      <w:rFonts w:ascii="Cambria Math" w:hAnsi="Cambria Math"/>
                      <w:sz w:val="28"/>
                      <w:szCs w:val="28"/>
                    </w:rPr>
                    <m:t>gвнси</m:t>
                  </m:r>
                </m:sub>
              </m:sSub>
              <m:r>
                <m:rPr>
                  <m:sty m:val="p"/>
                </m:rPr>
                <w:rPr>
                  <w:rFonts w:ascii="Cambria Math" w:hAnsi="Cambria Math"/>
                  <w:sz w:val="28"/>
                  <w:szCs w:val="28"/>
                </w:rPr>
                <m:t>×</m:t>
              </m:r>
              <m:d>
                <m:dPr>
                  <m:ctrlPr>
                    <w:rPr>
                      <w:rFonts w:ascii="Cambria Math" w:hAnsi="Cambria Math"/>
                      <w:sz w:val="28"/>
                      <w:szCs w:val="28"/>
                    </w:rPr>
                  </m:ctrlPr>
                </m:dPr>
                <m:e>
                  <m:r>
                    <m:rPr>
                      <m:sty m:val="p"/>
                    </m:rPr>
                    <w:rPr>
                      <w:rFonts w:ascii="Cambria Math" w:hAnsi="Cambria Math"/>
                      <w:sz w:val="28"/>
                      <w:szCs w:val="28"/>
                    </w:rPr>
                    <m:t>1+</m:t>
                  </m:r>
                  <m:sSub>
                    <m:sSubPr>
                      <m:ctrlPr>
                        <w:rPr>
                          <w:rFonts w:ascii="Cambria Math" w:hAnsi="Cambria Math"/>
                          <w:sz w:val="28"/>
                          <w:szCs w:val="28"/>
                        </w:rPr>
                      </m:ctrlPr>
                    </m:sSubPr>
                    <m:e>
                      <m:r>
                        <m:rPr>
                          <m:sty m:val="p"/>
                        </m:rPr>
                        <w:rPr>
                          <w:rFonts w:ascii="Cambria Math" w:hAnsi="Cambria Math"/>
                          <w:sz w:val="28"/>
                          <w:szCs w:val="28"/>
                          <w:lang w:val="en-US"/>
                        </w:rPr>
                        <m:t>t</m:t>
                      </m:r>
                    </m:e>
                    <m:sub>
                      <m:r>
                        <m:rPr>
                          <m:sty m:val="p"/>
                        </m:rPr>
                        <w:rPr>
                          <w:rFonts w:ascii="Cambria Math" w:hAnsi="Cambria Math"/>
                          <w:sz w:val="28"/>
                          <w:szCs w:val="28"/>
                        </w:rPr>
                        <m:t>gвнси</m:t>
                      </m:r>
                    </m:sub>
                  </m:sSub>
                </m:e>
              </m:d>
              <m:r>
                <w:rPr>
                  <w:rFonts w:ascii="Cambria Math" w:hAnsi="Cambria Math"/>
                  <w:sz w:val="28"/>
                  <w:szCs w:val="28"/>
                </w:rPr>
                <m:t>,</m:t>
              </m:r>
            </m:e>
          </m:nary>
          <m:r>
            <m:rPr>
              <m:sty m:val="p"/>
            </m:rPr>
            <w:rPr>
              <w:rFonts w:ascii="Cambria Math" w:hAnsi="Cambria Math"/>
              <w:sz w:val="28"/>
              <w:szCs w:val="28"/>
            </w:rPr>
            <m:t xml:space="preserve"> где:</m:t>
          </m:r>
        </m:oMath>
      </m:oMathPara>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M</w:t>
      </w:r>
      <w:r w:rsidRPr="003873E8">
        <w:rPr>
          <w:rFonts w:ascii="Times New Roman" w:hAnsi="Times New Roman" w:cs="Times New Roman"/>
          <w:sz w:val="28"/>
          <w:szCs w:val="28"/>
          <w:vertAlign w:val="subscript"/>
        </w:rPr>
        <w:t>gвнси</w:t>
      </w:r>
      <w:proofErr w:type="spellEnd"/>
      <w:r w:rsidRPr="003873E8">
        <w:rPr>
          <w:rFonts w:ascii="Times New Roman" w:hAnsi="Times New Roman" w:cs="Times New Roman"/>
          <w:sz w:val="28"/>
          <w:szCs w:val="28"/>
        </w:rPr>
        <w:t xml:space="preserve"> – планируемое количество месяцев работы внештатного сотрудника в g-й должности;</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gвнси</w:t>
      </w:r>
      <w:proofErr w:type="spellEnd"/>
      <w:r w:rsidRPr="003873E8">
        <w:rPr>
          <w:rFonts w:ascii="Times New Roman" w:hAnsi="Times New Roman" w:cs="Times New Roman"/>
          <w:sz w:val="28"/>
          <w:szCs w:val="28"/>
        </w:rPr>
        <w:t xml:space="preserve"> – стоимость 1 месяца работы внештатного сотрудника в g-й должности;</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t</w:t>
      </w:r>
      <w:r w:rsidRPr="003873E8">
        <w:rPr>
          <w:rFonts w:ascii="Times New Roman" w:hAnsi="Times New Roman" w:cs="Times New Roman"/>
          <w:sz w:val="28"/>
          <w:szCs w:val="28"/>
          <w:vertAlign w:val="subscript"/>
        </w:rPr>
        <w:t>gвнси</w:t>
      </w:r>
      <w:proofErr w:type="spellEnd"/>
      <w:r w:rsidRPr="003873E8">
        <w:rPr>
          <w:rFonts w:ascii="Times New Roman" w:hAnsi="Times New Roman" w:cs="Times New Roman"/>
          <w:sz w:val="28"/>
          <w:szCs w:val="28"/>
        </w:rPr>
        <w:t xml:space="preserve"> – процентная ставка страховых взносов в государственные внебюджетные фонды.</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К затратам на оплату услуг внештатных сотрудников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64221F" w:rsidRPr="003873E8" w:rsidRDefault="0064221F" w:rsidP="0064221F">
      <w:pPr>
        <w:pStyle w:val="ConsPlusNormal"/>
        <w:tabs>
          <w:tab w:val="left" w:pos="709"/>
        </w:tabs>
        <w:ind w:firstLine="709"/>
        <w:jc w:val="center"/>
        <w:rPr>
          <w:rFonts w:ascii="Times New Roman" w:hAnsi="Times New Roman" w:cs="Times New Roman"/>
          <w:sz w:val="28"/>
          <w:szCs w:val="28"/>
        </w:rPr>
      </w:pPr>
    </w:p>
    <w:p w:rsidR="0064221F" w:rsidRPr="003873E8" w:rsidRDefault="0064221F" w:rsidP="0064221F">
      <w:pPr>
        <w:pStyle w:val="ConsPlusNormal"/>
        <w:tabs>
          <w:tab w:val="left" w:pos="709"/>
        </w:tabs>
        <w:ind w:firstLine="709"/>
        <w:jc w:val="center"/>
        <w:rPr>
          <w:rFonts w:ascii="Times New Roman" w:hAnsi="Times New Roman" w:cs="Times New Roman"/>
          <w:sz w:val="28"/>
          <w:szCs w:val="28"/>
        </w:rPr>
      </w:pPr>
      <w:r w:rsidRPr="003873E8">
        <w:rPr>
          <w:rFonts w:ascii="Times New Roman" w:hAnsi="Times New Roman" w:cs="Times New Roman"/>
          <w:sz w:val="28"/>
          <w:szCs w:val="28"/>
        </w:rPr>
        <w:t>Затраты на приобретение прочих работ и услуг,</w:t>
      </w:r>
    </w:p>
    <w:p w:rsidR="0064221F" w:rsidRPr="003873E8" w:rsidRDefault="0064221F" w:rsidP="0064221F">
      <w:pPr>
        <w:pStyle w:val="ConsPlusNormal"/>
        <w:tabs>
          <w:tab w:val="left" w:pos="709"/>
        </w:tabs>
        <w:ind w:firstLine="709"/>
        <w:jc w:val="center"/>
        <w:rPr>
          <w:rFonts w:ascii="Times New Roman" w:hAnsi="Times New Roman" w:cs="Times New Roman"/>
          <w:sz w:val="28"/>
          <w:szCs w:val="28"/>
        </w:rPr>
      </w:pPr>
      <w:r w:rsidRPr="003873E8">
        <w:rPr>
          <w:rFonts w:ascii="Times New Roman" w:hAnsi="Times New Roman" w:cs="Times New Roman"/>
          <w:sz w:val="28"/>
          <w:szCs w:val="28"/>
        </w:rPr>
        <w:t>не относящиеся к затратам на услуги связи, транспортные</w:t>
      </w:r>
    </w:p>
    <w:p w:rsidR="0064221F" w:rsidRPr="003873E8" w:rsidRDefault="0064221F" w:rsidP="0064221F">
      <w:pPr>
        <w:pStyle w:val="ConsPlusNormal"/>
        <w:tabs>
          <w:tab w:val="left" w:pos="709"/>
        </w:tabs>
        <w:ind w:firstLine="709"/>
        <w:jc w:val="center"/>
        <w:rPr>
          <w:rFonts w:ascii="Times New Roman" w:hAnsi="Times New Roman" w:cs="Times New Roman"/>
          <w:sz w:val="28"/>
          <w:szCs w:val="28"/>
        </w:rPr>
      </w:pPr>
      <w:r w:rsidRPr="003873E8">
        <w:rPr>
          <w:rFonts w:ascii="Times New Roman" w:hAnsi="Times New Roman" w:cs="Times New Roman"/>
          <w:sz w:val="28"/>
          <w:szCs w:val="28"/>
        </w:rPr>
        <w:t>услуги, оплату расходов по договорам об оказании услуг,</w:t>
      </w:r>
    </w:p>
    <w:p w:rsidR="0064221F" w:rsidRPr="003873E8" w:rsidRDefault="0064221F" w:rsidP="0064221F">
      <w:pPr>
        <w:pStyle w:val="ConsPlusNormal"/>
        <w:tabs>
          <w:tab w:val="left" w:pos="709"/>
        </w:tabs>
        <w:ind w:firstLine="709"/>
        <w:jc w:val="center"/>
        <w:rPr>
          <w:rFonts w:ascii="Times New Roman" w:hAnsi="Times New Roman" w:cs="Times New Roman"/>
          <w:sz w:val="28"/>
          <w:szCs w:val="28"/>
        </w:rPr>
      </w:pPr>
      <w:r w:rsidRPr="003873E8">
        <w:rPr>
          <w:rFonts w:ascii="Times New Roman" w:hAnsi="Times New Roman" w:cs="Times New Roman"/>
          <w:sz w:val="28"/>
          <w:szCs w:val="28"/>
        </w:rPr>
        <w:t>связанных с проездом и наймом жилого помещения</w:t>
      </w:r>
    </w:p>
    <w:p w:rsidR="0064221F" w:rsidRPr="003873E8" w:rsidRDefault="0064221F" w:rsidP="0064221F">
      <w:pPr>
        <w:pStyle w:val="ConsPlusNormal"/>
        <w:tabs>
          <w:tab w:val="left" w:pos="709"/>
        </w:tabs>
        <w:ind w:firstLine="709"/>
        <w:jc w:val="center"/>
        <w:rPr>
          <w:rFonts w:ascii="Times New Roman" w:hAnsi="Times New Roman" w:cs="Times New Roman"/>
          <w:sz w:val="28"/>
          <w:szCs w:val="28"/>
        </w:rPr>
      </w:pPr>
      <w:r w:rsidRPr="003873E8">
        <w:rPr>
          <w:rFonts w:ascii="Times New Roman" w:hAnsi="Times New Roman" w:cs="Times New Roman"/>
          <w:sz w:val="28"/>
          <w:szCs w:val="28"/>
        </w:rPr>
        <w:t>в связи с командированием работников, заключаемым</w:t>
      </w:r>
    </w:p>
    <w:p w:rsidR="0064221F" w:rsidRPr="003873E8" w:rsidRDefault="0064221F" w:rsidP="0064221F">
      <w:pPr>
        <w:pStyle w:val="ConsPlusNormal"/>
        <w:tabs>
          <w:tab w:val="left" w:pos="709"/>
        </w:tabs>
        <w:ind w:firstLine="709"/>
        <w:jc w:val="center"/>
        <w:rPr>
          <w:rFonts w:ascii="Times New Roman" w:hAnsi="Times New Roman" w:cs="Times New Roman"/>
          <w:sz w:val="28"/>
          <w:szCs w:val="28"/>
        </w:rPr>
      </w:pPr>
      <w:r w:rsidRPr="003873E8">
        <w:rPr>
          <w:rFonts w:ascii="Times New Roman" w:hAnsi="Times New Roman" w:cs="Times New Roman"/>
          <w:sz w:val="28"/>
          <w:szCs w:val="28"/>
        </w:rPr>
        <w:t>со сторонними организациями, а также к затратам</w:t>
      </w:r>
    </w:p>
    <w:p w:rsidR="0064221F" w:rsidRPr="003873E8" w:rsidRDefault="0064221F" w:rsidP="0064221F">
      <w:pPr>
        <w:pStyle w:val="ConsPlusNormal"/>
        <w:tabs>
          <w:tab w:val="left" w:pos="709"/>
        </w:tabs>
        <w:ind w:firstLine="709"/>
        <w:jc w:val="center"/>
        <w:rPr>
          <w:rFonts w:ascii="Times New Roman" w:hAnsi="Times New Roman" w:cs="Times New Roman"/>
          <w:sz w:val="28"/>
          <w:szCs w:val="28"/>
        </w:rPr>
      </w:pPr>
      <w:r w:rsidRPr="003873E8">
        <w:rPr>
          <w:rFonts w:ascii="Times New Roman" w:hAnsi="Times New Roman" w:cs="Times New Roman"/>
          <w:sz w:val="28"/>
          <w:szCs w:val="28"/>
        </w:rPr>
        <w:t>на коммунальные услуги, аренду помещений и оборудования,</w:t>
      </w:r>
    </w:p>
    <w:p w:rsidR="0064221F" w:rsidRPr="003873E8" w:rsidRDefault="0064221F" w:rsidP="0064221F">
      <w:pPr>
        <w:pStyle w:val="ConsPlusNormal"/>
        <w:tabs>
          <w:tab w:val="left" w:pos="709"/>
        </w:tabs>
        <w:ind w:firstLine="709"/>
        <w:jc w:val="center"/>
        <w:rPr>
          <w:rFonts w:ascii="Times New Roman" w:hAnsi="Times New Roman" w:cs="Times New Roman"/>
          <w:sz w:val="28"/>
          <w:szCs w:val="28"/>
        </w:rPr>
      </w:pPr>
      <w:r w:rsidRPr="003873E8">
        <w:rPr>
          <w:rFonts w:ascii="Times New Roman" w:hAnsi="Times New Roman" w:cs="Times New Roman"/>
          <w:sz w:val="28"/>
          <w:szCs w:val="28"/>
        </w:rPr>
        <w:t>содержание имущества в рамках прочих затрат и затратам</w:t>
      </w:r>
    </w:p>
    <w:p w:rsidR="0064221F" w:rsidRPr="003873E8" w:rsidRDefault="0064221F" w:rsidP="0064221F">
      <w:pPr>
        <w:pStyle w:val="ConsPlusNormal"/>
        <w:tabs>
          <w:tab w:val="left" w:pos="709"/>
        </w:tabs>
        <w:ind w:firstLine="709"/>
        <w:jc w:val="center"/>
        <w:rPr>
          <w:rFonts w:ascii="Times New Roman" w:hAnsi="Times New Roman" w:cs="Times New Roman"/>
          <w:sz w:val="28"/>
          <w:szCs w:val="28"/>
        </w:rPr>
      </w:pPr>
      <w:r w:rsidRPr="003873E8">
        <w:rPr>
          <w:rFonts w:ascii="Times New Roman" w:hAnsi="Times New Roman" w:cs="Times New Roman"/>
          <w:sz w:val="28"/>
          <w:szCs w:val="28"/>
        </w:rPr>
        <w:t>на приобретение прочих работ и услуг в рамках затрат</w:t>
      </w:r>
    </w:p>
    <w:p w:rsidR="0064221F" w:rsidRPr="003873E8" w:rsidRDefault="0064221F" w:rsidP="0064221F">
      <w:pPr>
        <w:pStyle w:val="ConsPlusNormal"/>
        <w:tabs>
          <w:tab w:val="left" w:pos="709"/>
        </w:tabs>
        <w:ind w:firstLine="709"/>
        <w:jc w:val="center"/>
        <w:rPr>
          <w:rFonts w:ascii="Times New Roman" w:hAnsi="Times New Roman" w:cs="Times New Roman"/>
          <w:sz w:val="28"/>
          <w:szCs w:val="28"/>
        </w:rPr>
      </w:pPr>
      <w:r w:rsidRPr="003873E8">
        <w:rPr>
          <w:rFonts w:ascii="Times New Roman" w:hAnsi="Times New Roman" w:cs="Times New Roman"/>
          <w:sz w:val="28"/>
          <w:szCs w:val="28"/>
        </w:rPr>
        <w:t>на информационно-коммуникационные технологии</w:t>
      </w:r>
    </w:p>
    <w:p w:rsidR="0064221F" w:rsidRPr="003873E8" w:rsidRDefault="0064221F" w:rsidP="0064221F">
      <w:pPr>
        <w:pStyle w:val="ConsPlusNormal"/>
        <w:tabs>
          <w:tab w:val="left" w:pos="709"/>
        </w:tabs>
        <w:ind w:firstLine="709"/>
        <w:jc w:val="center"/>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98</w:t>
      </w:r>
      <w:r w:rsidRPr="003873E8">
        <w:rPr>
          <w:rFonts w:ascii="Times New Roman" w:hAnsi="Times New Roman" w:cs="Times New Roman"/>
          <w:sz w:val="28"/>
          <w:szCs w:val="28"/>
        </w:rPr>
        <w:t>. Затраты на оплату типографских работ и услуг, включая приобретение периодических печатных изданий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т</w:t>
      </w:r>
      <w:proofErr w:type="spellEnd"/>
      <w:r w:rsidRPr="003873E8">
        <w:rPr>
          <w:rFonts w:ascii="Times New Roman" w:hAnsi="Times New Roman" w:cs="Times New Roman"/>
          <w:sz w:val="28"/>
          <w:szCs w:val="28"/>
        </w:rPr>
        <w:t>), определяются по формуле: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center"/>
        <w:rPr>
          <w:rFonts w:ascii="Times New Roman" w:hAnsi="Times New Roman" w:cs="Times New Roman"/>
          <w:sz w:val="28"/>
          <w:szCs w:val="28"/>
        </w:rPr>
      </w:pPr>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т</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ж</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иу</m:t>
            </m:r>
          </m:sub>
        </m:sSub>
        <m:r>
          <m:rPr>
            <m:sty m:val="p"/>
          </m:rPr>
          <w:rPr>
            <w:rFonts w:ascii="Cambria Math" w:hAnsi="Cambria Math"/>
            <w:sz w:val="28"/>
            <w:szCs w:val="28"/>
          </w:rPr>
          <m:t>,</m:t>
        </m:r>
      </m:oMath>
      <w:r>
        <w:rPr>
          <w:rFonts w:ascii="Times New Roman" w:hAnsi="Times New Roman" w:cs="Times New Roman"/>
          <w:sz w:val="28"/>
          <w:szCs w:val="28"/>
        </w:rPr>
        <w:t xml:space="preserve"> </w:t>
      </w:r>
      <m:oMath>
        <m:r>
          <m:rPr>
            <m:sty m:val="p"/>
          </m:rPr>
          <w:rPr>
            <w:rFonts w:ascii="Cambria Math" w:hAnsi="Cambria Math"/>
            <w:sz w:val="28"/>
            <w:szCs w:val="28"/>
          </w:rPr>
          <m:t>где:</m:t>
        </m:r>
      </m:oMath>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ж</w:t>
      </w:r>
      <w:proofErr w:type="spellEnd"/>
      <w:r w:rsidRPr="003873E8">
        <w:rPr>
          <w:rFonts w:ascii="Times New Roman" w:hAnsi="Times New Roman" w:cs="Times New Roman"/>
          <w:sz w:val="28"/>
          <w:szCs w:val="28"/>
        </w:rPr>
        <w:t xml:space="preserve"> – затраты на приобретение специальных журналов;</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иу</w:t>
      </w:r>
      <w:proofErr w:type="spellEnd"/>
      <w:r w:rsidRPr="003873E8">
        <w:rPr>
          <w:rFonts w:ascii="Times New Roman" w:hAnsi="Times New Roman" w:cs="Times New Roman"/>
          <w:sz w:val="28"/>
          <w:szCs w:val="28"/>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64221F" w:rsidRPr="00CB563A" w:rsidRDefault="0064221F" w:rsidP="0064221F">
      <w:pPr>
        <w:widowControl w:val="0"/>
        <w:autoSpaceDE w:val="0"/>
        <w:autoSpaceDN w:val="0"/>
        <w:adjustRightInd w:val="0"/>
        <w:ind w:firstLine="709"/>
        <w:jc w:val="both"/>
        <w:rPr>
          <w:rFonts w:eastAsia="Calibri"/>
          <w:sz w:val="28"/>
          <w:szCs w:val="28"/>
          <w:lang w:eastAsia="en-US"/>
        </w:rPr>
      </w:pPr>
      <w:r w:rsidRPr="002639BD">
        <w:rPr>
          <w:rFonts w:eastAsia="Calibri"/>
          <w:sz w:val="28"/>
          <w:szCs w:val="28"/>
          <w:lang w:eastAsia="en-US"/>
        </w:rPr>
        <w:t>99</w:t>
      </w:r>
      <w:r w:rsidRPr="00CB563A">
        <w:rPr>
          <w:rFonts w:eastAsia="Calibri"/>
          <w:sz w:val="28"/>
          <w:szCs w:val="28"/>
          <w:lang w:eastAsia="en-US"/>
        </w:rPr>
        <w:t xml:space="preserve">.  Затраты на оплату услуг по предоставлению </w:t>
      </w:r>
      <w:proofErr w:type="spellStart"/>
      <w:r w:rsidRPr="00CB563A">
        <w:rPr>
          <w:rFonts w:eastAsia="Calibri"/>
          <w:sz w:val="28"/>
          <w:szCs w:val="28"/>
          <w:lang w:eastAsia="en-US"/>
        </w:rPr>
        <w:t>покопийной</w:t>
      </w:r>
      <w:proofErr w:type="spellEnd"/>
      <w:r w:rsidRPr="00CB563A">
        <w:rPr>
          <w:rFonts w:eastAsia="Calibri"/>
          <w:sz w:val="28"/>
          <w:szCs w:val="28"/>
          <w:lang w:eastAsia="en-US"/>
        </w:rPr>
        <w:t xml:space="preserve"> печати (</w:t>
      </w:r>
      <w:proofErr w:type="spellStart"/>
      <w:r w:rsidRPr="00CB563A">
        <w:rPr>
          <w:rFonts w:eastAsia="Calibri"/>
          <w:sz w:val="28"/>
          <w:szCs w:val="28"/>
          <w:lang w:eastAsia="en-US"/>
        </w:rPr>
        <w:t>З</w:t>
      </w:r>
      <w:r w:rsidRPr="00CB563A">
        <w:rPr>
          <w:rFonts w:eastAsia="Calibri"/>
          <w:sz w:val="28"/>
          <w:szCs w:val="28"/>
          <w:vertAlign w:val="subscript"/>
          <w:lang w:eastAsia="en-US"/>
        </w:rPr>
        <w:t>пп</w:t>
      </w:r>
      <w:proofErr w:type="spellEnd"/>
      <w:r w:rsidRPr="00CB563A">
        <w:rPr>
          <w:rFonts w:eastAsia="Calibri"/>
          <w:sz w:val="28"/>
          <w:szCs w:val="28"/>
          <w:lang w:eastAsia="en-US"/>
        </w:rPr>
        <w:t>) определяются по формуле:</w:t>
      </w:r>
    </w:p>
    <w:p w:rsidR="0064221F" w:rsidRPr="00CB563A" w:rsidRDefault="0064221F" w:rsidP="0064221F">
      <w:pPr>
        <w:widowControl w:val="0"/>
        <w:autoSpaceDE w:val="0"/>
        <w:autoSpaceDN w:val="0"/>
        <w:adjustRightInd w:val="0"/>
        <w:ind w:firstLine="709"/>
        <w:jc w:val="both"/>
        <w:outlineLvl w:val="0"/>
        <w:rPr>
          <w:rFonts w:eastAsia="Calibri"/>
          <w:sz w:val="28"/>
          <w:szCs w:val="28"/>
          <w:lang w:eastAsia="en-US"/>
        </w:rPr>
      </w:pPr>
    </w:p>
    <w:p w:rsidR="0064221F" w:rsidRPr="0064221F" w:rsidRDefault="0064221F" w:rsidP="0064221F">
      <w:pPr>
        <w:widowControl w:val="0"/>
        <w:autoSpaceDE w:val="0"/>
        <w:autoSpaceDN w:val="0"/>
        <w:adjustRightInd w:val="0"/>
        <w:ind w:firstLine="709"/>
        <w:jc w:val="both"/>
        <w:rPr>
          <w:rFonts w:eastAsia="Calibri"/>
          <w:sz w:val="28"/>
          <w:szCs w:val="28"/>
          <w:lang w:eastAsia="en-US"/>
        </w:rPr>
      </w:pPr>
      <m:oMathPara>
        <m:oMath>
          <m:sSub>
            <m:sSubPr>
              <m:ctrlPr>
                <w:rPr>
                  <w:rFonts w:ascii="Cambria Math" w:eastAsia="Calibri" w:hAnsi="Cambria Math"/>
                  <w:sz w:val="28"/>
                  <w:szCs w:val="28"/>
                  <w:lang w:eastAsia="en-US"/>
                </w:rPr>
              </m:ctrlPr>
            </m:sSubPr>
            <m:e>
              <m:r>
                <m:rPr>
                  <m:sty m:val="p"/>
                </m:rPr>
                <w:rPr>
                  <w:rFonts w:ascii="Cambria Math" w:eastAsia="Calibri" w:hAnsi="Cambria Math"/>
                  <w:sz w:val="28"/>
                  <w:szCs w:val="28"/>
                  <w:lang w:eastAsia="en-US"/>
                </w:rPr>
                <m:t>З</m:t>
              </m:r>
            </m:e>
            <m:sub>
              <m:r>
                <m:rPr>
                  <m:sty m:val="p"/>
                </m:rPr>
                <w:rPr>
                  <w:rFonts w:ascii="Cambria Math" w:eastAsia="Calibri" w:hAnsi="Cambria Math"/>
                  <w:sz w:val="28"/>
                  <w:szCs w:val="28"/>
                  <w:lang w:eastAsia="en-US"/>
                </w:rPr>
                <m:t>пп</m:t>
              </m:r>
            </m:sub>
          </m:sSub>
          <m:r>
            <m:rPr>
              <m:sty m:val="p"/>
            </m:rPr>
            <w:rPr>
              <w:rFonts w:ascii="Cambria Math" w:eastAsia="Calibri" w:hAnsi="Cambria Math"/>
              <w:sz w:val="28"/>
              <w:szCs w:val="28"/>
              <w:lang w:eastAsia="en-US"/>
            </w:rPr>
            <m:t>=</m:t>
          </m:r>
          <m:nary>
            <m:naryPr>
              <m:chr m:val="∑"/>
              <m:limLoc m:val="undOvr"/>
              <m:ctrlPr>
                <w:rPr>
                  <w:rFonts w:ascii="Cambria Math" w:eastAsia="Calibri" w:hAnsi="Cambria Math"/>
                  <w:sz w:val="28"/>
                  <w:szCs w:val="28"/>
                  <w:lang w:eastAsia="en-US"/>
                </w:rPr>
              </m:ctrlPr>
            </m:naryPr>
            <m:sub>
              <m:r>
                <m:rPr>
                  <m:sty m:val="p"/>
                </m:rPr>
                <w:rPr>
                  <w:rFonts w:ascii="Cambria Math" w:eastAsia="Calibri" w:hAnsi="Cambria Math"/>
                  <w:sz w:val="28"/>
                  <w:szCs w:val="28"/>
                  <w:lang w:eastAsia="en-US"/>
                </w:rPr>
                <m:t>i=1</m:t>
              </m:r>
            </m:sub>
            <m:sup>
              <m:r>
                <m:rPr>
                  <m:sty m:val="p"/>
                </m:rPr>
                <w:rPr>
                  <w:rFonts w:ascii="Cambria Math" w:eastAsia="Calibri" w:hAnsi="Cambria Math"/>
                  <w:sz w:val="28"/>
                  <w:szCs w:val="28"/>
                  <w:lang w:val="en-US" w:eastAsia="en-US"/>
                </w:rPr>
                <m:t>n</m:t>
              </m:r>
            </m:sup>
            <m:e>
              <m:sSub>
                <m:sSubPr>
                  <m:ctrlPr>
                    <w:rPr>
                      <w:rFonts w:ascii="Cambria Math" w:eastAsia="Calibri" w:hAnsi="Cambria Math"/>
                      <w:sz w:val="28"/>
                      <w:szCs w:val="28"/>
                      <w:lang w:eastAsia="en-US"/>
                    </w:rPr>
                  </m:ctrlPr>
                </m:sSubPr>
                <m:e>
                  <m:r>
                    <m:rPr>
                      <m:sty m:val="p"/>
                    </m:rPr>
                    <w:rPr>
                      <w:rFonts w:ascii="Cambria Math" w:eastAsia="Calibri" w:hAnsi="Cambria Math"/>
                      <w:sz w:val="28"/>
                      <w:szCs w:val="28"/>
                      <w:lang w:eastAsia="en-US"/>
                    </w:rPr>
                    <m:t>P</m:t>
                  </m:r>
                </m:e>
                <m:sub>
                  <m:r>
                    <m:rPr>
                      <m:sty m:val="p"/>
                    </m:rPr>
                    <w:rPr>
                      <w:rFonts w:ascii="Cambria Math" w:eastAsia="Calibri" w:hAnsi="Cambria Math"/>
                      <w:sz w:val="28"/>
                      <w:szCs w:val="28"/>
                      <w:lang w:eastAsia="en-US"/>
                    </w:rPr>
                    <m:t>iпп</m:t>
                  </m:r>
                </m:sub>
              </m:sSub>
              <m:r>
                <m:rPr>
                  <m:sty m:val="p"/>
                </m:rPr>
                <w:rPr>
                  <w:rFonts w:ascii="Cambria Math" w:eastAsia="Calibri" w:hAnsi="Cambria Math"/>
                  <w:sz w:val="28"/>
                  <w:szCs w:val="28"/>
                  <w:lang w:eastAsia="en-US"/>
                </w:rPr>
                <m:t>×</m:t>
              </m:r>
              <m:sSub>
                <m:sSubPr>
                  <m:ctrlPr>
                    <w:rPr>
                      <w:rFonts w:ascii="Cambria Math" w:eastAsia="Calibri" w:hAnsi="Cambria Math"/>
                      <w:sz w:val="28"/>
                      <w:szCs w:val="28"/>
                      <w:lang w:eastAsia="en-US"/>
                    </w:rPr>
                  </m:ctrlPr>
                </m:sSubPr>
                <m:e>
                  <m:r>
                    <m:rPr>
                      <m:sty m:val="p"/>
                    </m:rPr>
                    <w:rPr>
                      <w:rFonts w:ascii="Cambria Math" w:eastAsia="Calibri" w:hAnsi="Cambria Math"/>
                      <w:sz w:val="28"/>
                      <w:szCs w:val="28"/>
                      <w:lang w:val="en-US" w:eastAsia="en-US"/>
                    </w:rPr>
                    <m:t>N</m:t>
                  </m:r>
                </m:e>
                <m:sub>
                  <m:r>
                    <m:rPr>
                      <m:sty m:val="p"/>
                    </m:rPr>
                    <w:rPr>
                      <w:rFonts w:ascii="Cambria Math" w:eastAsia="Calibri" w:hAnsi="Cambria Math"/>
                      <w:sz w:val="28"/>
                      <w:szCs w:val="28"/>
                      <w:lang w:eastAsia="en-US"/>
                    </w:rPr>
                    <m:t>iпп</m:t>
                  </m:r>
                </m:sub>
              </m:sSub>
            </m:e>
          </m:nary>
          <m:r>
            <w:rPr>
              <w:rFonts w:ascii="Cambria Math" w:eastAsia="Calibri" w:hAnsi="Cambria Math"/>
              <w:sz w:val="28"/>
              <w:szCs w:val="28"/>
              <w:lang w:eastAsia="en-US"/>
            </w:rPr>
            <m:t xml:space="preserve">, </m:t>
          </m:r>
          <m:r>
            <m:rPr>
              <m:sty m:val="p"/>
            </m:rPr>
            <w:rPr>
              <w:rFonts w:ascii="Cambria Math" w:hAnsi="Cambria Math"/>
              <w:sz w:val="28"/>
              <w:szCs w:val="28"/>
            </w:rPr>
            <m:t>где:</m:t>
          </m:r>
        </m:oMath>
      </m:oMathPara>
    </w:p>
    <w:p w:rsidR="0064221F" w:rsidRPr="00CB563A" w:rsidRDefault="0064221F" w:rsidP="0064221F">
      <w:pPr>
        <w:widowControl w:val="0"/>
        <w:autoSpaceDE w:val="0"/>
        <w:autoSpaceDN w:val="0"/>
        <w:adjustRightInd w:val="0"/>
        <w:ind w:firstLine="709"/>
        <w:jc w:val="both"/>
        <w:rPr>
          <w:rFonts w:eastAsia="Calibri"/>
          <w:sz w:val="28"/>
          <w:szCs w:val="28"/>
          <w:lang w:eastAsia="en-US"/>
        </w:rPr>
      </w:pPr>
      <w:proofErr w:type="spellStart"/>
      <w:r w:rsidRPr="00CB563A">
        <w:rPr>
          <w:rFonts w:eastAsia="Calibri"/>
          <w:sz w:val="28"/>
          <w:szCs w:val="28"/>
          <w:lang w:eastAsia="en-US"/>
        </w:rPr>
        <w:t>P</w:t>
      </w:r>
      <w:r w:rsidRPr="00CB563A">
        <w:rPr>
          <w:rFonts w:eastAsia="Calibri"/>
          <w:sz w:val="28"/>
          <w:szCs w:val="28"/>
          <w:vertAlign w:val="subscript"/>
          <w:lang w:eastAsia="en-US"/>
        </w:rPr>
        <w:t>i</w:t>
      </w:r>
      <w:proofErr w:type="spellEnd"/>
      <w:r w:rsidRPr="00CB563A">
        <w:rPr>
          <w:rFonts w:eastAsia="Calibri"/>
          <w:sz w:val="28"/>
          <w:szCs w:val="28"/>
          <w:vertAlign w:val="subscript"/>
          <w:lang w:eastAsia="en-US"/>
        </w:rPr>
        <w:t xml:space="preserve"> </w:t>
      </w:r>
      <w:proofErr w:type="spellStart"/>
      <w:r w:rsidRPr="00CB563A">
        <w:rPr>
          <w:rFonts w:eastAsia="Calibri"/>
          <w:sz w:val="28"/>
          <w:szCs w:val="28"/>
          <w:vertAlign w:val="subscript"/>
          <w:lang w:eastAsia="en-US"/>
        </w:rPr>
        <w:t>пп</w:t>
      </w:r>
      <w:proofErr w:type="spellEnd"/>
      <w:r w:rsidRPr="00CB563A">
        <w:rPr>
          <w:rFonts w:eastAsia="Calibri"/>
          <w:sz w:val="28"/>
          <w:szCs w:val="28"/>
          <w:lang w:eastAsia="en-US"/>
        </w:rPr>
        <w:t xml:space="preserve"> </w:t>
      </w:r>
      <w:r w:rsidRPr="003873E8">
        <w:rPr>
          <w:sz w:val="28"/>
          <w:szCs w:val="28"/>
        </w:rPr>
        <w:t xml:space="preserve">– </w:t>
      </w:r>
      <w:r w:rsidRPr="00CB563A">
        <w:rPr>
          <w:rFonts w:eastAsia="Calibri"/>
          <w:sz w:val="28"/>
          <w:szCs w:val="28"/>
          <w:lang w:eastAsia="en-US"/>
        </w:rPr>
        <w:t xml:space="preserve">цена услуги </w:t>
      </w:r>
      <w:proofErr w:type="spellStart"/>
      <w:r w:rsidRPr="00CB563A">
        <w:rPr>
          <w:rFonts w:eastAsia="Calibri"/>
          <w:sz w:val="28"/>
          <w:szCs w:val="28"/>
          <w:lang w:eastAsia="en-US"/>
        </w:rPr>
        <w:t>покопийной</w:t>
      </w:r>
      <w:proofErr w:type="spellEnd"/>
      <w:r w:rsidRPr="00CB563A">
        <w:rPr>
          <w:rFonts w:eastAsia="Calibri"/>
          <w:sz w:val="28"/>
          <w:szCs w:val="28"/>
          <w:lang w:eastAsia="en-US"/>
        </w:rPr>
        <w:t xml:space="preserve"> печати 1 страницы i-</w:t>
      </w:r>
      <w:proofErr w:type="spellStart"/>
      <w:r w:rsidRPr="00CB563A">
        <w:rPr>
          <w:rFonts w:eastAsia="Calibri"/>
          <w:sz w:val="28"/>
          <w:szCs w:val="28"/>
          <w:lang w:eastAsia="en-US"/>
        </w:rPr>
        <w:t>го</w:t>
      </w:r>
      <w:proofErr w:type="spellEnd"/>
      <w:r w:rsidRPr="00CB563A">
        <w:rPr>
          <w:rFonts w:eastAsia="Calibri"/>
          <w:sz w:val="28"/>
          <w:szCs w:val="28"/>
          <w:lang w:eastAsia="en-US"/>
        </w:rPr>
        <w:t xml:space="preserve"> типа в соответствии с нормативами </w:t>
      </w:r>
      <w:r w:rsidRPr="00626C64">
        <w:rPr>
          <w:rFonts w:eastAsia="Calibri"/>
          <w:sz w:val="28"/>
          <w:szCs w:val="28"/>
          <w:lang w:eastAsia="en-US"/>
        </w:rPr>
        <w:t>муниципальных органов</w:t>
      </w:r>
      <w:r w:rsidRPr="00CB563A">
        <w:rPr>
          <w:rFonts w:eastAsia="Calibri"/>
          <w:sz w:val="28"/>
          <w:szCs w:val="28"/>
          <w:lang w:eastAsia="en-US"/>
        </w:rPr>
        <w:t>;</w:t>
      </w:r>
    </w:p>
    <w:p w:rsidR="0064221F" w:rsidRPr="00CB563A" w:rsidRDefault="0064221F" w:rsidP="0064221F">
      <w:pPr>
        <w:widowControl w:val="0"/>
        <w:autoSpaceDE w:val="0"/>
        <w:autoSpaceDN w:val="0"/>
        <w:adjustRightInd w:val="0"/>
        <w:ind w:firstLine="709"/>
        <w:jc w:val="both"/>
        <w:rPr>
          <w:rFonts w:eastAsia="Calibri"/>
          <w:sz w:val="28"/>
          <w:szCs w:val="28"/>
          <w:lang w:eastAsia="en-US"/>
        </w:rPr>
      </w:pPr>
      <w:proofErr w:type="spellStart"/>
      <w:r w:rsidRPr="00CB563A">
        <w:rPr>
          <w:rFonts w:eastAsia="Calibri"/>
          <w:sz w:val="28"/>
          <w:szCs w:val="28"/>
          <w:lang w:eastAsia="en-US"/>
        </w:rPr>
        <w:lastRenderedPageBreak/>
        <w:t>N</w:t>
      </w:r>
      <w:r w:rsidRPr="00CB563A">
        <w:rPr>
          <w:rFonts w:eastAsia="Calibri"/>
          <w:sz w:val="28"/>
          <w:szCs w:val="28"/>
          <w:vertAlign w:val="subscript"/>
          <w:lang w:eastAsia="en-US"/>
        </w:rPr>
        <w:t>i</w:t>
      </w:r>
      <w:proofErr w:type="spellEnd"/>
      <w:r w:rsidRPr="00CB563A">
        <w:rPr>
          <w:rFonts w:eastAsia="Calibri"/>
          <w:sz w:val="28"/>
          <w:szCs w:val="28"/>
          <w:vertAlign w:val="subscript"/>
          <w:lang w:eastAsia="en-US"/>
        </w:rPr>
        <w:t xml:space="preserve"> </w:t>
      </w:r>
      <w:proofErr w:type="spellStart"/>
      <w:r w:rsidRPr="00CB563A">
        <w:rPr>
          <w:rFonts w:eastAsia="Calibri"/>
          <w:sz w:val="28"/>
          <w:szCs w:val="28"/>
          <w:vertAlign w:val="subscript"/>
          <w:lang w:eastAsia="en-US"/>
        </w:rPr>
        <w:t>пп</w:t>
      </w:r>
      <w:proofErr w:type="spellEnd"/>
      <w:r w:rsidRPr="00CB563A">
        <w:rPr>
          <w:rFonts w:eastAsia="Calibri"/>
          <w:sz w:val="28"/>
          <w:szCs w:val="28"/>
          <w:lang w:eastAsia="en-US"/>
        </w:rPr>
        <w:t xml:space="preserve"> </w:t>
      </w:r>
      <w:r w:rsidRPr="003873E8">
        <w:rPr>
          <w:sz w:val="28"/>
          <w:szCs w:val="28"/>
        </w:rPr>
        <w:t xml:space="preserve">– </w:t>
      </w:r>
      <w:r w:rsidRPr="00CB563A">
        <w:rPr>
          <w:rFonts w:eastAsia="Calibri"/>
          <w:sz w:val="28"/>
          <w:szCs w:val="28"/>
          <w:lang w:eastAsia="en-US"/>
        </w:rPr>
        <w:t>количество отпечатанных страниц i-</w:t>
      </w:r>
      <w:proofErr w:type="spellStart"/>
      <w:r w:rsidRPr="00CB563A">
        <w:rPr>
          <w:rFonts w:eastAsia="Calibri"/>
          <w:sz w:val="28"/>
          <w:szCs w:val="28"/>
          <w:lang w:eastAsia="en-US"/>
        </w:rPr>
        <w:t>го</w:t>
      </w:r>
      <w:proofErr w:type="spellEnd"/>
      <w:r w:rsidRPr="00CB563A">
        <w:rPr>
          <w:rFonts w:eastAsia="Calibri"/>
          <w:sz w:val="28"/>
          <w:szCs w:val="28"/>
          <w:lang w:eastAsia="en-US"/>
        </w:rPr>
        <w:t xml:space="preserve"> типа.</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100</w:t>
      </w:r>
      <w:r w:rsidRPr="003873E8">
        <w:rPr>
          <w:rFonts w:ascii="Times New Roman" w:hAnsi="Times New Roman" w:cs="Times New Roman"/>
          <w:sz w:val="28"/>
          <w:szCs w:val="28"/>
        </w:rPr>
        <w:t>. Затраты на приобретение специальных журналов и бланков строгой отчетности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жбо</w:t>
      </w:r>
      <w:proofErr w:type="spellEnd"/>
      <w:r w:rsidRPr="003873E8">
        <w:rPr>
          <w:rFonts w:ascii="Times New Roman" w:hAnsi="Times New Roman" w:cs="Times New Roman"/>
          <w:sz w:val="28"/>
          <w:szCs w:val="28"/>
        </w:rPr>
        <w:t>) определяются по формуле: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64221F" w:rsidRDefault="0064221F" w:rsidP="0064221F">
      <w:pPr>
        <w:pStyle w:val="ConsPlusNormal"/>
        <w:tabs>
          <w:tab w:val="left" w:pos="709"/>
        </w:tabs>
        <w:ind w:firstLine="709"/>
        <w:jc w:val="both"/>
        <w:rPr>
          <w:rFonts w:ascii="Times New Roman" w:hAnsi="Times New Roman" w:cs="Times New Roman"/>
          <w:sz w:val="28"/>
          <w:szCs w:val="28"/>
        </w:rPr>
      </w:pPr>
      <m:oMathPara>
        <m:oMathParaPr>
          <m:jc m:val="center"/>
        </m:oMathParaPr>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жбо</m:t>
              </m:r>
            </m:sub>
          </m:sSub>
          <m:r>
            <m:rPr>
              <m:sty m:val="p"/>
            </m:rPr>
            <w:rPr>
              <w:rFonts w:ascii="Cambria Math" w:hAnsi="Cambria Math"/>
              <w:sz w:val="28"/>
              <w:szCs w:val="28"/>
            </w:rPr>
            <m:t>=</m:t>
          </m:r>
          <m:nary>
            <m:naryPr>
              <m:chr m:val="∑"/>
              <m:grow m:val="1"/>
              <m:ctrlPr>
                <w:rPr>
                  <w:rFonts w:ascii="Cambria Math" w:hAnsi="Cambria Math"/>
                  <w:sz w:val="28"/>
                  <w:szCs w:val="28"/>
                  <w:lang w:val="en-US"/>
                </w:rPr>
              </m:ctrlPr>
            </m:naryPr>
            <m:sub>
              <m:r>
                <m:rPr>
                  <m:sty m:val="p"/>
                </m:rPr>
                <w:rPr>
                  <w:rFonts w:ascii="Cambria Math" w:eastAsia="Cambria Math" w:hAnsi="Cambria Math" w:cs="Cambria Math"/>
                  <w:sz w:val="28"/>
                  <w:szCs w:val="28"/>
                  <w:lang w:val="en-US"/>
                </w:rPr>
                <m:t>i</m:t>
              </m:r>
              <m:r>
                <m:rPr>
                  <m:sty m:val="p"/>
                </m:rPr>
                <w:rPr>
                  <w:rFonts w:ascii="Cambria Math" w:eastAsia="Cambria Math" w:hAnsi="Cambria Math" w:cs="Cambria Math"/>
                  <w:sz w:val="28"/>
                  <w:szCs w:val="28"/>
                </w:rPr>
                <m:t>=1</m:t>
              </m:r>
            </m:sub>
            <m:sup>
              <m:r>
                <m:rPr>
                  <m:sty m:val="p"/>
                </m:rPr>
                <w:rPr>
                  <w:rFonts w:ascii="Cambria Math" w:eastAsia="Cambria Math" w:hAnsi="Cambria Math" w:cs="Cambria Math"/>
                  <w:sz w:val="28"/>
                  <w:szCs w:val="28"/>
                  <w:lang w:val="en-US"/>
                </w:rPr>
                <m:t>n</m:t>
              </m:r>
            </m:sup>
            <m:e>
              <m:sSub>
                <m:sSubPr>
                  <m:ctrlPr>
                    <w:rPr>
                      <w:rFonts w:ascii="Cambria Math" w:hAnsi="Cambria Math"/>
                      <w:sz w:val="28"/>
                      <w:szCs w:val="28"/>
                    </w:rPr>
                  </m:ctrlPr>
                </m:sSubPr>
                <m:e>
                  <m:r>
                    <m:rPr>
                      <m:sty m:val="p"/>
                    </m:rPr>
                    <w:rPr>
                      <w:rFonts w:ascii="Cambria Math" w:hAnsi="Cambria Math"/>
                      <w:sz w:val="28"/>
                      <w:szCs w:val="28"/>
                      <w:lang w:val="en-US"/>
                    </w:rPr>
                    <m:t>Q</m:t>
                  </m:r>
                </m:e>
                <m:sub>
                  <m:r>
                    <m:rPr>
                      <m:sty m:val="p"/>
                    </m:rPr>
                    <w:rPr>
                      <w:rFonts w:ascii="Cambria Math" w:hAnsi="Cambria Math"/>
                      <w:sz w:val="28"/>
                      <w:szCs w:val="28"/>
                    </w:rPr>
                    <m:t>i ж</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lang w:val="en-US"/>
                    </w:rPr>
                    <m:t>P</m:t>
                  </m:r>
                </m:e>
                <m:sub>
                  <m:r>
                    <m:rPr>
                      <m:sty m:val="p"/>
                    </m:rPr>
                    <w:rPr>
                      <w:rFonts w:ascii="Cambria Math" w:hAnsi="Cambria Math"/>
                      <w:sz w:val="28"/>
                      <w:szCs w:val="28"/>
                    </w:rPr>
                    <m:t>i ж</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lang w:val="en-US"/>
                    </w:rPr>
                    <m:t>Q</m:t>
                  </m:r>
                </m:e>
                <m:sub>
                  <m:r>
                    <m:rPr>
                      <m:sty m:val="p"/>
                    </m:rPr>
                    <w:rPr>
                      <w:rFonts w:ascii="Cambria Math" w:hAnsi="Cambria Math"/>
                      <w:sz w:val="28"/>
                      <w:szCs w:val="28"/>
                    </w:rPr>
                    <m:t>бо</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lang w:val="en-US"/>
                    </w:rPr>
                    <m:t>P</m:t>
                  </m:r>
                </m:e>
                <m:sub>
                  <m:r>
                    <m:rPr>
                      <m:sty m:val="p"/>
                    </m:rPr>
                    <w:rPr>
                      <w:rFonts w:ascii="Cambria Math" w:hAnsi="Cambria Math"/>
                      <w:sz w:val="28"/>
                      <w:szCs w:val="28"/>
                    </w:rPr>
                    <m:t>бо</m:t>
                  </m:r>
                </m:sub>
              </m:sSub>
              <m:r>
                <m:rPr>
                  <m:sty m:val="p"/>
                </m:rPr>
                <w:rPr>
                  <w:rFonts w:ascii="Cambria Math" w:hAnsi="Cambria Math"/>
                  <w:sz w:val="28"/>
                  <w:szCs w:val="28"/>
                </w:rPr>
                <m:t>,</m:t>
              </m:r>
            </m:e>
          </m:nary>
          <m:r>
            <m:rPr>
              <m:sty m:val="p"/>
            </m:rPr>
            <w:rPr>
              <w:rFonts w:ascii="Cambria Math" w:hAnsi="Cambria Math"/>
              <w:sz w:val="28"/>
              <w:szCs w:val="28"/>
            </w:rPr>
            <m:t xml:space="preserve"> где:</m:t>
          </m:r>
        </m:oMath>
      </m:oMathPara>
    </w:p>
    <w:p w:rsidR="0064221F" w:rsidRPr="003873E8" w:rsidRDefault="0064221F" w:rsidP="0064221F">
      <w:pPr>
        <w:pStyle w:val="ConsPlusNormal"/>
        <w:tabs>
          <w:tab w:val="left" w:pos="709"/>
        </w:tabs>
        <w:ind w:firstLine="709"/>
        <w:jc w:val="center"/>
        <w:rPr>
          <w:rFonts w:ascii="Times New Roman" w:hAnsi="Times New Roman" w:cs="Times New Roman"/>
          <w:sz w:val="28"/>
          <w:szCs w:val="28"/>
          <w:highlight w:val="yellow"/>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iж</w:t>
      </w:r>
      <w:proofErr w:type="spellEnd"/>
      <w:r w:rsidRPr="003873E8">
        <w:rPr>
          <w:rFonts w:ascii="Times New Roman" w:hAnsi="Times New Roman" w:cs="Times New Roman"/>
          <w:sz w:val="28"/>
          <w:szCs w:val="28"/>
        </w:rPr>
        <w:t xml:space="preserve"> – количество приобретаемых i-х специальных журналов;</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iж</w:t>
      </w:r>
      <w:proofErr w:type="spellEnd"/>
      <w:r w:rsidRPr="003873E8">
        <w:rPr>
          <w:rFonts w:ascii="Times New Roman" w:hAnsi="Times New Roman" w:cs="Times New Roman"/>
          <w:sz w:val="28"/>
          <w:szCs w:val="28"/>
        </w:rPr>
        <w:t xml:space="preserve"> – цена 1 i-</w:t>
      </w:r>
      <w:proofErr w:type="spellStart"/>
      <w:r w:rsidRPr="003873E8">
        <w:rPr>
          <w:rFonts w:ascii="Times New Roman" w:hAnsi="Times New Roman" w:cs="Times New Roman"/>
          <w:sz w:val="28"/>
          <w:szCs w:val="28"/>
        </w:rPr>
        <w:t>го</w:t>
      </w:r>
      <w:proofErr w:type="spellEnd"/>
      <w:r w:rsidRPr="003873E8">
        <w:rPr>
          <w:rFonts w:ascii="Times New Roman" w:hAnsi="Times New Roman" w:cs="Times New Roman"/>
          <w:sz w:val="28"/>
          <w:szCs w:val="28"/>
        </w:rPr>
        <w:t xml:space="preserve"> специального журнала;</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бо</w:t>
      </w:r>
      <w:proofErr w:type="spellEnd"/>
      <w:r w:rsidRPr="003873E8">
        <w:rPr>
          <w:rFonts w:ascii="Times New Roman" w:hAnsi="Times New Roman" w:cs="Times New Roman"/>
          <w:sz w:val="28"/>
          <w:szCs w:val="28"/>
        </w:rPr>
        <w:t xml:space="preserve"> – количество приобретаемых бланков строгой отчетности;</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бо</w:t>
      </w:r>
      <w:proofErr w:type="spellEnd"/>
      <w:r w:rsidRPr="003873E8">
        <w:rPr>
          <w:rFonts w:ascii="Times New Roman" w:hAnsi="Times New Roman" w:cs="Times New Roman"/>
          <w:sz w:val="28"/>
          <w:szCs w:val="28"/>
        </w:rPr>
        <w:t xml:space="preserve"> – цена 1 бланка строгой отчетности.</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101</w:t>
      </w:r>
      <w:r w:rsidRPr="003873E8">
        <w:rPr>
          <w:rFonts w:ascii="Times New Roman" w:hAnsi="Times New Roman" w:cs="Times New Roman"/>
          <w:sz w:val="28"/>
          <w:szCs w:val="28"/>
        </w:rPr>
        <w:t>.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иу</w:t>
      </w:r>
      <w:proofErr w:type="spellEnd"/>
      <w:r w:rsidRPr="003873E8">
        <w:rPr>
          <w:rFonts w:ascii="Times New Roman" w:hAnsi="Times New Roman" w:cs="Times New Roman"/>
          <w:sz w:val="28"/>
          <w:szCs w:val="28"/>
        </w:rPr>
        <w:t>), определяются по фактическим затратам в отчетном финансовом году.</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102</w:t>
      </w:r>
      <w:r w:rsidRPr="003873E8">
        <w:rPr>
          <w:rFonts w:ascii="Times New Roman" w:hAnsi="Times New Roman" w:cs="Times New Roman"/>
          <w:sz w:val="28"/>
          <w:szCs w:val="28"/>
        </w:rPr>
        <w:t>. Затраты на оплату услуг внештатных сотрудников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внсп</w:t>
      </w:r>
      <w:proofErr w:type="spellEnd"/>
      <w:r w:rsidRPr="003873E8">
        <w:rPr>
          <w:rFonts w:ascii="Times New Roman" w:hAnsi="Times New Roman" w:cs="Times New Roman"/>
          <w:sz w:val="28"/>
          <w:szCs w:val="28"/>
        </w:rPr>
        <w:t>) определяются по формуле: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64221F" w:rsidRDefault="0064221F" w:rsidP="0064221F">
      <w:pPr>
        <w:pStyle w:val="ConsPlusNormal"/>
        <w:tabs>
          <w:tab w:val="left" w:pos="709"/>
        </w:tabs>
        <w:ind w:firstLine="709"/>
        <w:jc w:val="center"/>
        <w:rPr>
          <w:rFonts w:ascii="Times New Roman" w:hAnsi="Times New Roman" w:cs="Times New Roman"/>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внсп</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lang w:val="en-US"/>
                </w:rPr>
                <m:t>j</m:t>
              </m:r>
              <m:r>
                <m:rPr>
                  <m:sty m:val="p"/>
                </m:rPr>
                <w:rPr>
                  <w:rFonts w:ascii="Cambria Math" w:hAnsi="Cambria Math"/>
                  <w:sz w:val="28"/>
                  <w:szCs w:val="28"/>
                </w:rPr>
                <m:t>=1</m:t>
              </m:r>
            </m:sub>
            <m:sup>
              <m:r>
                <m:rPr>
                  <m:sty m:val="p"/>
                </m:rPr>
                <w:rPr>
                  <w:rFonts w:ascii="Cambria Math" w:hAnsi="Cambria Math"/>
                  <w:sz w:val="28"/>
                  <w:szCs w:val="28"/>
                  <w:lang w:val="en-US"/>
                </w:rPr>
                <m:t>m</m:t>
              </m:r>
            </m:sup>
            <m:e>
              <m:sSub>
                <m:sSubPr>
                  <m:ctrlPr>
                    <w:rPr>
                      <w:rFonts w:ascii="Cambria Math" w:hAnsi="Cambria Math"/>
                      <w:sz w:val="28"/>
                      <w:szCs w:val="28"/>
                    </w:rPr>
                  </m:ctrlPr>
                </m:sSubPr>
                <m:e>
                  <m:r>
                    <m:rPr>
                      <m:sty m:val="p"/>
                    </m:rPr>
                    <w:rPr>
                      <w:rFonts w:ascii="Cambria Math" w:hAnsi="Cambria Math"/>
                      <w:sz w:val="28"/>
                      <w:szCs w:val="28"/>
                    </w:rPr>
                    <m:t>М</m:t>
                  </m:r>
                </m:e>
                <m:sub>
                  <m:r>
                    <m:rPr>
                      <m:sty m:val="p"/>
                    </m:rPr>
                    <w:rPr>
                      <w:rFonts w:ascii="Cambria Math" w:hAnsi="Cambria Math"/>
                      <w:sz w:val="28"/>
                      <w:szCs w:val="28"/>
                    </w:rPr>
                    <m:t>jвнсп</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Р</m:t>
                  </m:r>
                </m:e>
                <m:sub>
                  <m:r>
                    <m:rPr>
                      <m:sty m:val="p"/>
                    </m:rPr>
                    <w:rPr>
                      <w:rFonts w:ascii="Cambria Math" w:hAnsi="Cambria Math"/>
                      <w:sz w:val="28"/>
                      <w:szCs w:val="28"/>
                    </w:rPr>
                    <m:t>jвнсп</m:t>
                  </m:r>
                </m:sub>
              </m:sSub>
              <m:r>
                <m:rPr>
                  <m:sty m:val="p"/>
                </m:rPr>
                <w:rPr>
                  <w:rFonts w:ascii="Cambria Math" w:hAnsi="Cambria Math"/>
                  <w:sz w:val="28"/>
                  <w:szCs w:val="28"/>
                </w:rPr>
                <m:t>×</m:t>
              </m:r>
              <m:d>
                <m:dPr>
                  <m:ctrlPr>
                    <w:rPr>
                      <w:rFonts w:ascii="Cambria Math" w:hAnsi="Cambria Math"/>
                      <w:sz w:val="28"/>
                      <w:szCs w:val="28"/>
                    </w:rPr>
                  </m:ctrlPr>
                </m:dPr>
                <m:e>
                  <m:r>
                    <m:rPr>
                      <m:sty m:val="p"/>
                    </m:rPr>
                    <w:rPr>
                      <w:rFonts w:ascii="Cambria Math" w:hAnsi="Cambria Math"/>
                      <w:sz w:val="28"/>
                      <w:szCs w:val="28"/>
                    </w:rPr>
                    <m:t>1+</m:t>
                  </m:r>
                  <m:sSub>
                    <m:sSubPr>
                      <m:ctrlPr>
                        <w:rPr>
                          <w:rFonts w:ascii="Cambria Math" w:hAnsi="Cambria Math"/>
                          <w:sz w:val="28"/>
                          <w:szCs w:val="28"/>
                        </w:rPr>
                      </m:ctrlPr>
                    </m:sSubPr>
                    <m:e>
                      <m:r>
                        <m:rPr>
                          <m:sty m:val="p"/>
                        </m:rPr>
                        <w:rPr>
                          <w:rFonts w:ascii="Cambria Math" w:hAnsi="Cambria Math"/>
                          <w:sz w:val="28"/>
                          <w:szCs w:val="28"/>
                          <w:lang w:val="en-US"/>
                        </w:rPr>
                        <m:t>t</m:t>
                      </m:r>
                    </m:e>
                    <m:sub>
                      <m:r>
                        <m:rPr>
                          <m:sty m:val="p"/>
                        </m:rPr>
                        <w:rPr>
                          <w:rFonts w:ascii="Cambria Math" w:hAnsi="Cambria Math"/>
                          <w:sz w:val="28"/>
                          <w:szCs w:val="28"/>
                        </w:rPr>
                        <m:t>jвнсп</m:t>
                      </m:r>
                    </m:sub>
                  </m:sSub>
                </m:e>
              </m:d>
            </m:e>
          </m:nary>
          <m:r>
            <m:rPr>
              <m:sty m:val="p"/>
            </m:rPr>
            <w:rPr>
              <w:rFonts w:ascii="Cambria Math" w:hAnsi="Cambria Math"/>
              <w:sz w:val="28"/>
              <w:szCs w:val="28"/>
            </w:rPr>
            <m:t>, где:</m:t>
          </m:r>
        </m:oMath>
      </m:oMathPara>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M</w:t>
      </w:r>
      <w:r w:rsidRPr="003873E8">
        <w:rPr>
          <w:rFonts w:ascii="Times New Roman" w:hAnsi="Times New Roman" w:cs="Times New Roman"/>
          <w:sz w:val="28"/>
          <w:szCs w:val="28"/>
          <w:vertAlign w:val="subscript"/>
        </w:rPr>
        <w:t>jвнсп</w:t>
      </w:r>
      <w:proofErr w:type="spellEnd"/>
      <w:r w:rsidRPr="003873E8">
        <w:rPr>
          <w:rFonts w:ascii="Times New Roman" w:hAnsi="Times New Roman" w:cs="Times New Roman"/>
          <w:sz w:val="28"/>
          <w:szCs w:val="28"/>
        </w:rPr>
        <w:t xml:space="preserve"> – планируемое количество месяцев работы внештатного сотрудника в j-й должности;</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jвнсп</w:t>
      </w:r>
      <w:proofErr w:type="spellEnd"/>
      <w:r w:rsidRPr="003873E8">
        <w:rPr>
          <w:rFonts w:ascii="Times New Roman" w:hAnsi="Times New Roman" w:cs="Times New Roman"/>
          <w:sz w:val="28"/>
          <w:szCs w:val="28"/>
        </w:rPr>
        <w:t xml:space="preserve"> – цена 1 месяца работы внештатного сотрудника в j-й должности;</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t</w:t>
      </w:r>
      <w:r w:rsidRPr="003873E8">
        <w:rPr>
          <w:rFonts w:ascii="Times New Roman" w:hAnsi="Times New Roman" w:cs="Times New Roman"/>
          <w:sz w:val="28"/>
          <w:szCs w:val="28"/>
          <w:vertAlign w:val="subscript"/>
        </w:rPr>
        <w:t>jвнсп</w:t>
      </w:r>
      <w:proofErr w:type="spellEnd"/>
      <w:r w:rsidRPr="003873E8">
        <w:rPr>
          <w:rFonts w:ascii="Times New Roman" w:hAnsi="Times New Roman" w:cs="Times New Roman"/>
          <w:sz w:val="28"/>
          <w:szCs w:val="28"/>
        </w:rPr>
        <w:t xml:space="preserve"> – процентная ставка страховых взносов в государственные внебюджетные фонды.</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К затратам на оплату услуг внештатных сотрудников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103</w:t>
      </w:r>
      <w:r w:rsidRPr="003873E8">
        <w:rPr>
          <w:rFonts w:ascii="Times New Roman" w:hAnsi="Times New Roman" w:cs="Times New Roman"/>
          <w:sz w:val="28"/>
          <w:szCs w:val="28"/>
        </w:rPr>
        <w:t xml:space="preserve">. Затраты на проведение </w:t>
      </w:r>
      <w:proofErr w:type="spellStart"/>
      <w:r w:rsidRPr="003873E8">
        <w:rPr>
          <w:rFonts w:ascii="Times New Roman" w:hAnsi="Times New Roman" w:cs="Times New Roman"/>
          <w:sz w:val="28"/>
          <w:szCs w:val="28"/>
        </w:rPr>
        <w:t>предрейсового</w:t>
      </w:r>
      <w:proofErr w:type="spellEnd"/>
      <w:r w:rsidRPr="003873E8">
        <w:rPr>
          <w:rFonts w:ascii="Times New Roman" w:hAnsi="Times New Roman" w:cs="Times New Roman"/>
          <w:sz w:val="28"/>
          <w:szCs w:val="28"/>
        </w:rPr>
        <w:t xml:space="preserve"> и </w:t>
      </w:r>
      <w:proofErr w:type="spellStart"/>
      <w:r w:rsidRPr="003873E8">
        <w:rPr>
          <w:rFonts w:ascii="Times New Roman" w:hAnsi="Times New Roman" w:cs="Times New Roman"/>
          <w:sz w:val="28"/>
          <w:szCs w:val="28"/>
        </w:rPr>
        <w:t>послерейсового</w:t>
      </w:r>
      <w:proofErr w:type="spellEnd"/>
      <w:r w:rsidRPr="003873E8">
        <w:rPr>
          <w:rFonts w:ascii="Times New Roman" w:hAnsi="Times New Roman" w:cs="Times New Roman"/>
          <w:sz w:val="28"/>
          <w:szCs w:val="28"/>
        </w:rPr>
        <w:t xml:space="preserve"> осмотра водителей транспортных средств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осм</w:t>
      </w:r>
      <w:proofErr w:type="spellEnd"/>
      <w:r w:rsidRPr="003873E8">
        <w:rPr>
          <w:rFonts w:ascii="Times New Roman" w:hAnsi="Times New Roman" w:cs="Times New Roman"/>
          <w:sz w:val="28"/>
          <w:szCs w:val="28"/>
        </w:rPr>
        <w:t>) определяются по формуле: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64221F" w:rsidRDefault="0064221F" w:rsidP="0064221F">
      <w:pPr>
        <w:pStyle w:val="ConsPlusNormal"/>
        <w:tabs>
          <w:tab w:val="left" w:pos="709"/>
        </w:tabs>
        <w:ind w:firstLine="709"/>
        <w:jc w:val="center"/>
        <w:rPr>
          <w:rFonts w:ascii="Times New Roman" w:hAnsi="Times New Roman" w:cs="Times New Roman"/>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осм</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lang w:val="en-US"/>
                </w:rPr>
                <m:t>Q</m:t>
              </m:r>
            </m:e>
            <m:sub>
              <m:r>
                <m:rPr>
                  <m:sty m:val="p"/>
                </m:rPr>
                <w:rPr>
                  <w:rFonts w:ascii="Cambria Math" w:hAnsi="Cambria Math"/>
                  <w:sz w:val="28"/>
                  <w:szCs w:val="28"/>
                </w:rPr>
                <m:t>вод</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P</m:t>
              </m:r>
            </m:e>
            <m:sub>
              <m:r>
                <m:rPr>
                  <m:sty m:val="p"/>
                </m:rPr>
                <w:rPr>
                  <w:rFonts w:ascii="Cambria Math" w:hAnsi="Cambria Math"/>
                  <w:sz w:val="28"/>
                  <w:szCs w:val="28"/>
                </w:rPr>
                <m:t>вод</m:t>
              </m:r>
            </m:sub>
          </m:sSub>
          <m:r>
            <m:rPr>
              <m:sty m:val="p"/>
            </m:rP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N</m:t>
                  </m:r>
                </m:e>
                <m:sub>
                  <m:r>
                    <m:rPr>
                      <m:sty m:val="p"/>
                    </m:rPr>
                    <w:rPr>
                      <w:rFonts w:ascii="Cambria Math" w:hAnsi="Cambria Math"/>
                      <w:sz w:val="28"/>
                      <w:szCs w:val="28"/>
                    </w:rPr>
                    <m:t>вод</m:t>
                  </m:r>
                </m:sub>
              </m:sSub>
            </m:num>
            <m:den>
              <m:r>
                <m:rPr>
                  <m:sty m:val="p"/>
                </m:rPr>
                <w:rPr>
                  <w:rFonts w:ascii="Cambria Math" w:hAnsi="Cambria Math"/>
                  <w:sz w:val="28"/>
                  <w:szCs w:val="28"/>
                </w:rPr>
                <m:t>1,2</m:t>
              </m:r>
            </m:den>
          </m:f>
          <m:r>
            <m:rPr>
              <m:sty m:val="p"/>
            </m:rPr>
            <w:rPr>
              <w:rFonts w:ascii="Cambria Math" w:hAnsi="Cambria Math"/>
              <w:sz w:val="28"/>
              <w:szCs w:val="28"/>
            </w:rPr>
            <m:t>, где:</m:t>
          </m:r>
        </m:oMath>
      </m:oMathPara>
    </w:p>
    <w:p w:rsidR="0064221F" w:rsidRPr="003873E8" w:rsidRDefault="0064221F" w:rsidP="0064221F">
      <w:pPr>
        <w:pStyle w:val="ConsPlusNormal"/>
        <w:tabs>
          <w:tab w:val="left" w:pos="709"/>
        </w:tabs>
        <w:ind w:firstLine="709"/>
        <w:jc w:val="center"/>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вод</w:t>
      </w:r>
      <w:proofErr w:type="spellEnd"/>
      <w:r w:rsidRPr="003873E8">
        <w:rPr>
          <w:rFonts w:ascii="Times New Roman" w:hAnsi="Times New Roman" w:cs="Times New Roman"/>
          <w:sz w:val="28"/>
          <w:szCs w:val="28"/>
        </w:rPr>
        <w:t xml:space="preserve"> – количество водителей;</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вод</w:t>
      </w:r>
      <w:proofErr w:type="spellEnd"/>
      <w:r w:rsidRPr="003873E8">
        <w:rPr>
          <w:rFonts w:ascii="Times New Roman" w:hAnsi="Times New Roman" w:cs="Times New Roman"/>
          <w:sz w:val="28"/>
          <w:szCs w:val="28"/>
        </w:rPr>
        <w:t xml:space="preserve"> – цена проведения 1 </w:t>
      </w:r>
      <w:proofErr w:type="spellStart"/>
      <w:r w:rsidRPr="003873E8">
        <w:rPr>
          <w:rFonts w:ascii="Times New Roman" w:hAnsi="Times New Roman" w:cs="Times New Roman"/>
          <w:sz w:val="28"/>
          <w:szCs w:val="28"/>
        </w:rPr>
        <w:t>предрейсового</w:t>
      </w:r>
      <w:proofErr w:type="spellEnd"/>
      <w:r w:rsidRPr="003873E8">
        <w:rPr>
          <w:rFonts w:ascii="Times New Roman" w:hAnsi="Times New Roman" w:cs="Times New Roman"/>
          <w:sz w:val="28"/>
          <w:szCs w:val="28"/>
        </w:rPr>
        <w:t xml:space="preserve"> и </w:t>
      </w:r>
      <w:proofErr w:type="spellStart"/>
      <w:r w:rsidRPr="003873E8">
        <w:rPr>
          <w:rFonts w:ascii="Times New Roman" w:hAnsi="Times New Roman" w:cs="Times New Roman"/>
          <w:sz w:val="28"/>
          <w:szCs w:val="28"/>
        </w:rPr>
        <w:t>послерейсового</w:t>
      </w:r>
      <w:proofErr w:type="spellEnd"/>
      <w:r w:rsidRPr="003873E8">
        <w:rPr>
          <w:rFonts w:ascii="Times New Roman" w:hAnsi="Times New Roman" w:cs="Times New Roman"/>
          <w:sz w:val="28"/>
          <w:szCs w:val="28"/>
        </w:rPr>
        <w:t xml:space="preserve"> осмотра;</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N</w:t>
      </w:r>
      <w:r w:rsidRPr="003873E8">
        <w:rPr>
          <w:rFonts w:ascii="Times New Roman" w:hAnsi="Times New Roman" w:cs="Times New Roman"/>
          <w:sz w:val="28"/>
          <w:szCs w:val="28"/>
          <w:vertAlign w:val="subscript"/>
        </w:rPr>
        <w:t>вод</w:t>
      </w:r>
      <w:proofErr w:type="spellEnd"/>
      <w:r w:rsidRPr="003873E8">
        <w:rPr>
          <w:rFonts w:ascii="Times New Roman" w:hAnsi="Times New Roman" w:cs="Times New Roman"/>
          <w:sz w:val="28"/>
          <w:szCs w:val="28"/>
        </w:rPr>
        <w:t xml:space="preserve"> – количество рабочих дней в году;</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 xml:space="preserve">1,2 – поправочный коэффициент, учитывающий неявки на работу по </w:t>
      </w:r>
      <w:r w:rsidRPr="003873E8">
        <w:rPr>
          <w:rFonts w:ascii="Times New Roman" w:hAnsi="Times New Roman" w:cs="Times New Roman"/>
          <w:sz w:val="28"/>
          <w:szCs w:val="28"/>
        </w:rPr>
        <w:lastRenderedPageBreak/>
        <w:t>причинам, установленным трудовым законодательством Российской Федерации (отпуск, больничный лист).</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104</w:t>
      </w:r>
      <w:r w:rsidRPr="003873E8">
        <w:rPr>
          <w:rFonts w:ascii="Times New Roman" w:hAnsi="Times New Roman" w:cs="Times New Roman"/>
          <w:sz w:val="28"/>
          <w:szCs w:val="28"/>
        </w:rPr>
        <w:t>. Затраты на проведение диспансеризации работников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дисп</w:t>
      </w:r>
      <w:proofErr w:type="spellEnd"/>
      <w:r w:rsidRPr="003873E8">
        <w:rPr>
          <w:rFonts w:ascii="Times New Roman" w:hAnsi="Times New Roman" w:cs="Times New Roman"/>
          <w:sz w:val="28"/>
          <w:szCs w:val="28"/>
        </w:rPr>
        <w:t>) определяются по формуле: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дисп</m:t>
              </m:r>
            </m:sub>
          </m:sSub>
          <m:r>
            <m:rPr>
              <m:sty m:val="p"/>
            </m:rPr>
            <w:rPr>
              <w:rFonts w:ascii="Cambria Math" w:hAnsi="Cambria Math"/>
              <w:sz w:val="28"/>
              <w:szCs w:val="28"/>
              <w:lang w:val="en-US"/>
            </w:rPr>
            <m:t>=</m:t>
          </m:r>
          <m:nary>
            <m:naryPr>
              <m:chr m:val="∑"/>
              <m:grow m:val="1"/>
              <m:ctrlPr>
                <w:rPr>
                  <w:rFonts w:ascii="Cambria Math" w:hAnsi="Cambria Math"/>
                  <w:sz w:val="28"/>
                  <w:szCs w:val="28"/>
                </w:rPr>
              </m:ctrlPr>
            </m:naryPr>
            <m:sub>
              <m:r>
                <m:rPr>
                  <m:sty m:val="p"/>
                </m:rPr>
                <w:rPr>
                  <w:rFonts w:ascii="Cambria Math" w:eastAsia="Cambria Math" w:hAnsi="Cambria Math" w:cs="Cambria Math"/>
                  <w:sz w:val="28"/>
                  <w:szCs w:val="28"/>
                </w:rPr>
                <m:t>i=1</m:t>
              </m:r>
            </m:sub>
            <m:sup>
              <m:r>
                <m:rPr>
                  <m:sty m:val="p"/>
                </m:rPr>
                <w:rPr>
                  <w:rFonts w:ascii="Cambria Math" w:eastAsia="Cambria Math" w:hAnsi="Cambria Math" w:cs="Cambria Math"/>
                  <w:sz w:val="28"/>
                  <w:szCs w:val="28"/>
                  <w:lang w:val="en-US"/>
                </w:rPr>
                <m:t>N</m:t>
              </m:r>
            </m:sup>
            <m:e>
              <m:sSub>
                <m:sSubPr>
                  <m:ctrlPr>
                    <w:rPr>
                      <w:rFonts w:ascii="Cambria Math" w:hAnsi="Cambria Math"/>
                      <w:sz w:val="28"/>
                      <w:szCs w:val="28"/>
                    </w:rPr>
                  </m:ctrlPr>
                </m:sSubPr>
                <m:e>
                  <m:r>
                    <m:rPr>
                      <m:sty m:val="p"/>
                    </m:rPr>
                    <w:rPr>
                      <w:rFonts w:ascii="Cambria Math" w:hAnsi="Cambria Math"/>
                      <w:sz w:val="28"/>
                      <w:szCs w:val="28"/>
                    </w:rPr>
                    <m:t>Ч</m:t>
                  </m:r>
                </m:e>
                <m:sub>
                  <m:r>
                    <m:rPr>
                      <m:sty m:val="p"/>
                    </m:rPr>
                    <w:rPr>
                      <w:rFonts w:ascii="Cambria Math" w:hAnsi="Cambria Math"/>
                      <w:sz w:val="28"/>
                      <w:szCs w:val="28"/>
                    </w:rPr>
                    <m:t>iдисп</m:t>
                  </m:r>
                </m:sub>
              </m:sSub>
            </m:e>
          </m:nary>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Р</m:t>
              </m:r>
            </m:e>
            <m:sub>
              <m:r>
                <m:rPr>
                  <m:sty m:val="p"/>
                </m:rPr>
                <w:rPr>
                  <w:rFonts w:ascii="Cambria Math" w:hAnsi="Cambria Math"/>
                  <w:sz w:val="28"/>
                  <w:szCs w:val="28"/>
                </w:rPr>
                <m:t>iдисп</m:t>
              </m:r>
            </m:sub>
          </m:sSub>
          <m:r>
            <m:rPr>
              <m:sty m:val="p"/>
            </m:rPr>
            <w:rPr>
              <w:rFonts w:ascii="Cambria Math" w:hAnsi="Cambria Math"/>
              <w:sz w:val="28"/>
              <w:szCs w:val="28"/>
            </w:rPr>
            <m:t>, где:</m:t>
          </m:r>
          <m:r>
            <w:rPr>
              <w:rFonts w:ascii="Cambria Math" w:hAnsi="Cambria Math" w:cs="Times New Roman"/>
              <w:sz w:val="28"/>
              <w:szCs w:val="28"/>
              <w:lang w:val="en-US"/>
            </w:rPr>
            <w:br/>
          </m:r>
        </m:oMath>
      </m:oMathPara>
    </w:p>
    <w:p w:rsidR="0064221F" w:rsidRPr="003873E8" w:rsidRDefault="0064221F" w:rsidP="0064221F">
      <w:pPr>
        <w:widowControl w:val="0"/>
        <w:autoSpaceDE w:val="0"/>
        <w:autoSpaceDN w:val="0"/>
        <w:adjustRightInd w:val="0"/>
        <w:ind w:firstLine="709"/>
        <w:jc w:val="both"/>
        <w:rPr>
          <w:sz w:val="28"/>
          <w:szCs w:val="28"/>
        </w:rPr>
      </w:pPr>
      <w:r w:rsidRPr="003873E8">
        <w:rPr>
          <w:sz w:val="28"/>
          <w:szCs w:val="28"/>
        </w:rPr>
        <w:t xml:space="preserve">Ч </w:t>
      </w:r>
      <w:proofErr w:type="spellStart"/>
      <w:r w:rsidRPr="003873E8">
        <w:rPr>
          <w:sz w:val="28"/>
          <w:szCs w:val="28"/>
          <w:vertAlign w:val="subscript"/>
          <w:lang w:val="en-US"/>
        </w:rPr>
        <w:t>i</w:t>
      </w:r>
      <w:r w:rsidRPr="003873E8">
        <w:rPr>
          <w:sz w:val="28"/>
          <w:szCs w:val="28"/>
          <w:vertAlign w:val="subscript"/>
        </w:rPr>
        <w:t>дисп</w:t>
      </w:r>
      <w:proofErr w:type="spellEnd"/>
      <w:r w:rsidRPr="003873E8">
        <w:rPr>
          <w:sz w:val="28"/>
          <w:szCs w:val="28"/>
        </w:rPr>
        <w:t xml:space="preserve"> – численность работников i-й категории (вида), подлежащих диспансеризации;</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 xml:space="preserve">P </w:t>
      </w:r>
      <w:proofErr w:type="spellStart"/>
      <w:r w:rsidRPr="003873E8">
        <w:rPr>
          <w:rFonts w:ascii="Times New Roman" w:hAnsi="Times New Roman" w:cs="Times New Roman"/>
          <w:sz w:val="28"/>
          <w:szCs w:val="28"/>
          <w:vertAlign w:val="subscript"/>
          <w:lang w:val="en-US"/>
        </w:rPr>
        <w:t>i</w:t>
      </w:r>
      <w:r w:rsidRPr="003873E8">
        <w:rPr>
          <w:rFonts w:ascii="Times New Roman" w:hAnsi="Times New Roman" w:cs="Times New Roman"/>
          <w:sz w:val="28"/>
          <w:szCs w:val="28"/>
          <w:vertAlign w:val="subscript"/>
        </w:rPr>
        <w:t>дисп</w:t>
      </w:r>
      <w:proofErr w:type="spellEnd"/>
      <w:r w:rsidRPr="003873E8">
        <w:rPr>
          <w:rFonts w:ascii="Times New Roman" w:hAnsi="Times New Roman" w:cs="Times New Roman"/>
          <w:sz w:val="28"/>
          <w:szCs w:val="28"/>
        </w:rPr>
        <w:t xml:space="preserve"> – цена проведения диспансеризации в расчете на 1 работника.</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105</w:t>
      </w:r>
      <w:r w:rsidRPr="003873E8">
        <w:rPr>
          <w:rFonts w:ascii="Times New Roman" w:hAnsi="Times New Roman" w:cs="Times New Roman"/>
          <w:sz w:val="28"/>
          <w:szCs w:val="28"/>
        </w:rPr>
        <w:t>. Затраты на оплату работ по монтажу (установке), дооборудованию и наладке оборудования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мдн</w:t>
      </w:r>
      <w:proofErr w:type="spellEnd"/>
      <w:r w:rsidRPr="003873E8">
        <w:rPr>
          <w:rFonts w:ascii="Times New Roman" w:hAnsi="Times New Roman" w:cs="Times New Roman"/>
          <w:sz w:val="28"/>
          <w:szCs w:val="28"/>
        </w:rPr>
        <w:t>) определяются по формуле: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64221F" w:rsidRDefault="0064221F" w:rsidP="0064221F">
      <w:pPr>
        <w:pStyle w:val="ConsPlusNormal"/>
        <w:tabs>
          <w:tab w:val="left" w:pos="709"/>
        </w:tabs>
        <w:ind w:firstLine="709"/>
        <w:jc w:val="center"/>
        <w:rPr>
          <w:rFonts w:ascii="Times New Roman" w:hAnsi="Times New Roman" w:cs="Times New Roman"/>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мдн</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lang w:val="en-US"/>
                </w:rPr>
                <m:t>g</m:t>
              </m:r>
              <m:r>
                <m:rPr>
                  <m:sty m:val="p"/>
                </m:rPr>
                <w:rPr>
                  <w:rFonts w:ascii="Cambria Math" w:hAnsi="Cambria Math"/>
                  <w:sz w:val="28"/>
                  <w:szCs w:val="28"/>
                </w:rPr>
                <m:t>=1</m:t>
              </m:r>
            </m:sub>
            <m:sup>
              <m:r>
                <m:rPr>
                  <m:sty m:val="p"/>
                </m:rPr>
                <w:rPr>
                  <w:rFonts w:ascii="Cambria Math" w:hAnsi="Cambria Math"/>
                  <w:sz w:val="28"/>
                  <w:szCs w:val="28"/>
                </w:rPr>
                <m:t>k</m:t>
              </m:r>
            </m:sup>
            <m:e>
              <m:sSub>
                <m:sSubPr>
                  <m:ctrlPr>
                    <w:rPr>
                      <w:rFonts w:ascii="Cambria Math" w:hAnsi="Cambria Math"/>
                      <w:sz w:val="28"/>
                      <w:szCs w:val="28"/>
                    </w:rPr>
                  </m:ctrlPr>
                </m:sSubPr>
                <m:e>
                  <m:r>
                    <m:rPr>
                      <m:sty m:val="p"/>
                    </m:rPr>
                    <w:rPr>
                      <w:rFonts w:ascii="Cambria Math" w:hAnsi="Cambria Math"/>
                      <w:sz w:val="28"/>
                      <w:szCs w:val="28"/>
                      <w:lang w:val="en-US"/>
                    </w:rPr>
                    <m:t>Q</m:t>
                  </m:r>
                </m:e>
                <m:sub>
                  <m:r>
                    <m:rPr>
                      <m:sty m:val="p"/>
                    </m:rPr>
                    <w:rPr>
                      <w:rFonts w:ascii="Cambria Math" w:hAnsi="Cambria Math"/>
                      <w:sz w:val="28"/>
                      <w:szCs w:val="28"/>
                    </w:rPr>
                    <m:t>gмдн</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Р</m:t>
                  </m:r>
                </m:e>
                <m:sub>
                  <m:r>
                    <m:rPr>
                      <m:sty m:val="p"/>
                    </m:rPr>
                    <w:rPr>
                      <w:rFonts w:ascii="Cambria Math" w:hAnsi="Cambria Math"/>
                      <w:sz w:val="28"/>
                      <w:szCs w:val="28"/>
                    </w:rPr>
                    <m:t>gмдн</m:t>
                  </m:r>
                </m:sub>
              </m:sSub>
              <m:r>
                <m:rPr>
                  <m:sty m:val="p"/>
                </m:rPr>
                <w:rPr>
                  <w:rFonts w:ascii="Cambria Math" w:hAnsi="Cambria Math"/>
                  <w:sz w:val="28"/>
                  <w:szCs w:val="28"/>
                </w:rPr>
                <m:t>,</m:t>
              </m:r>
            </m:e>
          </m:nary>
          <m:r>
            <m:rPr>
              <m:sty m:val="p"/>
            </m:rPr>
            <w:rPr>
              <w:rFonts w:ascii="Cambria Math" w:hAnsi="Cambria Math"/>
              <w:sz w:val="28"/>
              <w:szCs w:val="28"/>
            </w:rPr>
            <m:t>где:</m:t>
          </m:r>
        </m:oMath>
      </m:oMathPara>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gмдн</w:t>
      </w:r>
      <w:proofErr w:type="spellEnd"/>
      <w:r w:rsidRPr="003873E8">
        <w:rPr>
          <w:rFonts w:ascii="Times New Roman" w:hAnsi="Times New Roman" w:cs="Times New Roman"/>
          <w:sz w:val="28"/>
          <w:szCs w:val="28"/>
        </w:rPr>
        <w:t xml:space="preserve"> – количество g-</w:t>
      </w:r>
      <w:proofErr w:type="spellStart"/>
      <w:r w:rsidRPr="003873E8">
        <w:rPr>
          <w:rFonts w:ascii="Times New Roman" w:hAnsi="Times New Roman" w:cs="Times New Roman"/>
          <w:sz w:val="28"/>
          <w:szCs w:val="28"/>
        </w:rPr>
        <w:t>го</w:t>
      </w:r>
      <w:proofErr w:type="spellEnd"/>
      <w:r w:rsidRPr="003873E8">
        <w:rPr>
          <w:rFonts w:ascii="Times New Roman" w:hAnsi="Times New Roman" w:cs="Times New Roman"/>
          <w:sz w:val="28"/>
          <w:szCs w:val="28"/>
        </w:rPr>
        <w:t xml:space="preserve"> оборудования, подлежащего монтажу (установке), дооборудованию и наладке;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gмдн</w:t>
      </w:r>
      <w:proofErr w:type="spellEnd"/>
      <w:r w:rsidRPr="003873E8">
        <w:rPr>
          <w:rFonts w:ascii="Times New Roman" w:hAnsi="Times New Roman" w:cs="Times New Roman"/>
          <w:sz w:val="28"/>
          <w:szCs w:val="28"/>
        </w:rPr>
        <w:t xml:space="preserve"> – цена монтажа (установки), дооборудования и наладки g-</w:t>
      </w:r>
      <w:proofErr w:type="spellStart"/>
      <w:r w:rsidRPr="003873E8">
        <w:rPr>
          <w:rFonts w:ascii="Times New Roman" w:hAnsi="Times New Roman" w:cs="Times New Roman"/>
          <w:sz w:val="28"/>
          <w:szCs w:val="28"/>
        </w:rPr>
        <w:t>го</w:t>
      </w:r>
      <w:proofErr w:type="spellEnd"/>
      <w:r w:rsidRPr="003873E8">
        <w:rPr>
          <w:rFonts w:ascii="Times New Roman" w:hAnsi="Times New Roman" w:cs="Times New Roman"/>
          <w:sz w:val="28"/>
          <w:szCs w:val="28"/>
        </w:rPr>
        <w:t xml:space="preserve"> оборудования.</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106</w:t>
      </w:r>
      <w:r w:rsidRPr="003873E8">
        <w:rPr>
          <w:rFonts w:ascii="Times New Roman" w:hAnsi="Times New Roman" w:cs="Times New Roman"/>
          <w:sz w:val="28"/>
          <w:szCs w:val="28"/>
        </w:rPr>
        <w:t>. Затраты на оплату услуг вневедомственной охраны определяются по фактическим затратам в отчетном финансовом году.</w:t>
      </w:r>
    </w:p>
    <w:p w:rsidR="0064221F" w:rsidRPr="003873E8" w:rsidRDefault="0064221F" w:rsidP="0064221F">
      <w:pPr>
        <w:widowControl w:val="0"/>
        <w:autoSpaceDE w:val="0"/>
        <w:autoSpaceDN w:val="0"/>
        <w:adjustRightInd w:val="0"/>
        <w:ind w:firstLine="709"/>
        <w:jc w:val="both"/>
        <w:rPr>
          <w:sz w:val="28"/>
          <w:szCs w:val="28"/>
        </w:rPr>
      </w:pPr>
      <w:r w:rsidRPr="00577B80">
        <w:rPr>
          <w:sz w:val="28"/>
          <w:szCs w:val="28"/>
        </w:rPr>
        <w:t>107</w:t>
      </w:r>
      <w:r w:rsidRPr="003873E8">
        <w:rPr>
          <w:sz w:val="28"/>
          <w:szCs w:val="28"/>
        </w:rPr>
        <w:t xml:space="preserve">. Затраты на приобретение страховых полисов обязательного страхования гражданской ответственности владельцев транспортных средств в отношении каждого транспортного средства определяются как произведение предельного размера базовой ставки страхового тарифа по каждому транспортному средству и коэффициентов страховых тарифов в соответствии с порядком применения страховщиками страховых тарифов по обязательному страхованию при определении страховой премии по договору обязательного страхования, установленным Центральным банком Российской Федерации в соответствии со статьей 8 Федерального закона «Об обязательном страховании гражданской ответственности владельцев транспортных средств». </w:t>
      </w:r>
    </w:p>
    <w:p w:rsidR="0064221F" w:rsidRPr="003873E8" w:rsidRDefault="0064221F" w:rsidP="0064221F">
      <w:pPr>
        <w:widowControl w:val="0"/>
        <w:autoSpaceDE w:val="0"/>
        <w:autoSpaceDN w:val="0"/>
        <w:adjustRightInd w:val="0"/>
        <w:ind w:firstLine="709"/>
        <w:jc w:val="both"/>
        <w:rPr>
          <w:sz w:val="28"/>
          <w:szCs w:val="28"/>
        </w:rPr>
      </w:pPr>
      <w:r w:rsidRPr="00577B80">
        <w:rPr>
          <w:sz w:val="28"/>
          <w:szCs w:val="28"/>
        </w:rPr>
        <w:t>108</w:t>
      </w:r>
      <w:r w:rsidRPr="003873E8">
        <w:rPr>
          <w:sz w:val="28"/>
          <w:szCs w:val="28"/>
        </w:rPr>
        <w:t>. Затраты на оплату труда независимых экспертов (</w:t>
      </w:r>
      <w:proofErr w:type="spellStart"/>
      <w:r w:rsidRPr="003873E8">
        <w:rPr>
          <w:sz w:val="28"/>
          <w:szCs w:val="28"/>
        </w:rPr>
        <w:t>З</w:t>
      </w:r>
      <w:r w:rsidRPr="003873E8">
        <w:rPr>
          <w:sz w:val="28"/>
          <w:szCs w:val="28"/>
          <w:vertAlign w:val="subscript"/>
        </w:rPr>
        <w:t>нэ</w:t>
      </w:r>
      <w:proofErr w:type="spellEnd"/>
      <w:r w:rsidRPr="003873E8">
        <w:rPr>
          <w:sz w:val="28"/>
          <w:szCs w:val="28"/>
        </w:rPr>
        <w:t>) определяются по формуле: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center"/>
        <w:rPr>
          <w:rFonts w:ascii="Times New Roman" w:hAnsi="Times New Roman" w:cs="Times New Roman"/>
          <w:sz w:val="28"/>
          <w:szCs w:val="28"/>
        </w:rPr>
      </w:pPr>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нэ</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Q</m:t>
            </m:r>
          </m:e>
          <m:sub>
            <m:r>
              <m:rPr>
                <m:sty m:val="p"/>
              </m:rPr>
              <w:rPr>
                <w:rFonts w:ascii="Cambria Math" w:hAnsi="Cambria Math"/>
                <w:sz w:val="28"/>
                <w:szCs w:val="28"/>
              </w:rPr>
              <m:t>чз</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Q</m:t>
            </m:r>
          </m:e>
          <m:sub>
            <m:r>
              <m:rPr>
                <m:sty m:val="p"/>
              </m:rPr>
              <w:rPr>
                <w:rFonts w:ascii="Cambria Math" w:hAnsi="Cambria Math"/>
                <w:sz w:val="28"/>
                <w:szCs w:val="28"/>
              </w:rPr>
              <m:t>нэ</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S</m:t>
            </m:r>
          </m:e>
          <m:sub>
            <m:r>
              <m:rPr>
                <m:sty m:val="p"/>
              </m:rPr>
              <w:rPr>
                <w:rFonts w:ascii="Cambria Math" w:hAnsi="Cambria Math"/>
                <w:sz w:val="28"/>
                <w:szCs w:val="28"/>
              </w:rPr>
              <m:t>нэ</m:t>
            </m:r>
          </m:sub>
        </m:sSub>
        <m:r>
          <m:rPr>
            <m:sty m:val="p"/>
          </m:rPr>
          <w:rPr>
            <w:rFonts w:ascii="Cambria Math" w:hAnsi="Cambria Math"/>
            <w:sz w:val="28"/>
            <w:szCs w:val="28"/>
          </w:rPr>
          <m:t>×</m:t>
        </m:r>
        <m:d>
          <m:dPr>
            <m:ctrlPr>
              <w:rPr>
                <w:rFonts w:ascii="Cambria Math" w:hAnsi="Cambria Math"/>
                <w:sz w:val="28"/>
                <w:szCs w:val="28"/>
              </w:rPr>
            </m:ctrlPr>
          </m:dPr>
          <m:e>
            <m:r>
              <m:rPr>
                <m:sty m:val="p"/>
              </m:rPr>
              <w:rPr>
                <w:rFonts w:ascii="Cambria Math" w:hAnsi="Cambria Math"/>
                <w:sz w:val="28"/>
                <w:szCs w:val="28"/>
              </w:rPr>
              <m:t>1+</m:t>
            </m:r>
            <m:sSub>
              <m:sSubPr>
                <m:ctrlPr>
                  <w:rPr>
                    <w:rFonts w:ascii="Cambria Math" w:hAnsi="Cambria Math"/>
                    <w:sz w:val="28"/>
                    <w:szCs w:val="28"/>
                  </w:rPr>
                </m:ctrlPr>
              </m:sSubPr>
              <m:e>
                <m:r>
                  <m:rPr>
                    <m:sty m:val="p"/>
                  </m:rPr>
                  <w:rPr>
                    <w:rFonts w:ascii="Cambria Math" w:hAnsi="Cambria Math"/>
                    <w:sz w:val="28"/>
                    <w:szCs w:val="28"/>
                    <w:lang w:val="en-US"/>
                  </w:rPr>
                  <m:t>k</m:t>
                </m:r>
              </m:e>
              <m:sub>
                <m:r>
                  <m:rPr>
                    <m:sty m:val="p"/>
                  </m:rPr>
                  <w:rPr>
                    <w:rFonts w:ascii="Cambria Math" w:hAnsi="Cambria Math"/>
                    <w:sz w:val="28"/>
                    <w:szCs w:val="28"/>
                  </w:rPr>
                  <m:t>стр</m:t>
                </m:r>
              </m:sub>
            </m:sSub>
          </m:e>
        </m:d>
      </m:oMath>
      <w:r w:rsidRPr="003873E8">
        <w:rPr>
          <w:rFonts w:ascii="Times New Roman" w:hAnsi="Times New Roman" w:cs="Times New Roman"/>
          <w:sz w:val="28"/>
          <w:szCs w:val="28"/>
        </w:rPr>
        <w:t>,</w:t>
      </w:r>
      <w:r>
        <w:rPr>
          <w:rFonts w:ascii="Times New Roman" w:hAnsi="Times New Roman" w:cs="Times New Roman"/>
          <w:sz w:val="28"/>
          <w:szCs w:val="28"/>
        </w:rPr>
        <w:t xml:space="preserve"> </w:t>
      </w:r>
      <m:oMath>
        <m:r>
          <m:rPr>
            <m:sty m:val="p"/>
          </m:rPr>
          <w:rPr>
            <w:rFonts w:ascii="Cambria Math" w:hAnsi="Cambria Math"/>
            <w:sz w:val="28"/>
            <w:szCs w:val="28"/>
          </w:rPr>
          <m:t>где:</m:t>
        </m:r>
      </m:oMath>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чз</w:t>
      </w:r>
      <w:proofErr w:type="spellEnd"/>
      <w:r w:rsidRPr="003873E8">
        <w:rPr>
          <w:rFonts w:ascii="Times New Roman" w:hAnsi="Times New Roman" w:cs="Times New Roman"/>
          <w:sz w:val="28"/>
          <w:szCs w:val="28"/>
        </w:rPr>
        <w:t xml:space="preserve"> – количество часов заседаний аттестационных и конкурсных комиссий, комиссий по соблюдению требований к служебному поведению муниципальных служащих и урегулированию конфликта интересов;</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lastRenderedPageBreak/>
        <w:t>Q</w:t>
      </w:r>
      <w:r w:rsidRPr="003873E8">
        <w:rPr>
          <w:rFonts w:ascii="Times New Roman" w:hAnsi="Times New Roman" w:cs="Times New Roman"/>
          <w:sz w:val="28"/>
          <w:szCs w:val="28"/>
          <w:vertAlign w:val="subscript"/>
        </w:rPr>
        <w:t>нэ</w:t>
      </w:r>
      <w:proofErr w:type="spellEnd"/>
      <w:r w:rsidRPr="003873E8">
        <w:rPr>
          <w:rFonts w:ascii="Times New Roman" w:hAnsi="Times New Roman" w:cs="Times New Roman"/>
          <w:sz w:val="28"/>
          <w:szCs w:val="28"/>
        </w:rPr>
        <w:t xml:space="preserve"> – число независимых экспертов, включенных в аттестационные и конкурсные комиссии, комиссии по соблюдению требований к служебному поведению муниципальных служащих и урегулированию конфликта интересов;</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S</w:t>
      </w:r>
      <w:r w:rsidRPr="003873E8">
        <w:rPr>
          <w:rFonts w:ascii="Times New Roman" w:hAnsi="Times New Roman" w:cs="Times New Roman"/>
          <w:sz w:val="28"/>
          <w:szCs w:val="28"/>
          <w:vertAlign w:val="subscript"/>
        </w:rPr>
        <w:t>нэ</w:t>
      </w:r>
      <w:proofErr w:type="spellEnd"/>
      <w:r w:rsidRPr="003873E8">
        <w:rPr>
          <w:rFonts w:ascii="Times New Roman" w:hAnsi="Times New Roman" w:cs="Times New Roman"/>
          <w:sz w:val="28"/>
          <w:szCs w:val="28"/>
        </w:rPr>
        <w:t xml:space="preserve"> – ставка почасовой оплаты труда независимых экспертов;</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k</w:t>
      </w:r>
      <w:r w:rsidRPr="003873E8">
        <w:rPr>
          <w:rFonts w:ascii="Times New Roman" w:hAnsi="Times New Roman" w:cs="Times New Roman"/>
          <w:sz w:val="28"/>
          <w:szCs w:val="28"/>
          <w:vertAlign w:val="subscript"/>
        </w:rPr>
        <w:t>стр</w:t>
      </w:r>
      <w:proofErr w:type="spellEnd"/>
      <w:r w:rsidRPr="003873E8">
        <w:rPr>
          <w:rFonts w:ascii="Times New Roman" w:hAnsi="Times New Roman" w:cs="Times New Roman"/>
          <w:sz w:val="28"/>
          <w:szCs w:val="28"/>
        </w:rPr>
        <w:t xml:space="preserve"> – процентная ставка страхового взноса в государственные внебюджетные фонды при оплате труда независимых экспертов на основании </w:t>
      </w:r>
      <w:proofErr w:type="spellStart"/>
      <w:r w:rsidRPr="003873E8">
        <w:rPr>
          <w:rFonts w:ascii="Times New Roman" w:hAnsi="Times New Roman" w:cs="Times New Roman"/>
          <w:sz w:val="28"/>
          <w:szCs w:val="28"/>
        </w:rPr>
        <w:t>гражданско</w:t>
      </w:r>
      <w:proofErr w:type="spellEnd"/>
      <w:r w:rsidRPr="003873E8">
        <w:rPr>
          <w:rFonts w:ascii="Times New Roman" w:hAnsi="Times New Roman" w:cs="Times New Roman"/>
          <w:sz w:val="28"/>
          <w:szCs w:val="28"/>
        </w:rPr>
        <w:t xml:space="preserve"> – правовых договоров.</w:t>
      </w:r>
    </w:p>
    <w:p w:rsidR="0064221F" w:rsidRPr="003873E8" w:rsidRDefault="0064221F" w:rsidP="0064221F">
      <w:pPr>
        <w:widowControl w:val="0"/>
        <w:autoSpaceDE w:val="0"/>
        <w:autoSpaceDN w:val="0"/>
        <w:adjustRightInd w:val="0"/>
        <w:ind w:firstLine="709"/>
        <w:jc w:val="both"/>
        <w:rPr>
          <w:sz w:val="28"/>
          <w:szCs w:val="28"/>
        </w:rPr>
      </w:pPr>
      <w:r w:rsidRPr="00577B80">
        <w:rPr>
          <w:sz w:val="28"/>
          <w:szCs w:val="28"/>
        </w:rPr>
        <w:t>109</w:t>
      </w:r>
      <w:r w:rsidRPr="003873E8">
        <w:rPr>
          <w:sz w:val="28"/>
          <w:szCs w:val="28"/>
        </w:rPr>
        <w:t>. Иные затраты, относящиеся к затратам на приобретение материальных запасов в сфере информационно-коммуникационных технологий, определяются в соответствии с пунктом 3 Правил.</w:t>
      </w:r>
      <w:r w:rsidRPr="003873E8">
        <w:rPr>
          <w:b/>
          <w:sz w:val="28"/>
          <w:szCs w:val="28"/>
        </w:rPr>
        <w:t xml:space="preserve"> </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center"/>
        <w:rPr>
          <w:rFonts w:ascii="Times New Roman" w:hAnsi="Times New Roman" w:cs="Times New Roman"/>
          <w:sz w:val="28"/>
          <w:szCs w:val="28"/>
        </w:rPr>
      </w:pPr>
      <w:r w:rsidRPr="003873E8">
        <w:rPr>
          <w:rFonts w:ascii="Times New Roman" w:hAnsi="Times New Roman" w:cs="Times New Roman"/>
          <w:sz w:val="28"/>
          <w:szCs w:val="28"/>
        </w:rPr>
        <w:t>Затраты на приобретение основных средств, не отнесенные</w:t>
      </w:r>
    </w:p>
    <w:p w:rsidR="0064221F" w:rsidRPr="003873E8" w:rsidRDefault="0064221F" w:rsidP="0064221F">
      <w:pPr>
        <w:pStyle w:val="ConsPlusNormal"/>
        <w:tabs>
          <w:tab w:val="left" w:pos="709"/>
        </w:tabs>
        <w:ind w:firstLine="709"/>
        <w:jc w:val="center"/>
        <w:rPr>
          <w:rFonts w:ascii="Times New Roman" w:hAnsi="Times New Roman" w:cs="Times New Roman"/>
          <w:sz w:val="28"/>
          <w:szCs w:val="28"/>
        </w:rPr>
      </w:pPr>
      <w:r w:rsidRPr="003873E8">
        <w:rPr>
          <w:rFonts w:ascii="Times New Roman" w:hAnsi="Times New Roman" w:cs="Times New Roman"/>
          <w:sz w:val="28"/>
          <w:szCs w:val="28"/>
        </w:rPr>
        <w:t>к затратам на приобретение основных средств в рамках затрат</w:t>
      </w:r>
    </w:p>
    <w:p w:rsidR="0064221F" w:rsidRPr="003873E8" w:rsidRDefault="0064221F" w:rsidP="0064221F">
      <w:pPr>
        <w:pStyle w:val="ConsPlusNormal"/>
        <w:tabs>
          <w:tab w:val="left" w:pos="709"/>
        </w:tabs>
        <w:ind w:firstLine="709"/>
        <w:jc w:val="center"/>
        <w:rPr>
          <w:rFonts w:ascii="Times New Roman" w:hAnsi="Times New Roman" w:cs="Times New Roman"/>
          <w:sz w:val="28"/>
          <w:szCs w:val="28"/>
        </w:rPr>
      </w:pPr>
      <w:r w:rsidRPr="003873E8">
        <w:rPr>
          <w:rFonts w:ascii="Times New Roman" w:hAnsi="Times New Roman" w:cs="Times New Roman"/>
          <w:sz w:val="28"/>
          <w:szCs w:val="28"/>
        </w:rPr>
        <w:t>на информационно-коммуникационные технологии</w:t>
      </w:r>
    </w:p>
    <w:p w:rsidR="0064221F" w:rsidRPr="003873E8" w:rsidRDefault="0064221F" w:rsidP="0064221F">
      <w:pPr>
        <w:pStyle w:val="ConsPlusNormal"/>
        <w:tabs>
          <w:tab w:val="left" w:pos="709"/>
        </w:tabs>
        <w:ind w:firstLine="709"/>
        <w:jc w:val="center"/>
        <w:rPr>
          <w:rFonts w:ascii="Times New Roman" w:hAnsi="Times New Roman" w:cs="Times New Roman"/>
          <w:sz w:val="28"/>
          <w:szCs w:val="28"/>
        </w:rPr>
      </w:pPr>
    </w:p>
    <w:p w:rsidR="0064221F" w:rsidRPr="003873E8" w:rsidRDefault="0064221F" w:rsidP="0064221F">
      <w:pPr>
        <w:widowControl w:val="0"/>
        <w:autoSpaceDE w:val="0"/>
        <w:autoSpaceDN w:val="0"/>
        <w:adjustRightInd w:val="0"/>
        <w:ind w:firstLine="709"/>
        <w:jc w:val="both"/>
        <w:rPr>
          <w:sz w:val="28"/>
          <w:szCs w:val="28"/>
        </w:rPr>
      </w:pPr>
      <w:r w:rsidRPr="00577B80">
        <w:rPr>
          <w:sz w:val="28"/>
          <w:szCs w:val="28"/>
        </w:rPr>
        <w:t>110</w:t>
      </w:r>
      <w:r w:rsidRPr="003873E8">
        <w:rPr>
          <w:sz w:val="28"/>
          <w:szCs w:val="28"/>
        </w:rPr>
        <w:t>.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w:t>
      </w:r>
      <w:r w:rsidRPr="00CB563A">
        <w:rPr>
          <w:noProof/>
          <w:position w:val="-12"/>
          <w:sz w:val="28"/>
          <w:szCs w:val="28"/>
        </w:rPr>
        <w:drawing>
          <wp:inline distT="0" distB="0" distL="0" distR="0">
            <wp:extent cx="333375" cy="33337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3873E8">
        <w:rPr>
          <w:sz w:val="28"/>
          <w:szCs w:val="28"/>
        </w:rPr>
        <w:t>), определяются по формуле: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64221F" w:rsidRDefault="0064221F" w:rsidP="0064221F">
      <w:pPr>
        <w:pStyle w:val="ConsPlusNormal"/>
        <w:tabs>
          <w:tab w:val="left" w:pos="709"/>
        </w:tabs>
        <w:ind w:firstLine="709"/>
        <w:jc w:val="center"/>
        <w:rPr>
          <w:rFonts w:ascii="Times New Roman" w:hAnsi="Times New Roman" w:cs="Times New Roman"/>
          <w:sz w:val="28"/>
          <w:szCs w:val="28"/>
        </w:rPr>
      </w:pPr>
      <m:oMathPara>
        <m:oMath>
          <m:sSubSup>
            <m:sSubSupPr>
              <m:ctrlPr>
                <w:rPr>
                  <w:rFonts w:ascii="Cambria Math" w:hAnsi="Cambria Math"/>
                  <w:sz w:val="28"/>
                  <w:szCs w:val="28"/>
                </w:rPr>
              </m:ctrlPr>
            </m:sSubSupPr>
            <m:e>
              <m:r>
                <m:rPr>
                  <m:sty m:val="p"/>
                </m:rPr>
                <w:rPr>
                  <w:rFonts w:ascii="Cambria Math" w:hAnsi="Cambria Math"/>
                  <w:sz w:val="28"/>
                  <w:szCs w:val="28"/>
                </w:rPr>
                <m:t>З</m:t>
              </m:r>
            </m:e>
            <m:sub>
              <m:r>
                <m:rPr>
                  <m:sty m:val="p"/>
                </m:rPr>
                <w:rPr>
                  <w:rFonts w:ascii="Cambria Math" w:hAnsi="Cambria Math"/>
                  <w:sz w:val="28"/>
                  <w:szCs w:val="28"/>
                </w:rPr>
                <m:t>ос</m:t>
              </m:r>
            </m:sub>
            <m:sup>
              <m:r>
                <m:rPr>
                  <m:sty m:val="p"/>
                </m:rPr>
                <w:rPr>
                  <w:rFonts w:ascii="Cambria Math" w:hAnsi="Cambria Math"/>
                  <w:sz w:val="28"/>
                  <w:szCs w:val="28"/>
                </w:rPr>
                <m:t>ахз</m:t>
              </m:r>
            </m:sup>
          </m:sSubSup>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ам</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пмеб</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ск</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иос</m:t>
              </m:r>
            </m:sub>
          </m:sSub>
          <m:r>
            <m:rPr>
              <m:sty m:val="p"/>
            </m:rPr>
            <w:rPr>
              <w:rFonts w:ascii="Cambria Math" w:hAnsi="Cambria Math"/>
              <w:sz w:val="28"/>
              <w:szCs w:val="28"/>
            </w:rPr>
            <m:t>, где:</m:t>
          </m:r>
        </m:oMath>
      </m:oMathPara>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ам</w:t>
      </w:r>
      <w:r w:rsidRPr="003873E8">
        <w:rPr>
          <w:rFonts w:ascii="Times New Roman" w:hAnsi="Times New Roman" w:cs="Times New Roman"/>
          <w:sz w:val="28"/>
          <w:szCs w:val="28"/>
        </w:rPr>
        <w:t xml:space="preserve"> – затраты на приобретение транспортных средств;</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пмеб</w:t>
      </w:r>
      <w:proofErr w:type="spellEnd"/>
      <w:r w:rsidRPr="003873E8">
        <w:rPr>
          <w:rFonts w:ascii="Times New Roman" w:hAnsi="Times New Roman" w:cs="Times New Roman"/>
          <w:sz w:val="28"/>
          <w:szCs w:val="28"/>
        </w:rPr>
        <w:t xml:space="preserve"> – затраты на приобретение мебели;</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ск</w:t>
      </w:r>
      <w:proofErr w:type="spellEnd"/>
      <w:r w:rsidRPr="003873E8">
        <w:rPr>
          <w:rFonts w:ascii="Times New Roman" w:hAnsi="Times New Roman" w:cs="Times New Roman"/>
          <w:sz w:val="28"/>
          <w:szCs w:val="28"/>
        </w:rPr>
        <w:t xml:space="preserve"> – затраты на приобретение систем кондиционирования;</w:t>
      </w:r>
    </w:p>
    <w:p w:rsidR="0064221F" w:rsidRPr="003873E8" w:rsidRDefault="0064221F" w:rsidP="0064221F">
      <w:pPr>
        <w:widowControl w:val="0"/>
        <w:autoSpaceDE w:val="0"/>
        <w:autoSpaceDN w:val="0"/>
        <w:adjustRightInd w:val="0"/>
        <w:ind w:firstLine="709"/>
        <w:jc w:val="both"/>
        <w:rPr>
          <w:sz w:val="28"/>
          <w:szCs w:val="28"/>
        </w:rPr>
      </w:pPr>
      <w:proofErr w:type="spellStart"/>
      <w:r w:rsidRPr="003873E8">
        <w:rPr>
          <w:sz w:val="28"/>
          <w:szCs w:val="28"/>
        </w:rPr>
        <w:t>З</w:t>
      </w:r>
      <w:r w:rsidRPr="003873E8">
        <w:rPr>
          <w:sz w:val="28"/>
          <w:szCs w:val="28"/>
          <w:vertAlign w:val="subscript"/>
        </w:rPr>
        <w:t>иос</w:t>
      </w:r>
      <w:proofErr w:type="spellEnd"/>
      <w:r w:rsidRPr="003873E8">
        <w:rPr>
          <w:sz w:val="28"/>
          <w:szCs w:val="28"/>
        </w:rPr>
        <w:t xml:space="preserve"> – иные затраты, относящиеся к затратам на приобретение основных средств.</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111</w:t>
      </w:r>
      <w:r w:rsidRPr="003873E8">
        <w:rPr>
          <w:rFonts w:ascii="Times New Roman" w:hAnsi="Times New Roman" w:cs="Times New Roman"/>
          <w:sz w:val="28"/>
          <w:szCs w:val="28"/>
        </w:rPr>
        <w:t>. Затраты на приобретение транспортных средств (З</w:t>
      </w:r>
      <w:r w:rsidRPr="003873E8">
        <w:rPr>
          <w:rFonts w:ascii="Times New Roman" w:hAnsi="Times New Roman" w:cs="Times New Roman"/>
          <w:sz w:val="28"/>
          <w:szCs w:val="28"/>
          <w:vertAlign w:val="subscript"/>
        </w:rPr>
        <w:t>ам</w:t>
      </w:r>
      <w:r w:rsidRPr="003873E8">
        <w:rPr>
          <w:rFonts w:ascii="Times New Roman" w:hAnsi="Times New Roman" w:cs="Times New Roman"/>
          <w:sz w:val="28"/>
          <w:szCs w:val="28"/>
        </w:rPr>
        <w:t>) определяются по формуле: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64221F" w:rsidRDefault="0064221F" w:rsidP="0064221F">
      <w:pPr>
        <w:pStyle w:val="ConsPlusNormal"/>
        <w:tabs>
          <w:tab w:val="left" w:pos="709"/>
        </w:tabs>
        <w:ind w:firstLine="709"/>
        <w:jc w:val="center"/>
        <w:rPr>
          <w:rFonts w:ascii="Times New Roman" w:hAnsi="Times New Roman" w:cs="Times New Roman"/>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ам</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lang w:val="en-US"/>
                </w:rPr>
                <m:t>i</m:t>
              </m:r>
              <m:r>
                <m:rPr>
                  <m:sty m:val="p"/>
                </m:rPr>
                <w:rPr>
                  <w:rFonts w:ascii="Cambria Math" w:hAnsi="Cambria Math"/>
                  <w:sz w:val="28"/>
                  <w:szCs w:val="28"/>
                </w:rPr>
                <m:t>=1</m:t>
              </m:r>
            </m:sub>
            <m:sup>
              <m:r>
                <m:rPr>
                  <m:sty m:val="p"/>
                </m:rPr>
                <w:rPr>
                  <w:rFonts w:ascii="Cambria Math" w:hAnsi="Cambria Math"/>
                  <w:sz w:val="28"/>
                  <w:szCs w:val="28"/>
                </w:rPr>
                <m:t>n</m:t>
              </m:r>
            </m:sup>
            <m:e>
              <m:sSub>
                <m:sSubPr>
                  <m:ctrlPr>
                    <w:rPr>
                      <w:rFonts w:ascii="Cambria Math" w:hAnsi="Cambria Math"/>
                      <w:sz w:val="28"/>
                      <w:szCs w:val="28"/>
                    </w:rPr>
                  </m:ctrlPr>
                </m:sSubPr>
                <m:e>
                  <m:r>
                    <m:rPr>
                      <m:sty m:val="p"/>
                    </m:rPr>
                    <w:rPr>
                      <w:rFonts w:ascii="Cambria Math" w:hAnsi="Cambria Math"/>
                      <w:sz w:val="28"/>
                      <w:szCs w:val="28"/>
                      <w:lang w:val="en-US"/>
                    </w:rPr>
                    <m:t>Q</m:t>
                  </m:r>
                </m:e>
                <m:sub>
                  <m:r>
                    <m:rPr>
                      <m:sty m:val="p"/>
                    </m:rPr>
                    <w:rPr>
                      <w:rFonts w:ascii="Cambria Math" w:hAnsi="Cambria Math"/>
                      <w:sz w:val="28"/>
                      <w:szCs w:val="28"/>
                    </w:rPr>
                    <m:t>iам</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Р</m:t>
                  </m:r>
                </m:e>
                <m:sub>
                  <m:r>
                    <m:rPr>
                      <m:sty m:val="p"/>
                    </m:rPr>
                    <w:rPr>
                      <w:rFonts w:ascii="Cambria Math" w:hAnsi="Cambria Math"/>
                      <w:sz w:val="28"/>
                      <w:szCs w:val="28"/>
                    </w:rPr>
                    <m:t>iам</m:t>
                  </m:r>
                </m:sub>
              </m:sSub>
              <m:r>
                <m:rPr>
                  <m:sty m:val="p"/>
                </m:rPr>
                <w:rPr>
                  <w:rFonts w:ascii="Cambria Math" w:hAnsi="Cambria Math"/>
                  <w:sz w:val="28"/>
                  <w:szCs w:val="28"/>
                </w:rPr>
                <m:t>,</m:t>
              </m:r>
            </m:e>
          </m:nary>
          <m:r>
            <w:rPr>
              <w:rFonts w:ascii="Cambria Math" w:hAnsi="Cambria Math"/>
              <w:sz w:val="28"/>
              <w:szCs w:val="28"/>
            </w:rPr>
            <m:t xml:space="preserve"> </m:t>
          </m:r>
          <m:r>
            <m:rPr>
              <m:sty m:val="p"/>
            </m:rPr>
            <w:rPr>
              <w:rFonts w:ascii="Cambria Math" w:hAnsi="Cambria Math"/>
              <w:sz w:val="28"/>
              <w:szCs w:val="28"/>
            </w:rPr>
            <m:t>где:</m:t>
          </m:r>
        </m:oMath>
      </m:oMathPara>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iам</w:t>
      </w:r>
      <w:proofErr w:type="spellEnd"/>
      <w:r w:rsidRPr="003873E8">
        <w:rPr>
          <w:rFonts w:ascii="Times New Roman" w:hAnsi="Times New Roman" w:cs="Times New Roman"/>
          <w:sz w:val="28"/>
          <w:szCs w:val="28"/>
        </w:rPr>
        <w:t xml:space="preserve"> – количество i-х транспортных средств в соответствии с нормативами </w:t>
      </w:r>
      <w:r w:rsidRPr="00626C64">
        <w:rPr>
          <w:rFonts w:ascii="Times New Roman" w:hAnsi="Times New Roman"/>
          <w:bCs/>
          <w:sz w:val="28"/>
          <w:szCs w:val="28"/>
        </w:rPr>
        <w:t>муниципальных органов</w:t>
      </w:r>
      <w:r w:rsidRPr="003873E8">
        <w:rPr>
          <w:rFonts w:ascii="Times New Roman" w:hAnsi="Times New Roman" w:cs="Times New Roman"/>
          <w:sz w:val="28"/>
          <w:szCs w:val="28"/>
        </w:rPr>
        <w:t xml:space="preserve">, с учетом нормативов обеспечения функций </w:t>
      </w:r>
      <w:r w:rsidRPr="003873E8">
        <w:rPr>
          <w:rFonts w:ascii="Times New Roman" w:hAnsi="Times New Roman"/>
          <w:bCs/>
          <w:sz w:val="28"/>
          <w:szCs w:val="28"/>
        </w:rPr>
        <w:t>муниципальных органов</w:t>
      </w:r>
      <w:r w:rsidRPr="003873E8">
        <w:rPr>
          <w:rFonts w:ascii="Times New Roman" w:hAnsi="Times New Roman" w:cs="Times New Roman"/>
          <w:sz w:val="28"/>
          <w:szCs w:val="28"/>
        </w:rPr>
        <w:t>, применяемых при расчете нормативных затрат на приобретение служебного легкового автотранспорта, предусмотренных приложением 2 к настоящей Методике;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iам</w:t>
      </w:r>
      <w:proofErr w:type="spellEnd"/>
      <w:r w:rsidRPr="003873E8">
        <w:rPr>
          <w:rFonts w:ascii="Times New Roman" w:hAnsi="Times New Roman" w:cs="Times New Roman"/>
          <w:sz w:val="28"/>
          <w:szCs w:val="28"/>
        </w:rPr>
        <w:t xml:space="preserve"> – цена приобретения i-</w:t>
      </w:r>
      <w:proofErr w:type="spellStart"/>
      <w:r w:rsidRPr="003873E8">
        <w:rPr>
          <w:rFonts w:ascii="Times New Roman" w:hAnsi="Times New Roman" w:cs="Times New Roman"/>
          <w:sz w:val="28"/>
          <w:szCs w:val="28"/>
        </w:rPr>
        <w:t>го</w:t>
      </w:r>
      <w:proofErr w:type="spellEnd"/>
      <w:r w:rsidRPr="003873E8">
        <w:rPr>
          <w:rFonts w:ascii="Times New Roman" w:hAnsi="Times New Roman" w:cs="Times New Roman"/>
          <w:sz w:val="28"/>
          <w:szCs w:val="28"/>
        </w:rPr>
        <w:t xml:space="preserve"> транспортного средства в соответствии с нормативами </w:t>
      </w:r>
      <w:r w:rsidRPr="00626C64">
        <w:rPr>
          <w:rFonts w:ascii="Times New Roman" w:hAnsi="Times New Roman"/>
          <w:bCs/>
          <w:sz w:val="28"/>
          <w:szCs w:val="28"/>
        </w:rPr>
        <w:t>муниципальных органов</w:t>
      </w:r>
      <w:r w:rsidRPr="003873E8">
        <w:rPr>
          <w:rFonts w:ascii="Times New Roman" w:hAnsi="Times New Roman" w:cs="Times New Roman"/>
          <w:sz w:val="28"/>
          <w:szCs w:val="28"/>
        </w:rPr>
        <w:t xml:space="preserve">, с учетом нормативов обеспечения функций </w:t>
      </w:r>
      <w:r w:rsidRPr="00626C64">
        <w:rPr>
          <w:rFonts w:ascii="Times New Roman" w:hAnsi="Times New Roman"/>
          <w:bCs/>
          <w:sz w:val="28"/>
          <w:szCs w:val="28"/>
        </w:rPr>
        <w:t>муниципальных органов</w:t>
      </w:r>
      <w:r w:rsidRPr="003873E8">
        <w:rPr>
          <w:rFonts w:ascii="Times New Roman" w:hAnsi="Times New Roman" w:cs="Times New Roman"/>
          <w:sz w:val="28"/>
          <w:szCs w:val="28"/>
        </w:rPr>
        <w:t xml:space="preserve">, применяемых при расчете нормативных затрат на приобретение служебного легкового автотранспорта, </w:t>
      </w:r>
      <w:r w:rsidRPr="003873E8">
        <w:rPr>
          <w:rFonts w:ascii="Times New Roman" w:hAnsi="Times New Roman" w:cs="Times New Roman"/>
          <w:sz w:val="28"/>
          <w:szCs w:val="28"/>
        </w:rPr>
        <w:lastRenderedPageBreak/>
        <w:t>предусмотренных приложением 2 к настоящей Методике.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112</w:t>
      </w:r>
      <w:r w:rsidRPr="003873E8">
        <w:rPr>
          <w:rFonts w:ascii="Times New Roman" w:hAnsi="Times New Roman" w:cs="Times New Roman"/>
          <w:sz w:val="28"/>
          <w:szCs w:val="28"/>
        </w:rPr>
        <w:t>. Затраты на приобретение мебели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пмеб</w:t>
      </w:r>
      <w:proofErr w:type="spellEnd"/>
      <w:r w:rsidRPr="003873E8">
        <w:rPr>
          <w:rFonts w:ascii="Times New Roman" w:hAnsi="Times New Roman" w:cs="Times New Roman"/>
          <w:sz w:val="28"/>
          <w:szCs w:val="28"/>
        </w:rPr>
        <w:t>) определяются по формуле: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64221F" w:rsidRDefault="0064221F" w:rsidP="0064221F">
      <w:pPr>
        <w:pStyle w:val="ConsPlusNormal"/>
        <w:tabs>
          <w:tab w:val="left" w:pos="709"/>
        </w:tabs>
        <w:ind w:firstLine="709"/>
        <w:jc w:val="center"/>
        <w:rPr>
          <w:rFonts w:ascii="Times New Roman" w:hAnsi="Times New Roman" w:cs="Times New Roman"/>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пмеб</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lang w:val="en-US"/>
                </w:rPr>
                <m:t>i=1</m:t>
              </m:r>
            </m:sub>
            <m:sup>
              <m:r>
                <m:rPr>
                  <m:sty m:val="p"/>
                </m:rPr>
                <w:rPr>
                  <w:rFonts w:ascii="Cambria Math" w:hAnsi="Cambria Math"/>
                  <w:sz w:val="28"/>
                  <w:szCs w:val="28"/>
                </w:rPr>
                <m:t>n</m:t>
              </m:r>
            </m:sup>
            <m:e>
              <m:sSub>
                <m:sSubPr>
                  <m:ctrlPr>
                    <w:rPr>
                      <w:rFonts w:ascii="Cambria Math" w:hAnsi="Cambria Math"/>
                      <w:sz w:val="28"/>
                      <w:szCs w:val="28"/>
                    </w:rPr>
                  </m:ctrlPr>
                </m:sSubPr>
                <m:e>
                  <m:r>
                    <m:rPr>
                      <m:sty m:val="p"/>
                    </m:rPr>
                    <w:rPr>
                      <w:rFonts w:ascii="Cambria Math" w:hAnsi="Cambria Math"/>
                      <w:sz w:val="28"/>
                      <w:szCs w:val="28"/>
                      <w:lang w:val="en-US"/>
                    </w:rPr>
                    <m:t>Q</m:t>
                  </m:r>
                </m:e>
                <m:sub>
                  <m:r>
                    <m:rPr>
                      <m:sty m:val="p"/>
                    </m:rPr>
                    <w:rPr>
                      <w:rFonts w:ascii="Cambria Math" w:hAnsi="Cambria Math"/>
                      <w:sz w:val="28"/>
                      <w:szCs w:val="28"/>
                    </w:rPr>
                    <m:t>iпмеб</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lang w:val="en-US"/>
                    </w:rPr>
                    <m:t>Р</m:t>
                  </m:r>
                </m:e>
                <m:sub>
                  <m:r>
                    <m:rPr>
                      <m:sty m:val="p"/>
                    </m:rPr>
                    <w:rPr>
                      <w:rFonts w:ascii="Cambria Math" w:hAnsi="Cambria Math"/>
                      <w:sz w:val="28"/>
                      <w:szCs w:val="28"/>
                    </w:rPr>
                    <m:t>iпмеб,</m:t>
                  </m:r>
                </m:sub>
              </m:sSub>
            </m:e>
          </m:nary>
          <m:r>
            <w:rPr>
              <w:rFonts w:ascii="Cambria Math" w:hAnsi="Cambria Math"/>
              <w:sz w:val="28"/>
              <w:szCs w:val="28"/>
            </w:rPr>
            <m:t xml:space="preserve"> </m:t>
          </m:r>
          <m:r>
            <m:rPr>
              <m:sty m:val="p"/>
            </m:rPr>
            <w:rPr>
              <w:rFonts w:ascii="Cambria Math" w:hAnsi="Cambria Math"/>
              <w:sz w:val="28"/>
              <w:szCs w:val="28"/>
            </w:rPr>
            <m:t>где:</m:t>
          </m:r>
        </m:oMath>
      </m:oMathPara>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iпмеб</w:t>
      </w:r>
      <w:proofErr w:type="spellEnd"/>
      <w:r w:rsidRPr="003873E8">
        <w:rPr>
          <w:rFonts w:ascii="Times New Roman" w:hAnsi="Times New Roman" w:cs="Times New Roman"/>
          <w:sz w:val="28"/>
          <w:szCs w:val="28"/>
        </w:rPr>
        <w:t xml:space="preserve"> – количество i-х предметов мебели в соответствии с нормативами </w:t>
      </w:r>
      <w:r w:rsidRPr="00626C64">
        <w:rPr>
          <w:rFonts w:ascii="Times New Roman" w:hAnsi="Times New Roman"/>
          <w:bCs/>
          <w:sz w:val="28"/>
          <w:szCs w:val="28"/>
        </w:rPr>
        <w:t>муниципальных органов</w:t>
      </w:r>
      <w:r w:rsidRPr="003873E8">
        <w:rPr>
          <w:rFonts w:ascii="Times New Roman" w:hAnsi="Times New Roman" w:cs="Times New Roman"/>
          <w:sz w:val="28"/>
          <w:szCs w:val="28"/>
        </w:rPr>
        <w:t>;</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iпмеб</w:t>
      </w:r>
      <w:proofErr w:type="spellEnd"/>
      <w:r w:rsidRPr="003873E8">
        <w:rPr>
          <w:rFonts w:ascii="Times New Roman" w:hAnsi="Times New Roman" w:cs="Times New Roman"/>
          <w:sz w:val="28"/>
          <w:szCs w:val="28"/>
        </w:rPr>
        <w:t xml:space="preserve"> – цена i-</w:t>
      </w:r>
      <w:proofErr w:type="spellStart"/>
      <w:r w:rsidRPr="003873E8">
        <w:rPr>
          <w:rFonts w:ascii="Times New Roman" w:hAnsi="Times New Roman" w:cs="Times New Roman"/>
          <w:sz w:val="28"/>
          <w:szCs w:val="28"/>
        </w:rPr>
        <w:t>го</w:t>
      </w:r>
      <w:proofErr w:type="spellEnd"/>
      <w:r w:rsidRPr="003873E8">
        <w:rPr>
          <w:rFonts w:ascii="Times New Roman" w:hAnsi="Times New Roman" w:cs="Times New Roman"/>
          <w:sz w:val="28"/>
          <w:szCs w:val="28"/>
        </w:rPr>
        <w:t xml:space="preserve"> предмета мебели в соответствии с нормативами </w:t>
      </w:r>
      <w:r w:rsidRPr="00626C64">
        <w:rPr>
          <w:rFonts w:ascii="Times New Roman" w:hAnsi="Times New Roman"/>
          <w:bCs/>
          <w:sz w:val="28"/>
          <w:szCs w:val="28"/>
        </w:rPr>
        <w:t>муниципальных органов</w:t>
      </w:r>
      <w:r w:rsidRPr="003873E8">
        <w:rPr>
          <w:rFonts w:ascii="Times New Roman" w:hAnsi="Times New Roman" w:cs="Times New Roman"/>
          <w:sz w:val="28"/>
          <w:szCs w:val="28"/>
        </w:rPr>
        <w:t>.</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113</w:t>
      </w:r>
      <w:r w:rsidRPr="003873E8">
        <w:rPr>
          <w:rFonts w:ascii="Times New Roman" w:hAnsi="Times New Roman" w:cs="Times New Roman"/>
          <w:sz w:val="28"/>
          <w:szCs w:val="28"/>
        </w:rPr>
        <w:t>. Затраты на приобретение систем кондиционирования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ск</w:t>
      </w:r>
      <w:proofErr w:type="spellEnd"/>
      <w:r w:rsidRPr="003873E8">
        <w:rPr>
          <w:rFonts w:ascii="Times New Roman" w:hAnsi="Times New Roman" w:cs="Times New Roman"/>
          <w:sz w:val="28"/>
          <w:szCs w:val="28"/>
        </w:rPr>
        <w:t>) определяются по формуле: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64221F" w:rsidRDefault="0064221F" w:rsidP="0064221F">
      <w:pPr>
        <w:pStyle w:val="ConsPlusNormal"/>
        <w:tabs>
          <w:tab w:val="left" w:pos="709"/>
        </w:tabs>
        <w:ind w:firstLine="709"/>
        <w:jc w:val="center"/>
        <w:rPr>
          <w:rFonts w:ascii="Times New Roman" w:hAnsi="Times New Roman" w:cs="Times New Roman"/>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ск</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lang w:val="en-US"/>
                </w:rPr>
                <m:t>i=1</m:t>
              </m:r>
            </m:sub>
            <m:sup>
              <m:r>
                <m:rPr>
                  <m:sty m:val="p"/>
                </m:rPr>
                <w:rPr>
                  <w:rFonts w:ascii="Cambria Math" w:hAnsi="Cambria Math"/>
                  <w:sz w:val="28"/>
                  <w:szCs w:val="28"/>
                </w:rPr>
                <m:t>n</m:t>
              </m:r>
            </m:sup>
            <m:e>
              <m:sSub>
                <m:sSubPr>
                  <m:ctrlPr>
                    <w:rPr>
                      <w:rFonts w:ascii="Cambria Math" w:hAnsi="Cambria Math"/>
                      <w:sz w:val="28"/>
                      <w:szCs w:val="28"/>
                    </w:rPr>
                  </m:ctrlPr>
                </m:sSubPr>
                <m:e>
                  <m:r>
                    <m:rPr>
                      <m:sty m:val="p"/>
                    </m:rPr>
                    <w:rPr>
                      <w:rFonts w:ascii="Cambria Math" w:hAnsi="Cambria Math"/>
                      <w:sz w:val="28"/>
                      <w:szCs w:val="28"/>
                      <w:lang w:val="en-US"/>
                    </w:rPr>
                    <m:t>Q</m:t>
                  </m:r>
                </m:e>
                <m:sub>
                  <m:r>
                    <m:rPr>
                      <m:sty m:val="p"/>
                    </m:rPr>
                    <w:rPr>
                      <w:rFonts w:ascii="Cambria Math" w:hAnsi="Cambria Math"/>
                      <w:sz w:val="28"/>
                      <w:szCs w:val="28"/>
                    </w:rPr>
                    <m:t>iс</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lang w:val="en-US"/>
                    </w:rPr>
                    <m:t>Р</m:t>
                  </m:r>
                </m:e>
                <m:sub>
                  <m:r>
                    <m:rPr>
                      <m:sty m:val="p"/>
                    </m:rPr>
                    <w:rPr>
                      <w:rFonts w:ascii="Cambria Math" w:hAnsi="Cambria Math"/>
                      <w:sz w:val="28"/>
                      <w:szCs w:val="28"/>
                    </w:rPr>
                    <m:t>iс</m:t>
                  </m:r>
                </m:sub>
              </m:sSub>
            </m:e>
          </m:nary>
          <m:r>
            <m:rPr>
              <m:sty m:val="p"/>
            </m:rPr>
            <w:rPr>
              <w:rFonts w:ascii="Cambria Math" w:hAnsi="Cambria Math"/>
              <w:sz w:val="28"/>
              <w:szCs w:val="28"/>
            </w:rPr>
            <m:t>, где:</m:t>
          </m:r>
        </m:oMath>
      </m:oMathPara>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iс</w:t>
      </w:r>
      <w:proofErr w:type="spellEnd"/>
      <w:r w:rsidRPr="003873E8">
        <w:rPr>
          <w:rFonts w:ascii="Times New Roman" w:hAnsi="Times New Roman" w:cs="Times New Roman"/>
          <w:sz w:val="28"/>
          <w:szCs w:val="28"/>
        </w:rPr>
        <w:t xml:space="preserve"> – количество i-х систем кондиционирования;</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iс</w:t>
      </w:r>
      <w:proofErr w:type="spellEnd"/>
      <w:r w:rsidRPr="003873E8">
        <w:rPr>
          <w:rFonts w:ascii="Times New Roman" w:hAnsi="Times New Roman" w:cs="Times New Roman"/>
          <w:sz w:val="28"/>
          <w:szCs w:val="28"/>
        </w:rPr>
        <w:t xml:space="preserve"> – цена 1-й системы кондиционирования.</w:t>
      </w:r>
    </w:p>
    <w:p w:rsidR="0064221F" w:rsidRPr="003873E8" w:rsidRDefault="0064221F" w:rsidP="0064221F">
      <w:pPr>
        <w:widowControl w:val="0"/>
        <w:autoSpaceDE w:val="0"/>
        <w:autoSpaceDN w:val="0"/>
        <w:adjustRightInd w:val="0"/>
        <w:ind w:firstLine="709"/>
        <w:jc w:val="both"/>
        <w:rPr>
          <w:sz w:val="28"/>
          <w:szCs w:val="28"/>
        </w:rPr>
      </w:pPr>
      <w:r w:rsidRPr="00577B80">
        <w:rPr>
          <w:sz w:val="28"/>
          <w:szCs w:val="28"/>
        </w:rPr>
        <w:t>114</w:t>
      </w:r>
      <w:r w:rsidRPr="003873E8">
        <w:rPr>
          <w:sz w:val="28"/>
          <w:szCs w:val="28"/>
        </w:rPr>
        <w:t>. Иные затраты, относящиеся к затратам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определяются в соответствии с пунктом 3 Правил.</w:t>
      </w:r>
    </w:p>
    <w:p w:rsidR="0064221F"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center"/>
        <w:rPr>
          <w:rFonts w:ascii="Times New Roman" w:hAnsi="Times New Roman" w:cs="Times New Roman"/>
          <w:sz w:val="28"/>
          <w:szCs w:val="28"/>
        </w:rPr>
      </w:pPr>
      <w:r w:rsidRPr="003873E8">
        <w:rPr>
          <w:rFonts w:ascii="Times New Roman" w:hAnsi="Times New Roman" w:cs="Times New Roman"/>
          <w:sz w:val="28"/>
          <w:szCs w:val="28"/>
        </w:rPr>
        <w:t>Затраты на приобретение материальных запасов, не отнесенные</w:t>
      </w:r>
    </w:p>
    <w:p w:rsidR="0064221F" w:rsidRPr="003873E8" w:rsidRDefault="0064221F" w:rsidP="0064221F">
      <w:pPr>
        <w:pStyle w:val="ConsPlusNormal"/>
        <w:tabs>
          <w:tab w:val="left" w:pos="709"/>
        </w:tabs>
        <w:ind w:firstLine="709"/>
        <w:jc w:val="center"/>
        <w:rPr>
          <w:rFonts w:ascii="Times New Roman" w:hAnsi="Times New Roman" w:cs="Times New Roman"/>
          <w:sz w:val="28"/>
          <w:szCs w:val="28"/>
        </w:rPr>
      </w:pPr>
      <w:r w:rsidRPr="003873E8">
        <w:rPr>
          <w:rFonts w:ascii="Times New Roman" w:hAnsi="Times New Roman" w:cs="Times New Roman"/>
          <w:sz w:val="28"/>
          <w:szCs w:val="28"/>
        </w:rPr>
        <w:t>к затратам на приобретение материальных запасов в рамках</w:t>
      </w:r>
    </w:p>
    <w:p w:rsidR="0064221F" w:rsidRPr="003873E8" w:rsidRDefault="0064221F" w:rsidP="0064221F">
      <w:pPr>
        <w:pStyle w:val="ConsPlusNormal"/>
        <w:tabs>
          <w:tab w:val="left" w:pos="709"/>
        </w:tabs>
        <w:ind w:firstLine="709"/>
        <w:jc w:val="center"/>
        <w:rPr>
          <w:rFonts w:ascii="Times New Roman" w:hAnsi="Times New Roman" w:cs="Times New Roman"/>
          <w:sz w:val="28"/>
          <w:szCs w:val="28"/>
        </w:rPr>
      </w:pPr>
      <w:r w:rsidRPr="003873E8">
        <w:rPr>
          <w:rFonts w:ascii="Times New Roman" w:hAnsi="Times New Roman" w:cs="Times New Roman"/>
          <w:sz w:val="28"/>
          <w:szCs w:val="28"/>
        </w:rPr>
        <w:t>затрат на информационно-коммуникационные технологии</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115</w:t>
      </w:r>
      <w:r w:rsidRPr="003873E8">
        <w:rPr>
          <w:rFonts w:ascii="Times New Roman" w:hAnsi="Times New Roman" w:cs="Times New Roman"/>
          <w:sz w:val="28"/>
          <w:szCs w:val="28"/>
        </w:rPr>
        <w:t>.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m:oMath>
        <m:sSubSup>
          <m:sSubSupPr>
            <m:ctrlPr>
              <w:rPr>
                <w:rFonts w:ascii="Cambria Math" w:hAnsi="Cambria Math"/>
                <w:sz w:val="28"/>
                <w:szCs w:val="28"/>
              </w:rPr>
            </m:ctrlPr>
          </m:sSubSupPr>
          <m:e>
            <m:r>
              <m:rPr>
                <m:sty m:val="p"/>
              </m:rPr>
              <w:rPr>
                <w:rFonts w:ascii="Cambria Math" w:hAnsi="Cambria Math"/>
                <w:sz w:val="28"/>
                <w:szCs w:val="28"/>
              </w:rPr>
              <m:t>З</m:t>
            </m:r>
          </m:e>
          <m:sub>
            <m:r>
              <m:rPr>
                <m:sty m:val="p"/>
              </m:rPr>
              <w:rPr>
                <w:rFonts w:ascii="Cambria Math" w:hAnsi="Cambria Math"/>
                <w:sz w:val="28"/>
                <w:szCs w:val="28"/>
              </w:rPr>
              <m:t>мз</m:t>
            </m:r>
          </m:sub>
          <m:sup>
            <m:r>
              <m:rPr>
                <m:sty m:val="p"/>
              </m:rPr>
              <w:rPr>
                <w:rFonts w:ascii="Cambria Math" w:hAnsi="Cambria Math"/>
                <w:sz w:val="28"/>
                <w:szCs w:val="28"/>
              </w:rPr>
              <m:t>ахз</m:t>
            </m:r>
          </m:sup>
        </m:sSubSup>
      </m:oMath>
      <w:r w:rsidRPr="003873E8">
        <w:rPr>
          <w:rFonts w:ascii="Times New Roman" w:hAnsi="Times New Roman" w:cs="Times New Roman"/>
          <w:sz w:val="28"/>
          <w:szCs w:val="28"/>
        </w:rPr>
        <w:t>), определяются по формуле: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center"/>
        <w:rPr>
          <w:rFonts w:ascii="Times New Roman" w:hAnsi="Times New Roman" w:cs="Times New Roman"/>
          <w:sz w:val="28"/>
          <w:szCs w:val="28"/>
        </w:rPr>
      </w:pPr>
      <m:oMath>
        <m:sSubSup>
          <m:sSubSupPr>
            <m:ctrlPr>
              <w:rPr>
                <w:rFonts w:ascii="Cambria Math" w:hAnsi="Cambria Math"/>
                <w:sz w:val="28"/>
                <w:szCs w:val="28"/>
              </w:rPr>
            </m:ctrlPr>
          </m:sSubSupPr>
          <m:e>
            <m:r>
              <m:rPr>
                <m:sty m:val="p"/>
              </m:rPr>
              <w:rPr>
                <w:rFonts w:ascii="Cambria Math" w:hAnsi="Cambria Math"/>
                <w:sz w:val="28"/>
                <w:szCs w:val="28"/>
              </w:rPr>
              <m:t>З</m:t>
            </m:r>
          </m:e>
          <m:sub>
            <m:r>
              <m:rPr>
                <m:sty m:val="p"/>
              </m:rPr>
              <w:rPr>
                <w:rFonts w:ascii="Cambria Math" w:hAnsi="Cambria Math"/>
                <w:sz w:val="28"/>
                <w:szCs w:val="28"/>
              </w:rPr>
              <m:t>мз</m:t>
            </m:r>
          </m:sub>
          <m:sup>
            <m:r>
              <m:rPr>
                <m:sty m:val="p"/>
              </m:rPr>
              <w:rPr>
                <w:rFonts w:ascii="Cambria Math" w:hAnsi="Cambria Math"/>
                <w:sz w:val="28"/>
                <w:szCs w:val="28"/>
              </w:rPr>
              <m:t>ахз</m:t>
            </m:r>
          </m:sup>
        </m:sSubSup>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бл</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канц</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хп</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гсм</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зпа</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мзго</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со</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юл</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имз</m:t>
            </m:r>
          </m:sub>
        </m:sSub>
        <m:r>
          <m:rPr>
            <m:sty m:val="p"/>
          </m:rPr>
          <w:rPr>
            <w:rFonts w:ascii="Cambria Math" w:hAnsi="Cambria Math"/>
            <w:sz w:val="28"/>
            <w:szCs w:val="28"/>
          </w:rPr>
          <m:t>,</m:t>
        </m:r>
      </m:oMath>
      <w:r>
        <w:rPr>
          <w:rFonts w:ascii="Times New Roman" w:hAnsi="Times New Roman" w:cs="Times New Roman"/>
          <w:sz w:val="28"/>
          <w:szCs w:val="28"/>
        </w:rPr>
        <w:t xml:space="preserve"> </w:t>
      </w:r>
      <m:oMath>
        <m:r>
          <m:rPr>
            <m:sty m:val="p"/>
          </m:rPr>
          <w:rPr>
            <w:rFonts w:ascii="Cambria Math" w:hAnsi="Cambria Math"/>
            <w:sz w:val="28"/>
            <w:szCs w:val="28"/>
          </w:rPr>
          <m:t>где:</m:t>
        </m:r>
      </m:oMath>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бл</w:t>
      </w:r>
      <w:proofErr w:type="spellEnd"/>
      <w:r w:rsidRPr="003873E8">
        <w:rPr>
          <w:rFonts w:ascii="Times New Roman" w:hAnsi="Times New Roman" w:cs="Times New Roman"/>
          <w:sz w:val="28"/>
          <w:szCs w:val="28"/>
        </w:rPr>
        <w:t xml:space="preserve"> – затраты на приобретение бланочной продукции и иной типографской продукции;</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канц</w:t>
      </w:r>
      <w:proofErr w:type="spellEnd"/>
      <w:r w:rsidRPr="003873E8">
        <w:rPr>
          <w:rFonts w:ascii="Times New Roman" w:hAnsi="Times New Roman" w:cs="Times New Roman"/>
          <w:sz w:val="28"/>
          <w:szCs w:val="28"/>
        </w:rPr>
        <w:t xml:space="preserve"> – затраты на приобретение канцелярских принадлежностей;</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хп</w:t>
      </w:r>
      <w:proofErr w:type="spellEnd"/>
      <w:r w:rsidRPr="003873E8">
        <w:rPr>
          <w:rFonts w:ascii="Times New Roman" w:hAnsi="Times New Roman" w:cs="Times New Roman"/>
          <w:sz w:val="28"/>
          <w:szCs w:val="28"/>
        </w:rPr>
        <w:t xml:space="preserve"> – затраты на приобретение хозяйственных товаров и принадлежностей;</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гсм</w:t>
      </w:r>
      <w:proofErr w:type="spellEnd"/>
      <w:r w:rsidRPr="003873E8">
        <w:rPr>
          <w:rFonts w:ascii="Times New Roman" w:hAnsi="Times New Roman" w:cs="Times New Roman"/>
          <w:sz w:val="28"/>
          <w:szCs w:val="28"/>
        </w:rPr>
        <w:t xml:space="preserve"> – затраты на приобретение горюче–смазочных материалов;</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зпа</w:t>
      </w:r>
      <w:proofErr w:type="spellEnd"/>
      <w:r w:rsidRPr="003873E8">
        <w:rPr>
          <w:rFonts w:ascii="Times New Roman" w:hAnsi="Times New Roman" w:cs="Times New Roman"/>
          <w:sz w:val="28"/>
          <w:szCs w:val="28"/>
        </w:rPr>
        <w:t xml:space="preserve"> – затраты на приобретение запасных частей для транспортных средств;</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lastRenderedPageBreak/>
        <w:t>З</w:t>
      </w:r>
      <w:r w:rsidRPr="003873E8">
        <w:rPr>
          <w:rFonts w:ascii="Times New Roman" w:hAnsi="Times New Roman" w:cs="Times New Roman"/>
          <w:sz w:val="28"/>
          <w:szCs w:val="28"/>
          <w:vertAlign w:val="subscript"/>
        </w:rPr>
        <w:t>мзго</w:t>
      </w:r>
      <w:proofErr w:type="spellEnd"/>
      <w:r w:rsidRPr="003873E8">
        <w:rPr>
          <w:rFonts w:ascii="Times New Roman" w:hAnsi="Times New Roman" w:cs="Times New Roman"/>
          <w:sz w:val="28"/>
          <w:szCs w:val="28"/>
        </w:rPr>
        <w:t xml:space="preserve"> – затраты на приобретение материальных запасов для нужд гражданской обороны;</w:t>
      </w:r>
    </w:p>
    <w:p w:rsidR="0064221F" w:rsidRPr="003873E8" w:rsidRDefault="0064221F" w:rsidP="0064221F">
      <w:pPr>
        <w:widowControl w:val="0"/>
        <w:autoSpaceDE w:val="0"/>
        <w:autoSpaceDN w:val="0"/>
        <w:adjustRightInd w:val="0"/>
        <w:ind w:firstLine="709"/>
        <w:jc w:val="both"/>
        <w:rPr>
          <w:sz w:val="28"/>
          <w:szCs w:val="28"/>
        </w:rPr>
      </w:pPr>
      <w:proofErr w:type="spellStart"/>
      <w:r w:rsidRPr="003873E8">
        <w:rPr>
          <w:sz w:val="28"/>
          <w:szCs w:val="28"/>
        </w:rPr>
        <w:t>З</w:t>
      </w:r>
      <w:r w:rsidRPr="003873E8">
        <w:rPr>
          <w:sz w:val="28"/>
          <w:szCs w:val="28"/>
          <w:vertAlign w:val="subscript"/>
        </w:rPr>
        <w:t>со</w:t>
      </w:r>
      <w:proofErr w:type="spellEnd"/>
      <w:r w:rsidRPr="003873E8">
        <w:rPr>
          <w:sz w:val="28"/>
          <w:szCs w:val="28"/>
        </w:rPr>
        <w:t xml:space="preserve"> – затраты на приобретение служебного обмундирования;</w:t>
      </w:r>
    </w:p>
    <w:p w:rsidR="0064221F" w:rsidRPr="003873E8" w:rsidRDefault="0064221F" w:rsidP="0064221F">
      <w:pPr>
        <w:widowControl w:val="0"/>
        <w:autoSpaceDE w:val="0"/>
        <w:autoSpaceDN w:val="0"/>
        <w:adjustRightInd w:val="0"/>
        <w:ind w:firstLine="709"/>
        <w:jc w:val="both"/>
        <w:rPr>
          <w:sz w:val="28"/>
          <w:szCs w:val="28"/>
        </w:rPr>
      </w:pPr>
      <w:proofErr w:type="spellStart"/>
      <w:r w:rsidRPr="003873E8">
        <w:rPr>
          <w:sz w:val="28"/>
          <w:szCs w:val="28"/>
        </w:rPr>
        <w:t>З</w:t>
      </w:r>
      <w:r w:rsidRPr="003873E8">
        <w:rPr>
          <w:sz w:val="28"/>
          <w:szCs w:val="28"/>
          <w:vertAlign w:val="subscript"/>
        </w:rPr>
        <w:t>юл</w:t>
      </w:r>
      <w:proofErr w:type="spellEnd"/>
      <w:r w:rsidRPr="003873E8">
        <w:rPr>
          <w:sz w:val="28"/>
          <w:szCs w:val="28"/>
        </w:rPr>
        <w:t xml:space="preserve"> – затраты на приобретение юридической литературы;</w:t>
      </w:r>
    </w:p>
    <w:p w:rsidR="0064221F" w:rsidRPr="003873E8" w:rsidRDefault="0064221F" w:rsidP="0064221F">
      <w:pPr>
        <w:widowControl w:val="0"/>
        <w:autoSpaceDE w:val="0"/>
        <w:autoSpaceDN w:val="0"/>
        <w:adjustRightInd w:val="0"/>
        <w:ind w:firstLine="709"/>
        <w:jc w:val="both"/>
        <w:rPr>
          <w:sz w:val="28"/>
          <w:szCs w:val="28"/>
        </w:rPr>
      </w:pPr>
      <w:proofErr w:type="spellStart"/>
      <w:r w:rsidRPr="003873E8">
        <w:rPr>
          <w:sz w:val="28"/>
          <w:szCs w:val="28"/>
        </w:rPr>
        <w:t>З</w:t>
      </w:r>
      <w:r w:rsidRPr="003873E8">
        <w:rPr>
          <w:sz w:val="28"/>
          <w:szCs w:val="28"/>
          <w:vertAlign w:val="subscript"/>
        </w:rPr>
        <w:t>имз</w:t>
      </w:r>
      <w:proofErr w:type="spellEnd"/>
      <w:r w:rsidRPr="003873E8">
        <w:rPr>
          <w:sz w:val="28"/>
          <w:szCs w:val="28"/>
        </w:rPr>
        <w:t xml:space="preserve"> – иные затраты, относящиеся к затратам на приобретение материальных запасов.</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116</w:t>
      </w:r>
      <w:r w:rsidRPr="003873E8">
        <w:rPr>
          <w:rFonts w:ascii="Times New Roman" w:hAnsi="Times New Roman" w:cs="Times New Roman"/>
          <w:sz w:val="28"/>
          <w:szCs w:val="28"/>
        </w:rPr>
        <w:t>. Затраты на приобретение бланочной продукции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бл</w:t>
      </w:r>
      <w:proofErr w:type="spellEnd"/>
      <w:r w:rsidRPr="003873E8">
        <w:rPr>
          <w:rFonts w:ascii="Times New Roman" w:hAnsi="Times New Roman" w:cs="Times New Roman"/>
          <w:sz w:val="28"/>
          <w:szCs w:val="28"/>
        </w:rPr>
        <w:t>) определяются по формуле: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64221F" w:rsidRDefault="0064221F" w:rsidP="0064221F">
      <w:pPr>
        <w:pStyle w:val="ConsPlusNormal"/>
        <w:tabs>
          <w:tab w:val="left" w:pos="709"/>
        </w:tabs>
        <w:ind w:firstLine="709"/>
        <w:jc w:val="center"/>
        <w:rPr>
          <w:rFonts w:ascii="Times New Roman" w:hAnsi="Times New Roman" w:cs="Times New Roman"/>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бл</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lang w:val="en-US"/>
                </w:rPr>
                <m:t>i=1</m:t>
              </m:r>
            </m:sub>
            <m:sup>
              <m:r>
                <m:rPr>
                  <m:sty m:val="p"/>
                </m:rPr>
                <w:rPr>
                  <w:rFonts w:ascii="Cambria Math" w:hAnsi="Cambria Math"/>
                  <w:sz w:val="28"/>
                  <w:szCs w:val="28"/>
                </w:rPr>
                <m:t>n</m:t>
              </m:r>
            </m:sup>
            <m:e>
              <m:sSub>
                <m:sSubPr>
                  <m:ctrlPr>
                    <w:rPr>
                      <w:rFonts w:ascii="Cambria Math" w:hAnsi="Cambria Math"/>
                      <w:sz w:val="28"/>
                      <w:szCs w:val="28"/>
                    </w:rPr>
                  </m:ctrlPr>
                </m:sSubPr>
                <m:e>
                  <m:r>
                    <m:rPr>
                      <m:sty m:val="p"/>
                    </m:rPr>
                    <w:rPr>
                      <w:rFonts w:ascii="Cambria Math" w:hAnsi="Cambria Math"/>
                      <w:sz w:val="28"/>
                      <w:szCs w:val="28"/>
                      <w:lang w:val="en-US"/>
                    </w:rPr>
                    <m:t>Q</m:t>
                  </m:r>
                </m:e>
                <m:sub>
                  <m:r>
                    <m:rPr>
                      <m:sty m:val="p"/>
                    </m:rPr>
                    <w:rPr>
                      <w:rFonts w:ascii="Cambria Math" w:hAnsi="Cambria Math"/>
                      <w:sz w:val="28"/>
                      <w:szCs w:val="28"/>
                    </w:rPr>
                    <m:t>iб</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lang w:val="en-US"/>
                    </w:rPr>
                    <m:t>Р</m:t>
                  </m:r>
                </m:e>
                <m:sub>
                  <m:r>
                    <m:rPr>
                      <m:sty m:val="p"/>
                    </m:rPr>
                    <w:rPr>
                      <w:rFonts w:ascii="Cambria Math" w:hAnsi="Cambria Math"/>
                      <w:sz w:val="28"/>
                      <w:szCs w:val="28"/>
                    </w:rPr>
                    <m:t>iб</m:t>
                  </m:r>
                </m:sub>
              </m:sSub>
              <m:r>
                <m:rPr>
                  <m:sty m:val="p"/>
                </m:rPr>
                <w:rPr>
                  <w:rFonts w:ascii="Cambria Math" w:hAnsi="Cambria Math"/>
                  <w:sz w:val="28"/>
                  <w:szCs w:val="28"/>
                </w:rPr>
                <m:t>+</m:t>
              </m:r>
            </m:e>
          </m:nary>
          <m:nary>
            <m:naryPr>
              <m:chr m:val="∑"/>
              <m:limLoc m:val="undOvr"/>
              <m:ctrlPr>
                <w:rPr>
                  <w:rFonts w:ascii="Cambria Math" w:hAnsi="Cambria Math"/>
                  <w:sz w:val="28"/>
                  <w:szCs w:val="28"/>
                </w:rPr>
              </m:ctrlPr>
            </m:naryPr>
            <m:sub>
              <m:r>
                <m:rPr>
                  <m:sty m:val="p"/>
                </m:rPr>
                <w:rPr>
                  <w:rFonts w:ascii="Cambria Math" w:hAnsi="Cambria Math"/>
                  <w:sz w:val="28"/>
                  <w:szCs w:val="28"/>
                  <w:lang w:val="en-US"/>
                </w:rPr>
                <m:t>j=1</m:t>
              </m:r>
            </m:sub>
            <m:sup>
              <m:r>
                <m:rPr>
                  <m:sty m:val="p"/>
                </m:rPr>
                <w:rPr>
                  <w:rFonts w:ascii="Cambria Math" w:hAnsi="Cambria Math"/>
                  <w:sz w:val="28"/>
                  <w:szCs w:val="28"/>
                  <w:lang w:val="en-US"/>
                </w:rPr>
                <m:t>m</m:t>
              </m:r>
            </m:sup>
            <m:e>
              <m:sSub>
                <m:sSubPr>
                  <m:ctrlPr>
                    <w:rPr>
                      <w:rFonts w:ascii="Cambria Math" w:hAnsi="Cambria Math"/>
                      <w:sz w:val="28"/>
                      <w:szCs w:val="28"/>
                    </w:rPr>
                  </m:ctrlPr>
                </m:sSubPr>
                <m:e>
                  <m:r>
                    <m:rPr>
                      <m:sty m:val="p"/>
                    </m:rPr>
                    <w:rPr>
                      <w:rFonts w:ascii="Cambria Math" w:hAnsi="Cambria Math"/>
                      <w:sz w:val="28"/>
                      <w:szCs w:val="28"/>
                      <w:lang w:val="en-US"/>
                    </w:rPr>
                    <m:t>Q</m:t>
                  </m:r>
                </m:e>
                <m:sub>
                  <m:r>
                    <m:rPr>
                      <m:sty m:val="p"/>
                    </m:rPr>
                    <w:rPr>
                      <w:rFonts w:ascii="Cambria Math" w:hAnsi="Cambria Math"/>
                      <w:sz w:val="28"/>
                      <w:szCs w:val="28"/>
                    </w:rPr>
                    <m:t>jпп</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lang w:val="en-US"/>
                    </w:rPr>
                    <m:t>Р</m:t>
                  </m:r>
                </m:e>
                <m:sub>
                  <m:r>
                    <m:rPr>
                      <m:sty m:val="p"/>
                    </m:rPr>
                    <w:rPr>
                      <w:rFonts w:ascii="Cambria Math" w:hAnsi="Cambria Math"/>
                      <w:sz w:val="28"/>
                      <w:szCs w:val="28"/>
                      <w:lang w:val="en-US"/>
                    </w:rPr>
                    <m:t>j</m:t>
                  </m:r>
                  <m:r>
                    <m:rPr>
                      <m:sty m:val="p"/>
                    </m:rPr>
                    <w:rPr>
                      <w:rFonts w:ascii="Cambria Math" w:hAnsi="Cambria Math"/>
                      <w:sz w:val="28"/>
                      <w:szCs w:val="28"/>
                    </w:rPr>
                    <m:t>пп</m:t>
                  </m:r>
                </m:sub>
              </m:sSub>
              <m:r>
                <m:rPr>
                  <m:sty m:val="p"/>
                </m:rPr>
                <w:rPr>
                  <w:rFonts w:ascii="Cambria Math" w:hAnsi="Cambria Math"/>
                  <w:sz w:val="28"/>
                  <w:szCs w:val="28"/>
                </w:rPr>
                <m:t>,</m:t>
              </m:r>
            </m:e>
          </m:nary>
          <m:r>
            <w:rPr>
              <w:rFonts w:ascii="Cambria Math" w:hAnsi="Cambria Math"/>
              <w:sz w:val="28"/>
              <w:szCs w:val="28"/>
            </w:rPr>
            <m:t xml:space="preserve"> </m:t>
          </m:r>
          <m:r>
            <m:rPr>
              <m:sty m:val="p"/>
            </m:rPr>
            <w:rPr>
              <w:rFonts w:ascii="Cambria Math" w:hAnsi="Cambria Math"/>
              <w:sz w:val="28"/>
              <w:szCs w:val="28"/>
            </w:rPr>
            <m:t>где:</m:t>
          </m:r>
        </m:oMath>
      </m:oMathPara>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iб</w:t>
      </w:r>
      <w:proofErr w:type="spellEnd"/>
      <w:r w:rsidRPr="003873E8">
        <w:rPr>
          <w:rFonts w:ascii="Times New Roman" w:hAnsi="Times New Roman" w:cs="Times New Roman"/>
          <w:sz w:val="28"/>
          <w:szCs w:val="28"/>
        </w:rPr>
        <w:t xml:space="preserve"> – количество бланочной продукции;</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iб</w:t>
      </w:r>
      <w:proofErr w:type="spellEnd"/>
      <w:r w:rsidRPr="003873E8">
        <w:rPr>
          <w:rFonts w:ascii="Times New Roman" w:hAnsi="Times New Roman" w:cs="Times New Roman"/>
          <w:sz w:val="28"/>
          <w:szCs w:val="28"/>
        </w:rPr>
        <w:t xml:space="preserve"> – цена 1 бланка по i-</w:t>
      </w:r>
      <w:proofErr w:type="spellStart"/>
      <w:r w:rsidRPr="003873E8">
        <w:rPr>
          <w:rFonts w:ascii="Times New Roman" w:hAnsi="Times New Roman" w:cs="Times New Roman"/>
          <w:sz w:val="28"/>
          <w:szCs w:val="28"/>
        </w:rPr>
        <w:t>му</w:t>
      </w:r>
      <w:proofErr w:type="spellEnd"/>
      <w:r w:rsidRPr="003873E8">
        <w:rPr>
          <w:rFonts w:ascii="Times New Roman" w:hAnsi="Times New Roman" w:cs="Times New Roman"/>
          <w:sz w:val="28"/>
          <w:szCs w:val="28"/>
        </w:rPr>
        <w:t xml:space="preserve"> тиражу;</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jпп</w:t>
      </w:r>
      <w:proofErr w:type="spellEnd"/>
      <w:r w:rsidRPr="003873E8">
        <w:rPr>
          <w:rFonts w:ascii="Times New Roman" w:hAnsi="Times New Roman" w:cs="Times New Roman"/>
          <w:sz w:val="28"/>
          <w:szCs w:val="28"/>
        </w:rPr>
        <w:t xml:space="preserve"> – количество прочей продукции, изготовляемой типографией;</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jпп</w:t>
      </w:r>
      <w:proofErr w:type="spellEnd"/>
      <w:r w:rsidRPr="003873E8">
        <w:rPr>
          <w:rFonts w:ascii="Times New Roman" w:hAnsi="Times New Roman" w:cs="Times New Roman"/>
          <w:sz w:val="28"/>
          <w:szCs w:val="28"/>
        </w:rPr>
        <w:t xml:space="preserve"> – цена 1 единицы прочей продукции, изготовляемой типографией, по j-</w:t>
      </w:r>
      <w:proofErr w:type="spellStart"/>
      <w:r w:rsidRPr="003873E8">
        <w:rPr>
          <w:rFonts w:ascii="Times New Roman" w:hAnsi="Times New Roman" w:cs="Times New Roman"/>
          <w:sz w:val="28"/>
          <w:szCs w:val="28"/>
        </w:rPr>
        <w:t>му</w:t>
      </w:r>
      <w:proofErr w:type="spellEnd"/>
      <w:r w:rsidRPr="003873E8">
        <w:rPr>
          <w:rFonts w:ascii="Times New Roman" w:hAnsi="Times New Roman" w:cs="Times New Roman"/>
          <w:sz w:val="28"/>
          <w:szCs w:val="28"/>
        </w:rPr>
        <w:t xml:space="preserve"> тиражу.</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117</w:t>
      </w:r>
      <w:r w:rsidRPr="003873E8">
        <w:rPr>
          <w:rFonts w:ascii="Times New Roman" w:hAnsi="Times New Roman" w:cs="Times New Roman"/>
          <w:sz w:val="28"/>
          <w:szCs w:val="28"/>
        </w:rPr>
        <w:t>. Затраты на приобретение канцелярских принадлежностей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канц</w:t>
      </w:r>
      <w:proofErr w:type="spellEnd"/>
      <w:r w:rsidRPr="003873E8">
        <w:rPr>
          <w:rFonts w:ascii="Times New Roman" w:hAnsi="Times New Roman" w:cs="Times New Roman"/>
          <w:sz w:val="28"/>
          <w:szCs w:val="28"/>
        </w:rPr>
        <w:t>) определяются по формуле: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64221F" w:rsidRDefault="0064221F" w:rsidP="0064221F">
      <w:pPr>
        <w:pStyle w:val="ConsPlusNormal"/>
        <w:tabs>
          <w:tab w:val="left" w:pos="709"/>
        </w:tabs>
        <w:ind w:firstLine="709"/>
        <w:jc w:val="center"/>
        <w:rPr>
          <w:rFonts w:ascii="Times New Roman" w:hAnsi="Times New Roman" w:cs="Times New Roman"/>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канц</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lang w:val="en-US"/>
                </w:rPr>
                <m:t>i=1</m:t>
              </m:r>
            </m:sub>
            <m:sup>
              <m:r>
                <m:rPr>
                  <m:sty m:val="p"/>
                </m:rPr>
                <w:rPr>
                  <w:rFonts w:ascii="Cambria Math" w:hAnsi="Cambria Math"/>
                  <w:sz w:val="28"/>
                  <w:szCs w:val="28"/>
                </w:rPr>
                <m:t>n</m:t>
              </m:r>
            </m:sup>
            <m:e>
              <m:sSub>
                <m:sSubPr>
                  <m:ctrlPr>
                    <w:rPr>
                      <w:rFonts w:ascii="Cambria Math" w:hAnsi="Cambria Math"/>
                      <w:sz w:val="28"/>
                      <w:szCs w:val="28"/>
                    </w:rPr>
                  </m:ctrlPr>
                </m:sSubPr>
                <m:e>
                  <m:r>
                    <m:rPr>
                      <m:sty m:val="p"/>
                    </m:rPr>
                    <w:rPr>
                      <w:rFonts w:ascii="Cambria Math" w:hAnsi="Cambria Math"/>
                      <w:sz w:val="28"/>
                      <w:szCs w:val="28"/>
                      <w:lang w:val="en-US"/>
                    </w:rPr>
                    <m:t>N</m:t>
                  </m:r>
                </m:e>
                <m:sub>
                  <m:r>
                    <m:rPr>
                      <m:sty m:val="p"/>
                    </m:rPr>
                    <w:rPr>
                      <w:rFonts w:ascii="Cambria Math" w:hAnsi="Cambria Math"/>
                      <w:sz w:val="28"/>
                      <w:szCs w:val="28"/>
                    </w:rPr>
                    <m:t>iканц</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lang w:val="en-US"/>
                    </w:rPr>
                    <m:t>Ч</m:t>
                  </m:r>
                </m:e>
                <m:sub>
                  <m:r>
                    <m:rPr>
                      <m:sty m:val="p"/>
                    </m:rPr>
                    <w:rPr>
                      <w:rFonts w:ascii="Cambria Math" w:hAnsi="Cambria Math"/>
                      <w:sz w:val="28"/>
                      <w:szCs w:val="28"/>
                    </w:rPr>
                    <m:t>оп</m:t>
                  </m:r>
                </m:sub>
              </m:sSub>
              <m:r>
                <m:rPr>
                  <m:sty m:val="p"/>
                </m:rPr>
                <w:rPr>
                  <w:rFonts w:ascii="Cambria Math" w:hAnsi="Cambria Math"/>
                  <w:sz w:val="28"/>
                  <w:szCs w:val="28"/>
                </w:rPr>
                <m:t>×</m:t>
              </m:r>
            </m:e>
          </m:nary>
          <m:sSub>
            <m:sSubPr>
              <m:ctrlPr>
                <w:rPr>
                  <w:rFonts w:ascii="Cambria Math" w:hAnsi="Cambria Math"/>
                  <w:sz w:val="28"/>
                  <w:szCs w:val="28"/>
                </w:rPr>
              </m:ctrlPr>
            </m:sSubPr>
            <m:e>
              <m:r>
                <m:rPr>
                  <m:sty m:val="p"/>
                </m:rPr>
                <w:rPr>
                  <w:rFonts w:ascii="Cambria Math" w:hAnsi="Cambria Math"/>
                  <w:sz w:val="28"/>
                  <w:szCs w:val="28"/>
                </w:rPr>
                <m:t>Р</m:t>
              </m:r>
            </m:e>
            <m:sub>
              <m:r>
                <m:rPr>
                  <m:sty m:val="p"/>
                </m:rPr>
                <w:rPr>
                  <w:rFonts w:ascii="Cambria Math" w:hAnsi="Cambria Math"/>
                  <w:sz w:val="28"/>
                  <w:szCs w:val="28"/>
                  <w:lang w:val="en-US"/>
                </w:rPr>
                <m:t>i</m:t>
              </m:r>
              <m:r>
                <m:rPr>
                  <m:sty m:val="p"/>
                </m:rPr>
                <w:rPr>
                  <w:rFonts w:ascii="Cambria Math" w:hAnsi="Cambria Math"/>
                  <w:sz w:val="28"/>
                  <w:szCs w:val="28"/>
                </w:rPr>
                <m:t>канц</m:t>
              </m:r>
            </m:sub>
          </m:sSub>
          <m:r>
            <m:rPr>
              <m:sty m:val="p"/>
            </m:rPr>
            <w:rPr>
              <w:rFonts w:ascii="Cambria Math" w:hAnsi="Cambria Math"/>
              <w:sz w:val="28"/>
              <w:szCs w:val="28"/>
            </w:rPr>
            <m:t>,</m:t>
          </m:r>
          <m:r>
            <w:rPr>
              <w:rFonts w:ascii="Cambria Math" w:hAnsi="Cambria Math"/>
              <w:sz w:val="28"/>
              <w:szCs w:val="28"/>
            </w:rPr>
            <m:t xml:space="preserve"> </m:t>
          </m:r>
          <m:r>
            <m:rPr>
              <m:sty m:val="p"/>
            </m:rPr>
            <w:rPr>
              <w:rFonts w:ascii="Cambria Math" w:hAnsi="Cambria Math"/>
              <w:sz w:val="28"/>
              <w:szCs w:val="28"/>
            </w:rPr>
            <m:t>где:</m:t>
          </m:r>
        </m:oMath>
      </m:oMathPara>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N</w:t>
      </w:r>
      <w:r w:rsidRPr="003873E8">
        <w:rPr>
          <w:rFonts w:ascii="Times New Roman" w:hAnsi="Times New Roman" w:cs="Times New Roman"/>
          <w:sz w:val="28"/>
          <w:szCs w:val="28"/>
          <w:vertAlign w:val="subscript"/>
        </w:rPr>
        <w:t>iканц</w:t>
      </w:r>
      <w:proofErr w:type="spellEnd"/>
      <w:r w:rsidRPr="003873E8">
        <w:rPr>
          <w:rFonts w:ascii="Times New Roman" w:hAnsi="Times New Roman" w:cs="Times New Roman"/>
          <w:sz w:val="28"/>
          <w:szCs w:val="28"/>
        </w:rPr>
        <w:t xml:space="preserve"> – количество i-</w:t>
      </w:r>
      <w:proofErr w:type="spellStart"/>
      <w:r w:rsidRPr="003873E8">
        <w:rPr>
          <w:rFonts w:ascii="Times New Roman" w:hAnsi="Times New Roman" w:cs="Times New Roman"/>
          <w:sz w:val="28"/>
          <w:szCs w:val="28"/>
        </w:rPr>
        <w:t>го</w:t>
      </w:r>
      <w:proofErr w:type="spellEnd"/>
      <w:r w:rsidRPr="003873E8">
        <w:rPr>
          <w:rFonts w:ascii="Times New Roman" w:hAnsi="Times New Roman" w:cs="Times New Roman"/>
          <w:sz w:val="28"/>
          <w:szCs w:val="28"/>
        </w:rPr>
        <w:t xml:space="preserve"> предмета канцелярских принадлежностей в соответствии с нормативами </w:t>
      </w:r>
      <w:r w:rsidRPr="006A4E38">
        <w:rPr>
          <w:rFonts w:ascii="Times New Roman" w:hAnsi="Times New Roman"/>
          <w:bCs/>
          <w:sz w:val="28"/>
          <w:szCs w:val="28"/>
        </w:rPr>
        <w:t>муниципальных органов</w:t>
      </w:r>
      <w:r w:rsidRPr="00EE036A">
        <w:rPr>
          <w:rFonts w:ascii="Times New Roman" w:hAnsi="Times New Roman"/>
          <w:bCs/>
          <w:sz w:val="28"/>
          <w:szCs w:val="28"/>
        </w:rPr>
        <w:t xml:space="preserve"> </w:t>
      </w:r>
      <w:r w:rsidRPr="003873E8">
        <w:rPr>
          <w:rFonts w:ascii="Times New Roman" w:hAnsi="Times New Roman" w:cs="Times New Roman"/>
          <w:sz w:val="28"/>
          <w:szCs w:val="28"/>
        </w:rPr>
        <w:t>в расчете на основного работника;</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Ч</w:t>
      </w:r>
      <w:r w:rsidRPr="003873E8">
        <w:rPr>
          <w:rFonts w:ascii="Times New Roman" w:hAnsi="Times New Roman" w:cs="Times New Roman"/>
          <w:sz w:val="28"/>
          <w:szCs w:val="28"/>
          <w:vertAlign w:val="subscript"/>
        </w:rPr>
        <w:t>оп</w:t>
      </w:r>
      <w:r w:rsidRPr="003873E8">
        <w:rPr>
          <w:rFonts w:ascii="Times New Roman" w:hAnsi="Times New Roman" w:cs="Times New Roman"/>
          <w:sz w:val="28"/>
          <w:szCs w:val="28"/>
        </w:rPr>
        <w:t xml:space="preserve"> – расчетная численность основных работников, определяемая в соответствии с пунктом 12 настоящей Методики;</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iканц</w:t>
      </w:r>
      <w:proofErr w:type="spellEnd"/>
      <w:r w:rsidRPr="003873E8">
        <w:rPr>
          <w:rFonts w:ascii="Times New Roman" w:hAnsi="Times New Roman" w:cs="Times New Roman"/>
          <w:sz w:val="28"/>
          <w:szCs w:val="28"/>
        </w:rPr>
        <w:t xml:space="preserve"> – цена i-</w:t>
      </w:r>
      <w:proofErr w:type="spellStart"/>
      <w:r w:rsidRPr="003873E8">
        <w:rPr>
          <w:rFonts w:ascii="Times New Roman" w:hAnsi="Times New Roman" w:cs="Times New Roman"/>
          <w:sz w:val="28"/>
          <w:szCs w:val="28"/>
        </w:rPr>
        <w:t>го</w:t>
      </w:r>
      <w:proofErr w:type="spellEnd"/>
      <w:r w:rsidRPr="003873E8">
        <w:rPr>
          <w:rFonts w:ascii="Times New Roman" w:hAnsi="Times New Roman" w:cs="Times New Roman"/>
          <w:sz w:val="28"/>
          <w:szCs w:val="28"/>
        </w:rPr>
        <w:t xml:space="preserve"> предмета канцелярских принадлежностей в соответствии с нормативами </w:t>
      </w:r>
      <w:r w:rsidRPr="006A4E38">
        <w:rPr>
          <w:rFonts w:ascii="Times New Roman" w:hAnsi="Times New Roman"/>
          <w:bCs/>
          <w:sz w:val="28"/>
          <w:szCs w:val="28"/>
        </w:rPr>
        <w:t>муниципальных органов</w:t>
      </w:r>
      <w:r w:rsidRPr="003873E8">
        <w:rPr>
          <w:rFonts w:ascii="Times New Roman" w:hAnsi="Times New Roman" w:cs="Times New Roman"/>
          <w:sz w:val="28"/>
          <w:szCs w:val="28"/>
        </w:rPr>
        <w:t>.</w:t>
      </w:r>
    </w:p>
    <w:p w:rsidR="0064221F" w:rsidRPr="003873E8" w:rsidRDefault="0064221F" w:rsidP="0064221F">
      <w:pPr>
        <w:widowControl w:val="0"/>
        <w:autoSpaceDE w:val="0"/>
        <w:autoSpaceDN w:val="0"/>
        <w:adjustRightInd w:val="0"/>
        <w:ind w:firstLine="709"/>
        <w:jc w:val="both"/>
        <w:rPr>
          <w:sz w:val="28"/>
          <w:szCs w:val="28"/>
        </w:rPr>
      </w:pPr>
      <w:r w:rsidRPr="003873E8">
        <w:rPr>
          <w:sz w:val="28"/>
          <w:szCs w:val="28"/>
        </w:rPr>
        <w:t>Для вновь образованного муниципального орган</w:t>
      </w:r>
      <w:r>
        <w:rPr>
          <w:sz w:val="28"/>
          <w:szCs w:val="28"/>
        </w:rPr>
        <w:t>а</w:t>
      </w:r>
      <w:r w:rsidRPr="003873E8">
        <w:rPr>
          <w:sz w:val="28"/>
          <w:szCs w:val="28"/>
        </w:rPr>
        <w:t xml:space="preserve"> или вновь созданного казенного учреждения при определении нормативных затрат применяется значение предельной (штатной) численности.</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118</w:t>
      </w:r>
      <w:r w:rsidRPr="003873E8">
        <w:rPr>
          <w:rFonts w:ascii="Times New Roman" w:hAnsi="Times New Roman" w:cs="Times New Roman"/>
          <w:sz w:val="28"/>
          <w:szCs w:val="28"/>
        </w:rPr>
        <w:t>. Затраты на приобретение хозяйственных товаров и принадлежностей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хп</w:t>
      </w:r>
      <w:proofErr w:type="spellEnd"/>
      <w:r w:rsidRPr="003873E8">
        <w:rPr>
          <w:rFonts w:ascii="Times New Roman" w:hAnsi="Times New Roman" w:cs="Times New Roman"/>
          <w:sz w:val="28"/>
          <w:szCs w:val="28"/>
        </w:rPr>
        <w:t>) определяются по формуле: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64221F" w:rsidRDefault="0064221F" w:rsidP="0064221F">
      <w:pPr>
        <w:pStyle w:val="ConsPlusNormal"/>
        <w:tabs>
          <w:tab w:val="left" w:pos="709"/>
        </w:tabs>
        <w:ind w:firstLine="709"/>
        <w:jc w:val="center"/>
        <w:rPr>
          <w:rFonts w:ascii="Times New Roman" w:hAnsi="Times New Roman" w:cs="Times New Roman"/>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хп</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lang w:val="en-US"/>
                </w:rPr>
                <m:t>i=1</m:t>
              </m:r>
            </m:sub>
            <m:sup>
              <m:r>
                <m:rPr>
                  <m:sty m:val="p"/>
                </m:rPr>
                <w:rPr>
                  <w:rFonts w:ascii="Cambria Math" w:hAnsi="Cambria Math"/>
                  <w:sz w:val="28"/>
                  <w:szCs w:val="28"/>
                </w:rPr>
                <m:t>n</m:t>
              </m:r>
            </m:sup>
            <m:e>
              <m:sSub>
                <m:sSubPr>
                  <m:ctrlPr>
                    <w:rPr>
                      <w:rFonts w:ascii="Cambria Math" w:hAnsi="Cambria Math"/>
                      <w:sz w:val="28"/>
                      <w:szCs w:val="28"/>
                    </w:rPr>
                  </m:ctrlPr>
                </m:sSubPr>
                <m:e>
                  <m:r>
                    <m:rPr>
                      <m:sty m:val="p"/>
                    </m:rPr>
                    <w:rPr>
                      <w:rFonts w:ascii="Cambria Math" w:hAnsi="Cambria Math"/>
                      <w:sz w:val="28"/>
                      <w:szCs w:val="28"/>
                      <w:lang w:val="en-US"/>
                    </w:rPr>
                    <m:t>Р</m:t>
                  </m:r>
                </m:e>
                <m:sub>
                  <m:r>
                    <m:rPr>
                      <m:sty m:val="p"/>
                    </m:rPr>
                    <w:rPr>
                      <w:rFonts w:ascii="Cambria Math" w:hAnsi="Cambria Math"/>
                      <w:sz w:val="28"/>
                      <w:szCs w:val="28"/>
                    </w:rPr>
                    <m:t>iхп</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Q</m:t>
                  </m:r>
                </m:e>
                <m:sub>
                  <m:r>
                    <m:rPr>
                      <m:sty m:val="p"/>
                    </m:rPr>
                    <w:rPr>
                      <w:rFonts w:ascii="Cambria Math" w:hAnsi="Cambria Math"/>
                      <w:sz w:val="28"/>
                      <w:szCs w:val="28"/>
                    </w:rPr>
                    <m:t>iхп</m:t>
                  </m:r>
                </m:sub>
              </m:sSub>
            </m:e>
          </m:nary>
          <m:r>
            <m:rPr>
              <m:sty m:val="p"/>
            </m:rPr>
            <w:rPr>
              <w:rFonts w:ascii="Cambria Math" w:hAnsi="Cambria Math"/>
              <w:sz w:val="28"/>
              <w:szCs w:val="28"/>
            </w:rPr>
            <m:t>, где:</m:t>
          </m:r>
        </m:oMath>
      </m:oMathPara>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iхп</w:t>
      </w:r>
      <w:proofErr w:type="spellEnd"/>
      <w:r w:rsidRPr="003873E8">
        <w:rPr>
          <w:rFonts w:ascii="Times New Roman" w:hAnsi="Times New Roman" w:cs="Times New Roman"/>
          <w:sz w:val="28"/>
          <w:szCs w:val="28"/>
        </w:rPr>
        <w:t xml:space="preserve"> – цена i-й единицы хозяйственных товаров и принадлежностей в соответствии с нормативами </w:t>
      </w:r>
      <w:r w:rsidRPr="006A4E38">
        <w:rPr>
          <w:rFonts w:ascii="Times New Roman" w:hAnsi="Times New Roman"/>
          <w:bCs/>
          <w:sz w:val="28"/>
          <w:szCs w:val="28"/>
        </w:rPr>
        <w:t>муниципальных органов</w:t>
      </w:r>
      <w:r w:rsidRPr="003873E8">
        <w:rPr>
          <w:rFonts w:ascii="Times New Roman" w:hAnsi="Times New Roman" w:cs="Times New Roman"/>
          <w:sz w:val="28"/>
          <w:szCs w:val="28"/>
        </w:rPr>
        <w:t>;</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iхп</w:t>
      </w:r>
      <w:proofErr w:type="spellEnd"/>
      <w:r w:rsidRPr="003873E8">
        <w:rPr>
          <w:rFonts w:ascii="Times New Roman" w:hAnsi="Times New Roman" w:cs="Times New Roman"/>
          <w:sz w:val="28"/>
          <w:szCs w:val="28"/>
        </w:rPr>
        <w:t xml:space="preserve"> – количество i-</w:t>
      </w:r>
      <w:proofErr w:type="spellStart"/>
      <w:r w:rsidRPr="003873E8">
        <w:rPr>
          <w:rFonts w:ascii="Times New Roman" w:hAnsi="Times New Roman" w:cs="Times New Roman"/>
          <w:sz w:val="28"/>
          <w:szCs w:val="28"/>
        </w:rPr>
        <w:t>го</w:t>
      </w:r>
      <w:proofErr w:type="spellEnd"/>
      <w:r w:rsidRPr="003873E8">
        <w:rPr>
          <w:rFonts w:ascii="Times New Roman" w:hAnsi="Times New Roman" w:cs="Times New Roman"/>
          <w:sz w:val="28"/>
          <w:szCs w:val="28"/>
        </w:rPr>
        <w:t xml:space="preserve"> хозяйственного товара и принадлежности в </w:t>
      </w:r>
      <w:r w:rsidRPr="003873E8">
        <w:rPr>
          <w:rFonts w:ascii="Times New Roman" w:hAnsi="Times New Roman" w:cs="Times New Roman"/>
          <w:sz w:val="28"/>
          <w:szCs w:val="28"/>
        </w:rPr>
        <w:lastRenderedPageBreak/>
        <w:t xml:space="preserve">соответствии с нормативами </w:t>
      </w:r>
      <w:r w:rsidRPr="006A4E38">
        <w:rPr>
          <w:rFonts w:ascii="Times New Roman" w:hAnsi="Times New Roman"/>
          <w:bCs/>
          <w:sz w:val="28"/>
          <w:szCs w:val="28"/>
        </w:rPr>
        <w:t>муниципальных органов</w:t>
      </w:r>
      <w:r w:rsidRPr="003873E8">
        <w:rPr>
          <w:rFonts w:ascii="Times New Roman" w:hAnsi="Times New Roman" w:cs="Times New Roman"/>
          <w:sz w:val="28"/>
          <w:szCs w:val="28"/>
        </w:rPr>
        <w:t>.</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119</w:t>
      </w:r>
      <w:r w:rsidRPr="003873E8">
        <w:rPr>
          <w:rFonts w:ascii="Times New Roman" w:hAnsi="Times New Roman" w:cs="Times New Roman"/>
          <w:sz w:val="28"/>
          <w:szCs w:val="28"/>
        </w:rPr>
        <w:t>. Затраты на приобретение горюче–смазочных материалов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гсм</w:t>
      </w:r>
      <w:proofErr w:type="spellEnd"/>
      <w:r w:rsidRPr="003873E8">
        <w:rPr>
          <w:rFonts w:ascii="Times New Roman" w:hAnsi="Times New Roman" w:cs="Times New Roman"/>
          <w:sz w:val="28"/>
          <w:szCs w:val="28"/>
        </w:rPr>
        <w:t>) определяются по формуле: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64221F" w:rsidRDefault="0064221F" w:rsidP="0064221F">
      <w:pPr>
        <w:pStyle w:val="ConsPlusNormal"/>
        <w:tabs>
          <w:tab w:val="left" w:pos="709"/>
        </w:tabs>
        <w:ind w:firstLine="709"/>
        <w:jc w:val="center"/>
        <w:rPr>
          <w:rFonts w:ascii="Times New Roman" w:hAnsi="Times New Roman" w:cs="Times New Roman"/>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гсм</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lang w:val="en-US"/>
                </w:rPr>
                <m:t>i</m:t>
              </m:r>
              <m:r>
                <m:rPr>
                  <m:sty m:val="p"/>
                </m:rPr>
                <w:rPr>
                  <w:rFonts w:ascii="Cambria Math" w:hAnsi="Cambria Math"/>
                  <w:sz w:val="28"/>
                  <w:szCs w:val="28"/>
                </w:rPr>
                <m:t>=1</m:t>
              </m:r>
            </m:sub>
            <m:sup>
              <m:r>
                <m:rPr>
                  <m:sty m:val="p"/>
                </m:rPr>
                <w:rPr>
                  <w:rFonts w:ascii="Cambria Math" w:hAnsi="Cambria Math"/>
                  <w:sz w:val="28"/>
                  <w:szCs w:val="28"/>
                </w:rPr>
                <m:t>n</m:t>
              </m:r>
            </m:sup>
            <m:e>
              <m:sSub>
                <m:sSubPr>
                  <m:ctrlPr>
                    <w:rPr>
                      <w:rFonts w:ascii="Cambria Math" w:hAnsi="Cambria Math"/>
                      <w:sz w:val="28"/>
                      <w:szCs w:val="28"/>
                    </w:rPr>
                  </m:ctrlPr>
                </m:sSubPr>
                <m:e>
                  <m:r>
                    <m:rPr>
                      <m:sty m:val="p"/>
                    </m:rPr>
                    <w:rPr>
                      <w:rFonts w:ascii="Cambria Math" w:hAnsi="Cambria Math"/>
                      <w:sz w:val="28"/>
                      <w:szCs w:val="28"/>
                    </w:rPr>
                    <m:t>Н</m:t>
                  </m:r>
                </m:e>
                <m:sub>
                  <m:r>
                    <m:rPr>
                      <m:sty m:val="p"/>
                    </m:rPr>
                    <w:rPr>
                      <w:rFonts w:ascii="Cambria Math" w:hAnsi="Cambria Math"/>
                      <w:sz w:val="28"/>
                      <w:szCs w:val="28"/>
                    </w:rPr>
                    <m:t>iгсм</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Р</m:t>
                  </m:r>
                </m:e>
                <m:sub>
                  <m:r>
                    <m:rPr>
                      <m:sty m:val="p"/>
                    </m:rPr>
                    <w:rPr>
                      <w:rFonts w:ascii="Cambria Math" w:hAnsi="Cambria Math"/>
                      <w:sz w:val="28"/>
                      <w:szCs w:val="28"/>
                    </w:rPr>
                    <m:t>iгсм</m:t>
                  </m:r>
                </m:sub>
              </m:sSub>
              <m:r>
                <m:rPr>
                  <m:sty m:val="p"/>
                </m:rPr>
                <w:rPr>
                  <w:rFonts w:ascii="Cambria Math" w:hAnsi="Cambria Math"/>
                  <w:sz w:val="28"/>
                  <w:szCs w:val="28"/>
                </w:rPr>
                <m:t>×</m:t>
              </m:r>
            </m:e>
          </m:nary>
          <m:r>
            <m:rPr>
              <m:sty m:val="p"/>
            </m:rPr>
            <w:rPr>
              <w:rFonts w:ascii="Cambria Math" w:hAnsi="Cambria Math"/>
              <w:sz w:val="28"/>
              <w:szCs w:val="28"/>
            </w:rPr>
            <m:t xml:space="preserve"> </m:t>
          </m:r>
          <m:sSub>
            <m:sSubPr>
              <m:ctrlPr>
                <w:rPr>
                  <w:rFonts w:ascii="Cambria Math" w:hAnsi="Cambria Math"/>
                  <w:sz w:val="28"/>
                  <w:szCs w:val="28"/>
                </w:rPr>
              </m:ctrlPr>
            </m:sSubPr>
            <m:e>
              <m:r>
                <m:rPr>
                  <m:sty m:val="p"/>
                </m:rPr>
                <w:rPr>
                  <w:rFonts w:ascii="Cambria Math" w:hAnsi="Cambria Math"/>
                  <w:sz w:val="28"/>
                  <w:szCs w:val="28"/>
                  <w:lang w:val="en-US"/>
                </w:rPr>
                <m:t>N</m:t>
              </m:r>
            </m:e>
            <m:sub>
              <m:r>
                <m:rPr>
                  <m:sty m:val="p"/>
                </m:rPr>
                <w:rPr>
                  <w:rFonts w:ascii="Cambria Math" w:hAnsi="Cambria Math"/>
                  <w:sz w:val="28"/>
                  <w:szCs w:val="28"/>
                </w:rPr>
                <m:t>iгсм</m:t>
              </m:r>
            </m:sub>
          </m:sSub>
          <m:r>
            <m:rPr>
              <m:sty m:val="p"/>
            </m:rPr>
            <w:rPr>
              <w:rFonts w:ascii="Cambria Math" w:hAnsi="Cambria Math"/>
              <w:sz w:val="28"/>
              <w:szCs w:val="28"/>
            </w:rPr>
            <m:t>, где:</m:t>
          </m:r>
        </m:oMath>
      </m:oMathPara>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Н</w:t>
      </w:r>
      <w:r w:rsidRPr="003873E8">
        <w:rPr>
          <w:rFonts w:ascii="Times New Roman" w:hAnsi="Times New Roman" w:cs="Times New Roman"/>
          <w:sz w:val="28"/>
          <w:szCs w:val="28"/>
          <w:vertAlign w:val="subscript"/>
        </w:rPr>
        <w:t>iгсм</w:t>
      </w:r>
      <w:proofErr w:type="spellEnd"/>
      <w:r w:rsidRPr="003873E8">
        <w:rPr>
          <w:rFonts w:ascii="Times New Roman" w:hAnsi="Times New Roman" w:cs="Times New Roman"/>
          <w:sz w:val="28"/>
          <w:szCs w:val="28"/>
        </w:rPr>
        <w:t xml:space="preserve"> – норма расхода топлива на 100 километров п</w:t>
      </w:r>
      <w:r>
        <w:rPr>
          <w:rFonts w:ascii="Times New Roman" w:hAnsi="Times New Roman" w:cs="Times New Roman"/>
          <w:sz w:val="28"/>
          <w:szCs w:val="28"/>
        </w:rPr>
        <w:t xml:space="preserve">робега </w:t>
      </w:r>
      <w:r w:rsidRPr="003873E8">
        <w:rPr>
          <w:rFonts w:ascii="Times New Roman" w:hAnsi="Times New Roman" w:cs="Times New Roman"/>
          <w:sz w:val="28"/>
          <w:szCs w:val="28"/>
        </w:rPr>
        <w:t>i-</w:t>
      </w:r>
      <w:proofErr w:type="spellStart"/>
      <w:r w:rsidRPr="003873E8">
        <w:rPr>
          <w:rFonts w:ascii="Times New Roman" w:hAnsi="Times New Roman" w:cs="Times New Roman"/>
          <w:sz w:val="28"/>
          <w:szCs w:val="28"/>
        </w:rPr>
        <w:t>го</w:t>
      </w:r>
      <w:proofErr w:type="spellEnd"/>
      <w:r w:rsidRPr="003873E8">
        <w:rPr>
          <w:rFonts w:ascii="Times New Roman" w:hAnsi="Times New Roman" w:cs="Times New Roman"/>
          <w:sz w:val="28"/>
          <w:szCs w:val="28"/>
        </w:rPr>
        <w:t xml:space="preserve"> транспортного средства согласно </w:t>
      </w:r>
      <w:hyperlink r:id="rId15" w:tooltip="Распоряжение Минтранса России от 14.03.2008 N АМ-23-р (ред. от 14.07.2015) &quot;О введении в действие методических рекомендаций &quot;Нормы расхода топлив и смазочных материалов на автомобильном транспорте&quot;{КонсультантПлюс}" w:history="1">
        <w:r w:rsidRPr="003873E8">
          <w:rPr>
            <w:rFonts w:ascii="Times New Roman" w:hAnsi="Times New Roman" w:cs="Times New Roman"/>
            <w:sz w:val="28"/>
            <w:szCs w:val="28"/>
          </w:rPr>
          <w:t>методическим рекомендациям</w:t>
        </w:r>
      </w:hyperlink>
      <w:r w:rsidRPr="003873E8">
        <w:rPr>
          <w:rFonts w:ascii="Times New Roman" w:hAnsi="Times New Roman" w:cs="Times New Roman"/>
          <w:sz w:val="28"/>
          <w:szCs w:val="28"/>
        </w:rPr>
        <w:t xml:space="preserve"> «Нормы расхода топлив и смазочных материалов на автомобильном транспорте», введенным в действие распоряжением Министерства транспорта Российской Федерации от 14 марта 2008 г. № АМ-23-р;</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iгсм</w:t>
      </w:r>
      <w:proofErr w:type="spellEnd"/>
      <w:r w:rsidRPr="003873E8">
        <w:rPr>
          <w:rFonts w:ascii="Times New Roman" w:hAnsi="Times New Roman" w:cs="Times New Roman"/>
          <w:sz w:val="28"/>
          <w:szCs w:val="28"/>
        </w:rPr>
        <w:t xml:space="preserve"> – цена 1 литра горюче-смазочного материала по i-</w:t>
      </w:r>
      <w:proofErr w:type="spellStart"/>
      <w:r w:rsidRPr="003873E8">
        <w:rPr>
          <w:rFonts w:ascii="Times New Roman" w:hAnsi="Times New Roman" w:cs="Times New Roman"/>
          <w:sz w:val="28"/>
          <w:szCs w:val="28"/>
        </w:rPr>
        <w:t>му</w:t>
      </w:r>
      <w:proofErr w:type="spellEnd"/>
      <w:r w:rsidRPr="003873E8">
        <w:rPr>
          <w:rFonts w:ascii="Times New Roman" w:hAnsi="Times New Roman" w:cs="Times New Roman"/>
          <w:sz w:val="28"/>
          <w:szCs w:val="28"/>
        </w:rPr>
        <w:t xml:space="preserve"> транспортному средству;</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N</w:t>
      </w:r>
      <w:r w:rsidRPr="003873E8">
        <w:rPr>
          <w:rFonts w:ascii="Times New Roman" w:hAnsi="Times New Roman" w:cs="Times New Roman"/>
          <w:sz w:val="28"/>
          <w:szCs w:val="28"/>
          <w:vertAlign w:val="subscript"/>
        </w:rPr>
        <w:t>iгсм</w:t>
      </w:r>
      <w:proofErr w:type="spellEnd"/>
      <w:r w:rsidRPr="003873E8">
        <w:rPr>
          <w:rFonts w:ascii="Times New Roman" w:hAnsi="Times New Roman" w:cs="Times New Roman"/>
          <w:sz w:val="28"/>
          <w:szCs w:val="28"/>
        </w:rPr>
        <w:t xml:space="preserve"> – километраж использования i-</w:t>
      </w:r>
      <w:proofErr w:type="spellStart"/>
      <w:r w:rsidRPr="003873E8">
        <w:rPr>
          <w:rFonts w:ascii="Times New Roman" w:hAnsi="Times New Roman" w:cs="Times New Roman"/>
          <w:sz w:val="28"/>
          <w:szCs w:val="28"/>
        </w:rPr>
        <w:t>го</w:t>
      </w:r>
      <w:proofErr w:type="spellEnd"/>
      <w:r w:rsidRPr="003873E8">
        <w:rPr>
          <w:rFonts w:ascii="Times New Roman" w:hAnsi="Times New Roman" w:cs="Times New Roman"/>
          <w:sz w:val="28"/>
          <w:szCs w:val="28"/>
        </w:rPr>
        <w:t xml:space="preserve"> транспортного средства в очередном финансовом году.</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120</w:t>
      </w:r>
      <w:r w:rsidRPr="003873E8">
        <w:rPr>
          <w:rFonts w:ascii="Times New Roman" w:hAnsi="Times New Roman" w:cs="Times New Roman"/>
          <w:sz w:val="28"/>
          <w:szCs w:val="28"/>
        </w:rPr>
        <w:t xml:space="preserve">.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w:t>
      </w:r>
      <w:r w:rsidRPr="006A4E38">
        <w:rPr>
          <w:rFonts w:ascii="Times New Roman" w:hAnsi="Times New Roman"/>
          <w:bCs/>
          <w:sz w:val="28"/>
          <w:szCs w:val="28"/>
        </w:rPr>
        <w:t>муниципальных органов</w:t>
      </w:r>
      <w:r w:rsidRPr="003873E8">
        <w:rPr>
          <w:rFonts w:ascii="Times New Roman" w:hAnsi="Times New Roman" w:cs="Times New Roman"/>
          <w:sz w:val="28"/>
          <w:szCs w:val="28"/>
        </w:rPr>
        <w:t>, применяемых при расчете нормативных затрат на приобретение служебного легкового автотранспорта, предусмотренных приложением 2 к настоящей Методике.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121</w:t>
      </w:r>
      <w:r w:rsidRPr="003873E8">
        <w:rPr>
          <w:rFonts w:ascii="Times New Roman" w:hAnsi="Times New Roman" w:cs="Times New Roman"/>
          <w:sz w:val="28"/>
          <w:szCs w:val="28"/>
        </w:rPr>
        <w:t>. Затраты на приобретение материальных запасов для нужд гражданской обороны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мзго</w:t>
      </w:r>
      <w:proofErr w:type="spellEnd"/>
      <w:r w:rsidRPr="003873E8">
        <w:rPr>
          <w:rFonts w:ascii="Times New Roman" w:hAnsi="Times New Roman" w:cs="Times New Roman"/>
          <w:sz w:val="28"/>
          <w:szCs w:val="28"/>
        </w:rPr>
        <w:t>) определяются по формуле:</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64221F" w:rsidRDefault="0064221F" w:rsidP="0064221F">
      <w:pPr>
        <w:pStyle w:val="ConsPlusNormal"/>
        <w:tabs>
          <w:tab w:val="left" w:pos="709"/>
        </w:tabs>
        <w:ind w:firstLine="709"/>
        <w:jc w:val="center"/>
        <w:rPr>
          <w:rFonts w:ascii="Times New Roman" w:hAnsi="Times New Roman" w:cs="Times New Roman"/>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мзго</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lang w:val="en-US"/>
                </w:rPr>
                <m:t>i=1</m:t>
              </m:r>
            </m:sub>
            <m:sup>
              <m:r>
                <m:rPr>
                  <m:sty m:val="p"/>
                </m:rPr>
                <w:rPr>
                  <w:rFonts w:ascii="Cambria Math" w:hAnsi="Cambria Math"/>
                  <w:sz w:val="28"/>
                  <w:szCs w:val="28"/>
                </w:rPr>
                <m:t>n</m:t>
              </m:r>
            </m:sup>
            <m:e>
              <m:sSub>
                <m:sSubPr>
                  <m:ctrlPr>
                    <w:rPr>
                      <w:rFonts w:ascii="Cambria Math" w:hAnsi="Cambria Math"/>
                      <w:sz w:val="28"/>
                      <w:szCs w:val="28"/>
                    </w:rPr>
                  </m:ctrlPr>
                </m:sSubPr>
                <m:e>
                  <m:r>
                    <m:rPr>
                      <m:sty m:val="p"/>
                    </m:rPr>
                    <w:rPr>
                      <w:rFonts w:ascii="Cambria Math" w:hAnsi="Cambria Math"/>
                      <w:sz w:val="28"/>
                      <w:szCs w:val="28"/>
                      <w:lang w:val="en-US"/>
                    </w:rPr>
                    <m:t>Р</m:t>
                  </m:r>
                </m:e>
                <m:sub>
                  <m:r>
                    <m:rPr>
                      <m:sty m:val="p"/>
                    </m:rPr>
                    <w:rPr>
                      <w:rFonts w:ascii="Cambria Math" w:hAnsi="Cambria Math"/>
                      <w:sz w:val="28"/>
                      <w:szCs w:val="28"/>
                    </w:rPr>
                    <m:t>iмзго</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lang w:val="en-US"/>
                    </w:rPr>
                    <m:t>N</m:t>
                  </m:r>
                </m:e>
                <m:sub>
                  <m:r>
                    <m:rPr>
                      <m:sty m:val="p"/>
                    </m:rPr>
                    <w:rPr>
                      <w:rFonts w:ascii="Cambria Math" w:hAnsi="Cambria Math"/>
                      <w:sz w:val="28"/>
                      <w:szCs w:val="28"/>
                    </w:rPr>
                    <m:t>iмзго</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Ч</m:t>
                  </m:r>
                </m:e>
                <m:sub>
                  <m:r>
                    <m:rPr>
                      <m:sty m:val="p"/>
                    </m:rPr>
                    <w:rPr>
                      <w:rFonts w:ascii="Cambria Math" w:hAnsi="Cambria Math"/>
                      <w:sz w:val="28"/>
                      <w:szCs w:val="28"/>
                    </w:rPr>
                    <m:t>оп</m:t>
                  </m:r>
                </m:sub>
              </m:sSub>
            </m:e>
          </m:nary>
          <m:r>
            <m:rPr>
              <m:sty m:val="p"/>
            </m:rPr>
            <w:rPr>
              <w:rFonts w:ascii="Cambria Math" w:hAnsi="Cambria Math"/>
              <w:sz w:val="28"/>
              <w:szCs w:val="28"/>
            </w:rPr>
            <m:t>, где:</m:t>
          </m:r>
        </m:oMath>
      </m:oMathPara>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iмзго</w:t>
      </w:r>
      <w:proofErr w:type="spellEnd"/>
      <w:r w:rsidRPr="003873E8">
        <w:rPr>
          <w:rFonts w:ascii="Times New Roman" w:hAnsi="Times New Roman" w:cs="Times New Roman"/>
          <w:sz w:val="28"/>
          <w:szCs w:val="28"/>
        </w:rPr>
        <w:t xml:space="preserve"> – цена i-й единицы материальных запасов для нужд гражданской обороны в соответствии с нормативами </w:t>
      </w:r>
      <w:r w:rsidRPr="006A4E38">
        <w:rPr>
          <w:rFonts w:ascii="Times New Roman" w:hAnsi="Times New Roman"/>
          <w:bCs/>
          <w:sz w:val="28"/>
          <w:szCs w:val="28"/>
        </w:rPr>
        <w:t>муниципальных органов</w:t>
      </w:r>
      <w:r w:rsidRPr="003873E8">
        <w:rPr>
          <w:rFonts w:ascii="Times New Roman" w:hAnsi="Times New Roman" w:cs="Times New Roman"/>
          <w:sz w:val="28"/>
          <w:szCs w:val="28"/>
        </w:rPr>
        <w:t>;</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N</w:t>
      </w:r>
      <w:r w:rsidRPr="003873E8">
        <w:rPr>
          <w:rFonts w:ascii="Times New Roman" w:hAnsi="Times New Roman" w:cs="Times New Roman"/>
          <w:sz w:val="28"/>
          <w:szCs w:val="28"/>
          <w:vertAlign w:val="subscript"/>
        </w:rPr>
        <w:t>iмзго</w:t>
      </w:r>
      <w:proofErr w:type="spellEnd"/>
      <w:r w:rsidRPr="003873E8">
        <w:rPr>
          <w:rFonts w:ascii="Times New Roman" w:hAnsi="Times New Roman" w:cs="Times New Roman"/>
          <w:sz w:val="28"/>
          <w:szCs w:val="28"/>
        </w:rPr>
        <w:t xml:space="preserve"> – количество i-</w:t>
      </w:r>
      <w:proofErr w:type="spellStart"/>
      <w:r w:rsidRPr="003873E8">
        <w:rPr>
          <w:rFonts w:ascii="Times New Roman" w:hAnsi="Times New Roman" w:cs="Times New Roman"/>
          <w:sz w:val="28"/>
          <w:szCs w:val="28"/>
        </w:rPr>
        <w:t>го</w:t>
      </w:r>
      <w:proofErr w:type="spellEnd"/>
      <w:r w:rsidRPr="003873E8">
        <w:rPr>
          <w:rFonts w:ascii="Times New Roman" w:hAnsi="Times New Roman" w:cs="Times New Roman"/>
          <w:sz w:val="28"/>
          <w:szCs w:val="28"/>
        </w:rPr>
        <w:t xml:space="preserve"> материального запаса для нужд гражданской обороны из расчета на 1 работника в год в соответствии с нормативами </w:t>
      </w:r>
      <w:r w:rsidRPr="006A4E38">
        <w:rPr>
          <w:rFonts w:ascii="Times New Roman" w:hAnsi="Times New Roman"/>
          <w:bCs/>
          <w:sz w:val="28"/>
          <w:szCs w:val="28"/>
        </w:rPr>
        <w:t>муниципальных органов</w:t>
      </w:r>
      <w:r w:rsidRPr="003873E8">
        <w:rPr>
          <w:rFonts w:ascii="Times New Roman" w:hAnsi="Times New Roman" w:cs="Times New Roman"/>
          <w:sz w:val="28"/>
          <w:szCs w:val="28"/>
        </w:rPr>
        <w:t>;</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3873E8">
        <w:rPr>
          <w:rFonts w:ascii="Times New Roman" w:hAnsi="Times New Roman" w:cs="Times New Roman"/>
          <w:sz w:val="28"/>
          <w:szCs w:val="28"/>
        </w:rPr>
        <w:t>Ч</w:t>
      </w:r>
      <w:r w:rsidRPr="003873E8">
        <w:rPr>
          <w:rFonts w:ascii="Times New Roman" w:hAnsi="Times New Roman" w:cs="Times New Roman"/>
          <w:sz w:val="28"/>
          <w:szCs w:val="28"/>
          <w:vertAlign w:val="subscript"/>
        </w:rPr>
        <w:t>оп</w:t>
      </w:r>
      <w:r w:rsidRPr="003873E8">
        <w:rPr>
          <w:rFonts w:ascii="Times New Roman" w:hAnsi="Times New Roman" w:cs="Times New Roman"/>
          <w:sz w:val="28"/>
          <w:szCs w:val="28"/>
        </w:rPr>
        <w:t xml:space="preserve"> – расчетная численность основных работников, определяемая в соответствии с </w:t>
      </w:r>
      <w:hyperlink w:anchor="Par148" w:tooltip="10. Затраты на техническое обслуживание и регламентно-профилактический ремонт вычислительной техники (Зрвт) определяются по формуле" w:history="1">
        <w:r w:rsidRPr="003873E8">
          <w:rPr>
            <w:rFonts w:ascii="Times New Roman" w:hAnsi="Times New Roman" w:cs="Times New Roman"/>
            <w:sz w:val="28"/>
            <w:szCs w:val="28"/>
          </w:rPr>
          <w:t>пунктом 12</w:t>
        </w:r>
      </w:hyperlink>
      <w:r w:rsidRPr="003873E8">
        <w:rPr>
          <w:rFonts w:ascii="Times New Roman" w:hAnsi="Times New Roman" w:cs="Times New Roman"/>
          <w:sz w:val="28"/>
          <w:szCs w:val="28"/>
        </w:rPr>
        <w:t xml:space="preserve"> настоящей Методики.</w:t>
      </w:r>
    </w:p>
    <w:p w:rsidR="0064221F" w:rsidRPr="003873E8" w:rsidRDefault="0064221F" w:rsidP="0064221F">
      <w:pPr>
        <w:widowControl w:val="0"/>
        <w:autoSpaceDE w:val="0"/>
        <w:autoSpaceDN w:val="0"/>
        <w:adjustRightInd w:val="0"/>
        <w:ind w:firstLine="709"/>
        <w:jc w:val="both"/>
        <w:rPr>
          <w:sz w:val="28"/>
          <w:szCs w:val="28"/>
        </w:rPr>
      </w:pPr>
      <w:r w:rsidRPr="003873E8">
        <w:rPr>
          <w:sz w:val="28"/>
          <w:szCs w:val="28"/>
        </w:rPr>
        <w:t xml:space="preserve">Для вновь </w:t>
      </w:r>
      <w:r>
        <w:rPr>
          <w:sz w:val="28"/>
          <w:szCs w:val="28"/>
        </w:rPr>
        <w:t xml:space="preserve">созданного </w:t>
      </w:r>
      <w:r w:rsidRPr="0090360F">
        <w:rPr>
          <w:sz w:val="28"/>
          <w:szCs w:val="28"/>
        </w:rPr>
        <w:t xml:space="preserve">органа местного самоуправления </w:t>
      </w:r>
      <w:r w:rsidRPr="003873E8">
        <w:rPr>
          <w:sz w:val="28"/>
          <w:szCs w:val="28"/>
        </w:rPr>
        <w:t>или вновь созданного казенного учреждения при определении нормативных затрат применяется значение предельной (штатной) численности.</w:t>
      </w:r>
    </w:p>
    <w:p w:rsidR="0064221F" w:rsidRPr="003873E8" w:rsidRDefault="0064221F" w:rsidP="0064221F">
      <w:pPr>
        <w:widowControl w:val="0"/>
        <w:autoSpaceDE w:val="0"/>
        <w:autoSpaceDN w:val="0"/>
        <w:adjustRightInd w:val="0"/>
        <w:ind w:firstLine="709"/>
        <w:jc w:val="both"/>
        <w:rPr>
          <w:sz w:val="28"/>
          <w:szCs w:val="28"/>
        </w:rPr>
      </w:pPr>
      <w:r w:rsidRPr="00577B80">
        <w:rPr>
          <w:sz w:val="28"/>
          <w:szCs w:val="28"/>
        </w:rPr>
        <w:t>122</w:t>
      </w:r>
      <w:r w:rsidRPr="003873E8">
        <w:rPr>
          <w:sz w:val="28"/>
          <w:szCs w:val="28"/>
        </w:rPr>
        <w:t>. Иные затраты, относящиеся к затратам на приобретение материальных запасов, определяются в соответствии с пунктом 3 Правил.</w:t>
      </w:r>
    </w:p>
    <w:p w:rsidR="0064221F" w:rsidRPr="003873E8" w:rsidRDefault="0064221F" w:rsidP="0064221F">
      <w:pPr>
        <w:pStyle w:val="ConsPlusNormal"/>
        <w:tabs>
          <w:tab w:val="left" w:pos="709"/>
        </w:tabs>
        <w:ind w:firstLine="709"/>
        <w:jc w:val="center"/>
        <w:rPr>
          <w:rFonts w:ascii="Times New Roman" w:hAnsi="Times New Roman" w:cs="Times New Roman"/>
          <w:sz w:val="28"/>
          <w:szCs w:val="28"/>
        </w:rPr>
      </w:pPr>
    </w:p>
    <w:p w:rsidR="0064221F" w:rsidRPr="003873E8" w:rsidRDefault="0064221F" w:rsidP="0064221F">
      <w:pPr>
        <w:pStyle w:val="ConsPlusNormal"/>
        <w:tabs>
          <w:tab w:val="left" w:pos="709"/>
        </w:tabs>
        <w:ind w:firstLine="709"/>
        <w:jc w:val="center"/>
        <w:outlineLvl w:val="2"/>
        <w:rPr>
          <w:rFonts w:ascii="Times New Roman" w:hAnsi="Times New Roman" w:cs="Times New Roman"/>
          <w:sz w:val="28"/>
          <w:szCs w:val="28"/>
        </w:rPr>
      </w:pPr>
      <w:r>
        <w:rPr>
          <w:rFonts w:ascii="Times New Roman" w:hAnsi="Times New Roman" w:cs="Times New Roman"/>
          <w:sz w:val="28"/>
          <w:szCs w:val="28"/>
          <w:lang w:val="en-US"/>
        </w:rPr>
        <w:t>III</w:t>
      </w:r>
      <w:r w:rsidRPr="003873E8">
        <w:rPr>
          <w:rFonts w:ascii="Times New Roman" w:hAnsi="Times New Roman" w:cs="Times New Roman"/>
          <w:sz w:val="28"/>
          <w:szCs w:val="28"/>
        </w:rPr>
        <w:t>. Затраты на капитальный ремонт</w:t>
      </w:r>
    </w:p>
    <w:p w:rsidR="0064221F" w:rsidRPr="003873E8" w:rsidRDefault="0064221F" w:rsidP="0064221F">
      <w:pPr>
        <w:pStyle w:val="ConsPlusNormal"/>
        <w:tabs>
          <w:tab w:val="left" w:pos="709"/>
        </w:tabs>
        <w:ind w:firstLine="709"/>
        <w:jc w:val="center"/>
        <w:rPr>
          <w:rFonts w:ascii="Times New Roman" w:hAnsi="Times New Roman" w:cs="Times New Roman"/>
          <w:sz w:val="28"/>
          <w:szCs w:val="28"/>
        </w:rPr>
      </w:pPr>
      <w:r w:rsidRPr="003873E8">
        <w:rPr>
          <w:rFonts w:ascii="Times New Roman" w:hAnsi="Times New Roman" w:cs="Times New Roman"/>
          <w:sz w:val="28"/>
          <w:szCs w:val="28"/>
        </w:rPr>
        <w:t>муниципального имущества</w:t>
      </w:r>
    </w:p>
    <w:p w:rsidR="0064221F" w:rsidRPr="003873E8" w:rsidRDefault="0064221F" w:rsidP="0064221F">
      <w:pPr>
        <w:pStyle w:val="ConsPlusNormal"/>
        <w:tabs>
          <w:tab w:val="left" w:pos="709"/>
        </w:tabs>
        <w:ind w:firstLine="709"/>
        <w:jc w:val="center"/>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lastRenderedPageBreak/>
        <w:t>123</w:t>
      </w:r>
      <w:r w:rsidRPr="003873E8">
        <w:rPr>
          <w:rFonts w:ascii="Times New Roman" w:hAnsi="Times New Roman" w:cs="Times New Roman"/>
          <w:sz w:val="28"/>
          <w:szCs w:val="28"/>
        </w:rPr>
        <w:t>. Затраты на капитальный ремонт муниципального имущества определяются на основании затрат, связанных со строительными работами, и затрат на разработку проектной документации.</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124</w:t>
      </w:r>
      <w:r w:rsidRPr="003873E8">
        <w:rPr>
          <w:rFonts w:ascii="Times New Roman" w:hAnsi="Times New Roman" w:cs="Times New Roman"/>
          <w:sz w:val="28"/>
          <w:szCs w:val="28"/>
        </w:rPr>
        <w:t>.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w:t>
      </w:r>
      <w:r>
        <w:rPr>
          <w:rFonts w:ascii="Times New Roman" w:hAnsi="Times New Roman" w:cs="Times New Roman"/>
          <w:sz w:val="28"/>
          <w:szCs w:val="28"/>
        </w:rPr>
        <w:t>рственной политики и нормативно-</w:t>
      </w:r>
      <w:r w:rsidRPr="003873E8">
        <w:rPr>
          <w:rFonts w:ascii="Times New Roman" w:hAnsi="Times New Roman" w:cs="Times New Roman"/>
          <w:sz w:val="28"/>
          <w:szCs w:val="28"/>
        </w:rPr>
        <w:t>правовому регулированию в сфере строительства.</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125</w:t>
      </w:r>
      <w:r w:rsidRPr="003873E8">
        <w:rPr>
          <w:rFonts w:ascii="Times New Roman" w:hAnsi="Times New Roman" w:cs="Times New Roman"/>
          <w:sz w:val="28"/>
          <w:szCs w:val="28"/>
        </w:rPr>
        <w:t xml:space="preserve">. Затраты на разработку проектной документации определяются в соответствии со </w:t>
      </w:r>
      <w:hyperlink r:id="rId16"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3873E8">
          <w:rPr>
            <w:rFonts w:ascii="Times New Roman" w:hAnsi="Times New Roman" w:cs="Times New Roman"/>
            <w:sz w:val="28"/>
            <w:szCs w:val="28"/>
          </w:rPr>
          <w:t>статьей 22</w:t>
        </w:r>
      </w:hyperlink>
      <w:r w:rsidRPr="003873E8">
        <w:rPr>
          <w:rFonts w:ascii="Times New Roman" w:hAnsi="Times New Roman" w:cs="Times New Roman"/>
          <w:sz w:val="28"/>
          <w:szCs w:val="28"/>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 законодательством Российской Федерации о градостроительной деятельности.</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center"/>
        <w:outlineLvl w:val="2"/>
        <w:rPr>
          <w:rFonts w:ascii="Times New Roman" w:hAnsi="Times New Roman" w:cs="Times New Roman"/>
          <w:sz w:val="28"/>
          <w:szCs w:val="28"/>
        </w:rPr>
      </w:pPr>
      <w:r>
        <w:rPr>
          <w:rFonts w:ascii="Times New Roman" w:hAnsi="Times New Roman" w:cs="Times New Roman"/>
          <w:sz w:val="28"/>
          <w:szCs w:val="28"/>
          <w:lang w:val="en-US"/>
        </w:rPr>
        <w:t>IV</w:t>
      </w:r>
      <w:r w:rsidRPr="003873E8">
        <w:rPr>
          <w:rFonts w:ascii="Times New Roman" w:hAnsi="Times New Roman" w:cs="Times New Roman"/>
          <w:sz w:val="28"/>
          <w:szCs w:val="28"/>
        </w:rPr>
        <w:t>. Затраты на финансовое обеспечение строительства,</w:t>
      </w:r>
    </w:p>
    <w:p w:rsidR="0064221F" w:rsidRPr="003873E8" w:rsidRDefault="0064221F" w:rsidP="0064221F">
      <w:pPr>
        <w:pStyle w:val="ConsPlusNormal"/>
        <w:tabs>
          <w:tab w:val="left" w:pos="709"/>
        </w:tabs>
        <w:ind w:firstLine="709"/>
        <w:jc w:val="center"/>
        <w:rPr>
          <w:rFonts w:ascii="Times New Roman" w:hAnsi="Times New Roman" w:cs="Times New Roman"/>
          <w:sz w:val="28"/>
          <w:szCs w:val="28"/>
        </w:rPr>
      </w:pPr>
      <w:r w:rsidRPr="003873E8">
        <w:rPr>
          <w:rFonts w:ascii="Times New Roman" w:hAnsi="Times New Roman" w:cs="Times New Roman"/>
          <w:sz w:val="28"/>
          <w:szCs w:val="28"/>
        </w:rPr>
        <w:t>реконструкции (в том числе с элементами реставрации),</w:t>
      </w:r>
    </w:p>
    <w:p w:rsidR="0064221F" w:rsidRPr="003873E8" w:rsidRDefault="0064221F" w:rsidP="0064221F">
      <w:pPr>
        <w:pStyle w:val="ConsPlusNormal"/>
        <w:tabs>
          <w:tab w:val="left" w:pos="709"/>
        </w:tabs>
        <w:ind w:firstLine="709"/>
        <w:jc w:val="center"/>
        <w:rPr>
          <w:rFonts w:ascii="Times New Roman" w:hAnsi="Times New Roman" w:cs="Times New Roman"/>
          <w:sz w:val="28"/>
          <w:szCs w:val="28"/>
        </w:rPr>
      </w:pPr>
      <w:r w:rsidRPr="003873E8">
        <w:rPr>
          <w:rFonts w:ascii="Times New Roman" w:hAnsi="Times New Roman" w:cs="Times New Roman"/>
          <w:sz w:val="28"/>
          <w:szCs w:val="28"/>
        </w:rPr>
        <w:t>технического перевооружения объектов капитального</w:t>
      </w:r>
    </w:p>
    <w:p w:rsidR="0064221F" w:rsidRPr="003873E8" w:rsidRDefault="0064221F" w:rsidP="0064221F">
      <w:pPr>
        <w:pStyle w:val="ConsPlusNormal"/>
        <w:tabs>
          <w:tab w:val="left" w:pos="709"/>
        </w:tabs>
        <w:ind w:firstLine="709"/>
        <w:jc w:val="center"/>
        <w:rPr>
          <w:rFonts w:ascii="Times New Roman" w:hAnsi="Times New Roman" w:cs="Times New Roman"/>
          <w:sz w:val="28"/>
          <w:szCs w:val="28"/>
        </w:rPr>
      </w:pPr>
      <w:r w:rsidRPr="003873E8">
        <w:rPr>
          <w:rFonts w:ascii="Times New Roman" w:hAnsi="Times New Roman" w:cs="Times New Roman"/>
          <w:sz w:val="28"/>
          <w:szCs w:val="28"/>
        </w:rPr>
        <w:t>строительства или приобретение объектов</w:t>
      </w:r>
    </w:p>
    <w:p w:rsidR="0064221F" w:rsidRPr="003873E8" w:rsidRDefault="0064221F" w:rsidP="0064221F">
      <w:pPr>
        <w:pStyle w:val="ConsPlusNormal"/>
        <w:tabs>
          <w:tab w:val="left" w:pos="709"/>
        </w:tabs>
        <w:ind w:firstLine="709"/>
        <w:jc w:val="center"/>
        <w:rPr>
          <w:rFonts w:ascii="Times New Roman" w:hAnsi="Times New Roman" w:cs="Times New Roman"/>
          <w:sz w:val="28"/>
          <w:szCs w:val="28"/>
        </w:rPr>
      </w:pPr>
      <w:r w:rsidRPr="003873E8">
        <w:rPr>
          <w:rFonts w:ascii="Times New Roman" w:hAnsi="Times New Roman" w:cs="Times New Roman"/>
          <w:sz w:val="28"/>
          <w:szCs w:val="28"/>
        </w:rPr>
        <w:t>недвижимого имущества</w:t>
      </w:r>
    </w:p>
    <w:p w:rsidR="0064221F" w:rsidRPr="003873E8" w:rsidRDefault="0064221F" w:rsidP="0064221F">
      <w:pPr>
        <w:pStyle w:val="ConsPlusNormal"/>
        <w:tabs>
          <w:tab w:val="left" w:pos="709"/>
        </w:tabs>
        <w:ind w:firstLine="709"/>
        <w:jc w:val="center"/>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126</w:t>
      </w:r>
      <w:r w:rsidRPr="003873E8">
        <w:rPr>
          <w:rFonts w:ascii="Times New Roman" w:hAnsi="Times New Roman" w:cs="Times New Roman"/>
          <w:sz w:val="28"/>
          <w:szCs w:val="28"/>
        </w:rPr>
        <w:t xml:space="preserve">.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hyperlink r:id="rId17"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3873E8">
          <w:rPr>
            <w:rFonts w:ascii="Times New Roman" w:hAnsi="Times New Roman" w:cs="Times New Roman"/>
            <w:sz w:val="28"/>
            <w:szCs w:val="28"/>
          </w:rPr>
          <w:t>статьей 22</w:t>
        </w:r>
      </w:hyperlink>
      <w:r w:rsidRPr="003873E8">
        <w:rPr>
          <w:rFonts w:ascii="Times New Roman" w:hAnsi="Times New Roman" w:cs="Times New Roman"/>
          <w:sz w:val="28"/>
          <w:szCs w:val="28"/>
        </w:rPr>
        <w:t xml:space="preserve"> Федерального закона № 44-ФЗ и законодательством Российской Федерации о градостроительной деятельности.</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127</w:t>
      </w:r>
      <w:r w:rsidRPr="003873E8">
        <w:rPr>
          <w:rFonts w:ascii="Times New Roman" w:hAnsi="Times New Roman" w:cs="Times New Roman"/>
          <w:sz w:val="28"/>
          <w:szCs w:val="28"/>
        </w:rPr>
        <w:t xml:space="preserve">. Затраты на приобретение объектов недвижимого имущества определяются в соответствии со </w:t>
      </w:r>
      <w:hyperlink r:id="rId18"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3873E8">
          <w:rPr>
            <w:rFonts w:ascii="Times New Roman" w:hAnsi="Times New Roman" w:cs="Times New Roman"/>
            <w:sz w:val="28"/>
            <w:szCs w:val="28"/>
          </w:rPr>
          <w:t>статьей 22</w:t>
        </w:r>
      </w:hyperlink>
      <w:r w:rsidRPr="003873E8">
        <w:rPr>
          <w:rFonts w:ascii="Times New Roman" w:hAnsi="Times New Roman" w:cs="Times New Roman"/>
          <w:sz w:val="28"/>
          <w:szCs w:val="28"/>
        </w:rPr>
        <w:t xml:space="preserve"> Федерального закона № 44-ФЗ и законодательством Российской Федерации, регулирующим оценочную деятельность в Российской Федерации.</w:t>
      </w:r>
    </w:p>
    <w:p w:rsidR="0064221F" w:rsidRPr="003873E8" w:rsidRDefault="0064221F" w:rsidP="0064221F">
      <w:pPr>
        <w:pStyle w:val="ConsPlusNormal"/>
        <w:tabs>
          <w:tab w:val="left" w:pos="709"/>
        </w:tabs>
        <w:ind w:firstLine="709"/>
        <w:jc w:val="center"/>
        <w:rPr>
          <w:rFonts w:ascii="Times New Roman" w:hAnsi="Times New Roman" w:cs="Times New Roman"/>
          <w:sz w:val="28"/>
          <w:szCs w:val="28"/>
        </w:rPr>
      </w:pPr>
    </w:p>
    <w:p w:rsidR="0064221F" w:rsidRPr="003873E8" w:rsidRDefault="0064221F" w:rsidP="0064221F">
      <w:pPr>
        <w:pStyle w:val="ConsPlusNormal"/>
        <w:tabs>
          <w:tab w:val="left" w:pos="709"/>
        </w:tabs>
        <w:ind w:firstLine="709"/>
        <w:jc w:val="center"/>
        <w:outlineLvl w:val="2"/>
        <w:rPr>
          <w:rFonts w:ascii="Times New Roman" w:hAnsi="Times New Roman" w:cs="Times New Roman"/>
          <w:sz w:val="28"/>
          <w:szCs w:val="28"/>
        </w:rPr>
      </w:pPr>
      <w:r>
        <w:rPr>
          <w:rFonts w:ascii="Times New Roman" w:hAnsi="Times New Roman" w:cs="Times New Roman"/>
          <w:sz w:val="28"/>
          <w:szCs w:val="28"/>
          <w:lang w:val="en-US"/>
        </w:rPr>
        <w:t>V</w:t>
      </w:r>
      <w:r w:rsidRPr="003873E8">
        <w:rPr>
          <w:rFonts w:ascii="Times New Roman" w:hAnsi="Times New Roman" w:cs="Times New Roman"/>
          <w:sz w:val="28"/>
          <w:szCs w:val="28"/>
        </w:rPr>
        <w:t xml:space="preserve">. Затраты на дополнительное </w:t>
      </w:r>
    </w:p>
    <w:p w:rsidR="0064221F" w:rsidRPr="003873E8" w:rsidRDefault="0064221F" w:rsidP="0064221F">
      <w:pPr>
        <w:pStyle w:val="ConsPlusNormal"/>
        <w:tabs>
          <w:tab w:val="left" w:pos="709"/>
        </w:tabs>
        <w:ind w:firstLine="709"/>
        <w:jc w:val="center"/>
        <w:outlineLvl w:val="2"/>
        <w:rPr>
          <w:rFonts w:ascii="Times New Roman" w:hAnsi="Times New Roman" w:cs="Times New Roman"/>
          <w:sz w:val="28"/>
          <w:szCs w:val="28"/>
        </w:rPr>
      </w:pPr>
      <w:r w:rsidRPr="003873E8">
        <w:rPr>
          <w:rFonts w:ascii="Times New Roman" w:hAnsi="Times New Roman" w:cs="Times New Roman"/>
          <w:sz w:val="28"/>
          <w:szCs w:val="28"/>
        </w:rPr>
        <w:t>профессиональное образование работников</w:t>
      </w:r>
    </w:p>
    <w:p w:rsidR="0064221F" w:rsidRPr="003873E8" w:rsidRDefault="0064221F" w:rsidP="0064221F">
      <w:pPr>
        <w:pStyle w:val="ConsPlusNormal"/>
        <w:tabs>
          <w:tab w:val="left" w:pos="709"/>
        </w:tabs>
        <w:ind w:firstLine="709"/>
        <w:jc w:val="center"/>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r w:rsidRPr="00577B80">
        <w:rPr>
          <w:rFonts w:ascii="Times New Roman" w:hAnsi="Times New Roman" w:cs="Times New Roman"/>
          <w:sz w:val="28"/>
          <w:szCs w:val="28"/>
        </w:rPr>
        <w:t>128</w:t>
      </w:r>
      <w:r w:rsidRPr="003873E8">
        <w:rPr>
          <w:rFonts w:ascii="Times New Roman" w:hAnsi="Times New Roman" w:cs="Times New Roman"/>
          <w:sz w:val="28"/>
          <w:szCs w:val="28"/>
        </w:rPr>
        <w:t>. Затраты на дополнительное профессиональное образование (</w:t>
      </w:r>
      <w:proofErr w:type="spellStart"/>
      <w:r w:rsidRPr="003873E8">
        <w:rPr>
          <w:rFonts w:ascii="Times New Roman" w:hAnsi="Times New Roman" w:cs="Times New Roman"/>
          <w:sz w:val="28"/>
          <w:szCs w:val="28"/>
        </w:rPr>
        <w:t>З</w:t>
      </w:r>
      <w:r w:rsidRPr="003873E8">
        <w:rPr>
          <w:rFonts w:ascii="Times New Roman" w:hAnsi="Times New Roman" w:cs="Times New Roman"/>
          <w:sz w:val="28"/>
          <w:szCs w:val="28"/>
          <w:vertAlign w:val="subscript"/>
        </w:rPr>
        <w:t>дпо</w:t>
      </w:r>
      <w:proofErr w:type="spellEnd"/>
      <w:r w:rsidRPr="003873E8">
        <w:rPr>
          <w:rFonts w:ascii="Times New Roman" w:hAnsi="Times New Roman" w:cs="Times New Roman"/>
          <w:sz w:val="28"/>
          <w:szCs w:val="28"/>
        </w:rPr>
        <w:t>) определяются по формуле:</w:t>
      </w:r>
    </w:p>
    <w:p w:rsidR="0064221F" w:rsidRPr="00C42CE1" w:rsidRDefault="0064221F" w:rsidP="0064221F">
      <w:pPr>
        <w:pStyle w:val="ConsPlusNormal"/>
        <w:tabs>
          <w:tab w:val="left" w:pos="709"/>
        </w:tabs>
        <w:ind w:firstLine="709"/>
        <w:jc w:val="both"/>
        <w:rPr>
          <w:rFonts w:ascii="Times New Roman" w:hAnsi="Times New Roman" w:cs="Times New Roman"/>
        </w:rPr>
      </w:pPr>
    </w:p>
    <w:p w:rsidR="0064221F" w:rsidRPr="0064221F" w:rsidRDefault="0064221F" w:rsidP="0064221F">
      <w:pPr>
        <w:pStyle w:val="ConsPlusNormal"/>
        <w:tabs>
          <w:tab w:val="left" w:pos="709"/>
        </w:tabs>
        <w:ind w:firstLine="709"/>
        <w:jc w:val="center"/>
        <w:rPr>
          <w:rFonts w:ascii="Times New Roman" w:hAnsi="Times New Roman" w:cs="Times New Roman"/>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дпо</m:t>
              </m:r>
            </m:sub>
          </m:sSub>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lang w:val="en-US"/>
                </w:rPr>
                <m:t>i=1</m:t>
              </m:r>
            </m:sub>
            <m:sup>
              <m:r>
                <m:rPr>
                  <m:sty m:val="p"/>
                </m:rPr>
                <w:rPr>
                  <w:rFonts w:ascii="Cambria Math" w:hAnsi="Cambria Math"/>
                  <w:sz w:val="28"/>
                  <w:szCs w:val="28"/>
                </w:rPr>
                <m:t>n</m:t>
              </m:r>
            </m:sup>
            <m:e>
              <m:sSub>
                <m:sSubPr>
                  <m:ctrlPr>
                    <w:rPr>
                      <w:rFonts w:ascii="Cambria Math" w:hAnsi="Cambria Math"/>
                      <w:sz w:val="28"/>
                      <w:szCs w:val="28"/>
                    </w:rPr>
                  </m:ctrlPr>
                </m:sSubPr>
                <m:e>
                  <m:r>
                    <m:rPr>
                      <m:sty m:val="p"/>
                    </m:rPr>
                    <w:rPr>
                      <w:rFonts w:ascii="Cambria Math" w:hAnsi="Cambria Math"/>
                      <w:sz w:val="28"/>
                      <w:szCs w:val="28"/>
                      <w:lang w:val="en-US"/>
                    </w:rPr>
                    <m:t>Q</m:t>
                  </m:r>
                </m:e>
                <m:sub>
                  <m:r>
                    <m:rPr>
                      <m:sty m:val="p"/>
                    </m:rPr>
                    <w:rPr>
                      <w:rFonts w:ascii="Cambria Math" w:hAnsi="Cambria Math"/>
                      <w:sz w:val="28"/>
                      <w:szCs w:val="28"/>
                    </w:rPr>
                    <m:t>iдпо</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Р</m:t>
                  </m:r>
                </m:e>
                <m:sub>
                  <m:r>
                    <m:rPr>
                      <m:sty m:val="p"/>
                    </m:rPr>
                    <w:rPr>
                      <w:rFonts w:ascii="Cambria Math" w:hAnsi="Cambria Math"/>
                      <w:sz w:val="28"/>
                      <w:szCs w:val="28"/>
                    </w:rPr>
                    <m:t>iдпо</m:t>
                  </m:r>
                </m:sub>
              </m:sSub>
              <m:r>
                <m:rPr>
                  <m:sty m:val="p"/>
                </m:rPr>
                <w:rPr>
                  <w:rFonts w:ascii="Cambria Math" w:hAnsi="Cambria Math"/>
                  <w:sz w:val="28"/>
                  <w:szCs w:val="28"/>
                </w:rPr>
                <m:t>,</m:t>
              </m:r>
            </m:e>
          </m:nary>
          <m:r>
            <w:rPr>
              <w:rFonts w:ascii="Cambria Math" w:hAnsi="Cambria Math"/>
              <w:sz w:val="28"/>
              <w:szCs w:val="28"/>
            </w:rPr>
            <m:t xml:space="preserve"> </m:t>
          </m:r>
          <m:r>
            <m:rPr>
              <m:sty m:val="p"/>
            </m:rPr>
            <w:rPr>
              <w:rFonts w:ascii="Cambria Math" w:hAnsi="Cambria Math"/>
              <w:sz w:val="28"/>
              <w:szCs w:val="28"/>
            </w:rPr>
            <m:t>где:</m:t>
          </m:r>
        </m:oMath>
      </m:oMathPara>
    </w:p>
    <w:p w:rsidR="0064221F" w:rsidRPr="00C42CE1" w:rsidRDefault="0064221F" w:rsidP="0064221F">
      <w:pPr>
        <w:pStyle w:val="ConsPlusNormal"/>
        <w:tabs>
          <w:tab w:val="left" w:pos="709"/>
        </w:tabs>
        <w:ind w:firstLine="709"/>
        <w:jc w:val="both"/>
        <w:rPr>
          <w:rFonts w:ascii="Times New Roman" w:hAnsi="Times New Roman" w:cs="Times New Roman"/>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Q</w:t>
      </w:r>
      <w:r w:rsidRPr="003873E8">
        <w:rPr>
          <w:rFonts w:ascii="Times New Roman" w:hAnsi="Times New Roman" w:cs="Times New Roman"/>
          <w:sz w:val="28"/>
          <w:szCs w:val="28"/>
          <w:vertAlign w:val="subscript"/>
        </w:rPr>
        <w:t>iдпо</w:t>
      </w:r>
      <w:proofErr w:type="spellEnd"/>
      <w:r w:rsidRPr="003873E8">
        <w:rPr>
          <w:rFonts w:ascii="Times New Roman" w:hAnsi="Times New Roman" w:cs="Times New Roman"/>
          <w:sz w:val="28"/>
          <w:szCs w:val="28"/>
        </w:rPr>
        <w:t xml:space="preserve"> – количество работников, направляемых на i-й вид </w:t>
      </w:r>
      <w:r w:rsidRPr="003873E8">
        <w:rPr>
          <w:rFonts w:ascii="Times New Roman" w:hAnsi="Times New Roman" w:cs="Times New Roman"/>
          <w:sz w:val="28"/>
          <w:szCs w:val="28"/>
        </w:rPr>
        <w:lastRenderedPageBreak/>
        <w:t>дополнительного профессионального образования;</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roofErr w:type="spellStart"/>
      <w:r w:rsidRPr="003873E8">
        <w:rPr>
          <w:rFonts w:ascii="Times New Roman" w:hAnsi="Times New Roman" w:cs="Times New Roman"/>
          <w:sz w:val="28"/>
          <w:szCs w:val="28"/>
        </w:rPr>
        <w:t>P</w:t>
      </w:r>
      <w:r w:rsidRPr="003873E8">
        <w:rPr>
          <w:rFonts w:ascii="Times New Roman" w:hAnsi="Times New Roman" w:cs="Times New Roman"/>
          <w:sz w:val="28"/>
          <w:szCs w:val="28"/>
          <w:vertAlign w:val="subscript"/>
        </w:rPr>
        <w:t>iдпо</w:t>
      </w:r>
      <w:proofErr w:type="spellEnd"/>
      <w:r w:rsidRPr="003873E8">
        <w:rPr>
          <w:rFonts w:ascii="Times New Roman" w:hAnsi="Times New Roman" w:cs="Times New Roman"/>
          <w:sz w:val="28"/>
          <w:szCs w:val="28"/>
        </w:rPr>
        <w:t xml:space="preserve"> – цена обучения одного работника по i-</w:t>
      </w:r>
      <w:proofErr w:type="spellStart"/>
      <w:r w:rsidRPr="003873E8">
        <w:rPr>
          <w:rFonts w:ascii="Times New Roman" w:hAnsi="Times New Roman" w:cs="Times New Roman"/>
          <w:sz w:val="28"/>
          <w:szCs w:val="28"/>
        </w:rPr>
        <w:t>му</w:t>
      </w:r>
      <w:proofErr w:type="spellEnd"/>
      <w:r w:rsidRPr="003873E8">
        <w:rPr>
          <w:rFonts w:ascii="Times New Roman" w:hAnsi="Times New Roman" w:cs="Times New Roman"/>
          <w:sz w:val="28"/>
          <w:szCs w:val="28"/>
        </w:rPr>
        <w:t xml:space="preserve"> виду дополнительного профессионального образования.</w:t>
      </w:r>
    </w:p>
    <w:p w:rsidR="0064221F" w:rsidRPr="003873E8" w:rsidRDefault="0064221F" w:rsidP="0064221F">
      <w:pPr>
        <w:widowControl w:val="0"/>
        <w:autoSpaceDE w:val="0"/>
        <w:autoSpaceDN w:val="0"/>
        <w:adjustRightInd w:val="0"/>
        <w:ind w:firstLine="709"/>
        <w:jc w:val="both"/>
        <w:rPr>
          <w:sz w:val="28"/>
          <w:szCs w:val="28"/>
        </w:rPr>
      </w:pPr>
      <w:r w:rsidRPr="00577B80">
        <w:rPr>
          <w:sz w:val="28"/>
          <w:szCs w:val="28"/>
        </w:rPr>
        <w:t>129</w:t>
      </w:r>
      <w:r w:rsidRPr="003873E8">
        <w:rPr>
          <w:sz w:val="28"/>
          <w:szCs w:val="28"/>
        </w:rPr>
        <w:t>. Иные затраты, связанные с обеспечением дополнительного профессионального образования в соответствии с нормативными правовыми актами о муниципальной службе, определяются в соответствии с пунктом 3 Правил.</w:t>
      </w: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873E8" w:rsidRDefault="0064221F" w:rsidP="0064221F">
      <w:pPr>
        <w:pStyle w:val="ConsPlusNormal"/>
        <w:tabs>
          <w:tab w:val="left" w:pos="709"/>
        </w:tabs>
        <w:ind w:firstLine="709"/>
        <w:jc w:val="both"/>
        <w:rPr>
          <w:rFonts w:ascii="Times New Roman" w:hAnsi="Times New Roman" w:cs="Times New Roman"/>
          <w:sz w:val="28"/>
          <w:szCs w:val="28"/>
        </w:rPr>
      </w:pPr>
    </w:p>
    <w:p w:rsidR="0064221F" w:rsidRPr="0039539E" w:rsidRDefault="0064221F" w:rsidP="0064221F">
      <w:pPr>
        <w:tabs>
          <w:tab w:val="left" w:pos="5460"/>
        </w:tabs>
        <w:rPr>
          <w:sz w:val="28"/>
          <w:szCs w:val="28"/>
        </w:rPr>
      </w:pPr>
      <w:r w:rsidRPr="0039539E">
        <w:rPr>
          <w:sz w:val="28"/>
          <w:szCs w:val="28"/>
        </w:rPr>
        <w:t>Ведущий специалист администрации</w:t>
      </w:r>
    </w:p>
    <w:p w:rsidR="0064221F" w:rsidRDefault="0064221F" w:rsidP="0064221F">
      <w:pPr>
        <w:jc w:val="both"/>
        <w:rPr>
          <w:sz w:val="28"/>
          <w:szCs w:val="28"/>
        </w:rPr>
      </w:pPr>
      <w:r w:rsidRPr="0039539E">
        <w:rPr>
          <w:sz w:val="28"/>
          <w:szCs w:val="28"/>
        </w:rPr>
        <w:t>Красносельского городского поселения</w:t>
      </w:r>
      <w:r>
        <w:rPr>
          <w:sz w:val="28"/>
          <w:szCs w:val="28"/>
        </w:rPr>
        <w:t xml:space="preserve"> </w:t>
      </w:r>
    </w:p>
    <w:p w:rsidR="0064221F" w:rsidRPr="0064221F" w:rsidRDefault="0064221F" w:rsidP="0064221F">
      <w:pPr>
        <w:pStyle w:val="ConsPlusNormal"/>
        <w:tabs>
          <w:tab w:val="left" w:pos="709"/>
          <w:tab w:val="left" w:pos="7830"/>
        </w:tabs>
        <w:jc w:val="both"/>
        <w:rPr>
          <w:rFonts w:ascii="Times New Roman" w:hAnsi="Times New Roman" w:cs="Times New Roman"/>
          <w:sz w:val="28"/>
          <w:szCs w:val="28"/>
        </w:rPr>
      </w:pPr>
      <w:r>
        <w:rPr>
          <w:rFonts w:ascii="Times New Roman" w:hAnsi="Times New Roman"/>
          <w:sz w:val="28"/>
          <w:szCs w:val="28"/>
        </w:rPr>
        <w:t xml:space="preserve">Гулькевичского района                                                                  </w:t>
      </w:r>
      <w:r w:rsidRPr="0039539E">
        <w:rPr>
          <w:rFonts w:ascii="Times New Roman" w:hAnsi="Times New Roman"/>
          <w:sz w:val="28"/>
          <w:szCs w:val="28"/>
        </w:rPr>
        <w:t>В.А.</w:t>
      </w:r>
      <w:r>
        <w:rPr>
          <w:rFonts w:ascii="Times New Roman" w:hAnsi="Times New Roman"/>
          <w:sz w:val="28"/>
          <w:szCs w:val="28"/>
        </w:rPr>
        <w:t xml:space="preserve"> </w:t>
      </w:r>
      <w:r w:rsidRPr="0039539E">
        <w:rPr>
          <w:rFonts w:ascii="Times New Roman" w:hAnsi="Times New Roman"/>
          <w:sz w:val="28"/>
          <w:szCs w:val="28"/>
        </w:rPr>
        <w:t>Ковалёва</w:t>
      </w:r>
    </w:p>
    <w:sectPr w:rsidR="0064221F" w:rsidRPr="006422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1EEAD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6C19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7EEB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164A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629D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1275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7ED1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BE51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82D0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0AC33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1C8"/>
    <w:rsid w:val="000246B4"/>
    <w:rsid w:val="000A2E4C"/>
    <w:rsid w:val="001271C8"/>
    <w:rsid w:val="002273F2"/>
    <w:rsid w:val="0024601D"/>
    <w:rsid w:val="00617FF5"/>
    <w:rsid w:val="0064221F"/>
    <w:rsid w:val="00743CDF"/>
    <w:rsid w:val="00816557"/>
    <w:rsid w:val="00A231FA"/>
    <w:rsid w:val="00AE3099"/>
    <w:rsid w:val="00B66330"/>
    <w:rsid w:val="00BE73A2"/>
    <w:rsid w:val="00CB0C98"/>
    <w:rsid w:val="00D24F62"/>
    <w:rsid w:val="00E72393"/>
    <w:rsid w:val="00EB13BC"/>
    <w:rsid w:val="00EE7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21B4C76D-51B5-4D93-A7F1-53300874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1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1271C8"/>
    <w:rPr>
      <w:rFonts w:ascii="Tahoma" w:hAnsi="Tahoma" w:cs="Tahoma"/>
      <w:sz w:val="16"/>
      <w:szCs w:val="16"/>
    </w:rPr>
  </w:style>
  <w:style w:type="character" w:customStyle="1" w:styleId="a4">
    <w:name w:val="Текст выноски Знак"/>
    <w:basedOn w:val="a0"/>
    <w:link w:val="a3"/>
    <w:semiHidden/>
    <w:rsid w:val="001271C8"/>
    <w:rPr>
      <w:rFonts w:ascii="Tahoma" w:eastAsia="Times New Roman" w:hAnsi="Tahoma" w:cs="Tahoma"/>
      <w:sz w:val="16"/>
      <w:szCs w:val="16"/>
      <w:lang w:eastAsia="ru-RU"/>
    </w:rPr>
  </w:style>
  <w:style w:type="character" w:customStyle="1" w:styleId="FontStyle26">
    <w:name w:val="Font Style26"/>
    <w:rsid w:val="001271C8"/>
    <w:rPr>
      <w:rFonts w:ascii="Times New Roman" w:hAnsi="Times New Roman"/>
      <w:sz w:val="26"/>
    </w:rPr>
  </w:style>
  <w:style w:type="paragraph" w:styleId="a5">
    <w:name w:val="List Paragraph"/>
    <w:basedOn w:val="a"/>
    <w:uiPriority w:val="34"/>
    <w:qFormat/>
    <w:rsid w:val="001271C8"/>
    <w:pPr>
      <w:ind w:left="720"/>
      <w:contextualSpacing/>
    </w:pPr>
  </w:style>
  <w:style w:type="paragraph" w:customStyle="1" w:styleId="ConsPlusNormal">
    <w:name w:val="ConsPlusNormal"/>
    <w:rsid w:val="0064221F"/>
    <w:pPr>
      <w:widowControl w:val="0"/>
      <w:autoSpaceDE w:val="0"/>
      <w:autoSpaceDN w:val="0"/>
      <w:adjustRightInd w:val="0"/>
      <w:spacing w:after="0" w:line="240" w:lineRule="auto"/>
    </w:pPr>
    <w:rPr>
      <w:rFonts w:ascii="Arial" w:eastAsia="Calibri" w:hAnsi="Arial" w:cs="Arial"/>
      <w:sz w:val="20"/>
      <w:szCs w:val="20"/>
      <w:lang w:eastAsia="ru-RU"/>
    </w:rPr>
  </w:style>
  <w:style w:type="character" w:styleId="a6">
    <w:name w:val="Hyperlink"/>
    <w:uiPriority w:val="99"/>
    <w:unhideWhenUsed/>
    <w:rsid w:val="0064221F"/>
    <w:rPr>
      <w:color w:val="0000FF"/>
      <w:u w:val="single"/>
    </w:rPr>
  </w:style>
  <w:style w:type="paragraph" w:customStyle="1" w:styleId="ConsPlusNonformat">
    <w:name w:val="ConsPlusNonformat"/>
    <w:uiPriority w:val="99"/>
    <w:rsid w:val="006422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4221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6422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6422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64221F"/>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4221F"/>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styleId="a7">
    <w:name w:val="header"/>
    <w:basedOn w:val="a"/>
    <w:link w:val="a8"/>
    <w:uiPriority w:val="99"/>
    <w:unhideWhenUsed/>
    <w:rsid w:val="0064221F"/>
    <w:pPr>
      <w:tabs>
        <w:tab w:val="center" w:pos="4677"/>
        <w:tab w:val="right" w:pos="9355"/>
      </w:tabs>
    </w:pPr>
    <w:rPr>
      <w:rFonts w:ascii="Calibri" w:hAnsi="Calibri"/>
      <w:sz w:val="22"/>
      <w:szCs w:val="22"/>
    </w:rPr>
  </w:style>
  <w:style w:type="character" w:customStyle="1" w:styleId="a8">
    <w:name w:val="Верхний колонтитул Знак"/>
    <w:basedOn w:val="a0"/>
    <w:link w:val="a7"/>
    <w:uiPriority w:val="99"/>
    <w:rsid w:val="0064221F"/>
    <w:rPr>
      <w:rFonts w:ascii="Calibri" w:eastAsia="Times New Roman" w:hAnsi="Calibri" w:cs="Times New Roman"/>
      <w:lang w:eastAsia="ru-RU"/>
    </w:rPr>
  </w:style>
  <w:style w:type="paragraph" w:styleId="a9">
    <w:name w:val="footer"/>
    <w:basedOn w:val="a"/>
    <w:link w:val="aa"/>
    <w:uiPriority w:val="99"/>
    <w:unhideWhenUsed/>
    <w:rsid w:val="0064221F"/>
    <w:pPr>
      <w:tabs>
        <w:tab w:val="center" w:pos="4677"/>
        <w:tab w:val="right" w:pos="9355"/>
      </w:tabs>
    </w:pPr>
    <w:rPr>
      <w:rFonts w:ascii="Calibri" w:hAnsi="Calibri"/>
      <w:sz w:val="22"/>
      <w:szCs w:val="22"/>
    </w:rPr>
  </w:style>
  <w:style w:type="character" w:customStyle="1" w:styleId="aa">
    <w:name w:val="Нижний колонтитул Знак"/>
    <w:basedOn w:val="a0"/>
    <w:link w:val="a9"/>
    <w:uiPriority w:val="99"/>
    <w:rsid w:val="0064221F"/>
    <w:rPr>
      <w:rFonts w:ascii="Calibri" w:eastAsia="Times New Roman" w:hAnsi="Calibri" w:cs="Times New Roman"/>
      <w:lang w:eastAsia="ru-RU"/>
    </w:rPr>
  </w:style>
  <w:style w:type="paragraph" w:customStyle="1" w:styleId="ab">
    <w:name w:val="Автозамена"/>
    <w:rsid w:val="0064221F"/>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consultantplus://offline/ref=48F47AB8C40FABA0E59237568D7FC18A23D544194C9A8E0A3C559F64AA4CCF17FE698793D3623211NEV8O"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consultantplus://offline/ref=48F47AB8C40FABA0E59237568D7FC18A23D544194C9A8E0A3C559F64AA4CCF17FE698793D3623211NEV8O" TargetMode="External"/><Relationship Id="rId2" Type="http://schemas.openxmlformats.org/officeDocument/2006/relationships/styles" Target="styles.xml"/><Relationship Id="rId16" Type="http://schemas.openxmlformats.org/officeDocument/2006/relationships/hyperlink" Target="consultantplus://offline/ref=48F47AB8C40FABA0E59237568D7FC18A23D544194C9A8E0A3C559F64AA4CCF17FE698793D3623211NEV8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image" Target="media/image1.png"/><Relationship Id="rId15" Type="http://schemas.openxmlformats.org/officeDocument/2006/relationships/hyperlink" Target="consultantplus://offline/ref=48F47AB8C40FABA0E59237568D7FC18A23DA461F419E8E0A3C559F64AA4CCF17FE698793D3623010NEV8O" TargetMode="External"/><Relationship Id="rId10" Type="http://schemas.openxmlformats.org/officeDocument/2006/relationships/hyperlink" Target="https://internet.garant.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13103</Words>
  <Characters>74693</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2023-10-11T05:38:00Z</cp:lastPrinted>
  <dcterms:created xsi:type="dcterms:W3CDTF">2023-10-10T06:25:00Z</dcterms:created>
  <dcterms:modified xsi:type="dcterms:W3CDTF">2023-11-01T05:54:00Z</dcterms:modified>
</cp:coreProperties>
</file>